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434" w:rsidRDefault="00F2125A" w:rsidP="003D2434">
      <w:pPr>
        <w:autoSpaceDE w:val="0"/>
        <w:autoSpaceDN w:val="0"/>
        <w:adjustRightInd w:val="0"/>
        <w:jc w:val="both"/>
        <w:rPr>
          <w:sz w:val="24"/>
          <w:szCs w:val="24"/>
        </w:rPr>
      </w:pPr>
      <w:r w:rsidRPr="00196692">
        <w:rPr>
          <w:sz w:val="24"/>
          <w:szCs w:val="24"/>
        </w:rPr>
        <w:t xml:space="preserve">Приложение </w:t>
      </w:r>
      <w:r w:rsidR="0079395D" w:rsidRPr="00196692">
        <w:rPr>
          <w:sz w:val="24"/>
          <w:szCs w:val="24"/>
        </w:rPr>
        <w:t xml:space="preserve">1 </w:t>
      </w:r>
      <w:r w:rsidRPr="00196692">
        <w:rPr>
          <w:sz w:val="24"/>
          <w:szCs w:val="24"/>
        </w:rPr>
        <w:t>к М</w:t>
      </w:r>
      <w:r w:rsidR="0079395D" w:rsidRPr="00196692">
        <w:rPr>
          <w:sz w:val="24"/>
          <w:szCs w:val="24"/>
        </w:rPr>
        <w:t>етодическим</w:t>
      </w:r>
    </w:p>
    <w:p w:rsidR="003D2434" w:rsidRDefault="0079395D" w:rsidP="003D2434">
      <w:pPr>
        <w:autoSpaceDE w:val="0"/>
        <w:autoSpaceDN w:val="0"/>
        <w:adjustRightInd w:val="0"/>
        <w:jc w:val="both"/>
        <w:rPr>
          <w:bCs/>
          <w:sz w:val="24"/>
          <w:szCs w:val="24"/>
        </w:rPr>
      </w:pPr>
      <w:proofErr w:type="spellStart"/>
      <w:r w:rsidRPr="00196692">
        <w:rPr>
          <w:sz w:val="24"/>
          <w:szCs w:val="24"/>
        </w:rPr>
        <w:t>рекомендациям</w:t>
      </w:r>
      <w:r w:rsidR="00F2125A" w:rsidRPr="00196692">
        <w:rPr>
          <w:bCs/>
          <w:sz w:val="24"/>
          <w:szCs w:val="24"/>
        </w:rPr>
        <w:t>по</w:t>
      </w:r>
      <w:proofErr w:type="spellEnd"/>
      <w:r w:rsidR="00F2125A" w:rsidRPr="00196692">
        <w:rPr>
          <w:bCs/>
          <w:sz w:val="24"/>
          <w:szCs w:val="24"/>
        </w:rPr>
        <w:t xml:space="preserve"> разработке</w:t>
      </w:r>
    </w:p>
    <w:p w:rsidR="003D2434" w:rsidRDefault="00F2125A" w:rsidP="003D2434">
      <w:pPr>
        <w:autoSpaceDE w:val="0"/>
        <w:autoSpaceDN w:val="0"/>
        <w:adjustRightInd w:val="0"/>
        <w:jc w:val="both"/>
        <w:rPr>
          <w:bCs/>
          <w:sz w:val="24"/>
          <w:szCs w:val="24"/>
        </w:rPr>
      </w:pPr>
      <w:r w:rsidRPr="00196692">
        <w:rPr>
          <w:bCs/>
          <w:sz w:val="24"/>
          <w:szCs w:val="24"/>
        </w:rPr>
        <w:t xml:space="preserve">проектов муниципальных программ </w:t>
      </w:r>
    </w:p>
    <w:p w:rsidR="003D2434" w:rsidRDefault="004243CA" w:rsidP="003D2434">
      <w:pPr>
        <w:autoSpaceDE w:val="0"/>
        <w:autoSpaceDN w:val="0"/>
        <w:adjustRightInd w:val="0"/>
        <w:jc w:val="both"/>
        <w:rPr>
          <w:bCs/>
          <w:sz w:val="24"/>
          <w:szCs w:val="24"/>
        </w:rPr>
      </w:pPr>
      <w:r w:rsidRPr="00196692">
        <w:rPr>
          <w:bCs/>
          <w:sz w:val="24"/>
          <w:szCs w:val="24"/>
        </w:rPr>
        <w:t>Администрации сельского</w:t>
      </w:r>
    </w:p>
    <w:p w:rsidR="0079395D" w:rsidRPr="00196692" w:rsidRDefault="004243CA" w:rsidP="003D2434">
      <w:pPr>
        <w:autoSpaceDE w:val="0"/>
        <w:autoSpaceDN w:val="0"/>
        <w:adjustRightInd w:val="0"/>
        <w:jc w:val="both"/>
        <w:rPr>
          <w:sz w:val="24"/>
          <w:szCs w:val="24"/>
        </w:rPr>
      </w:pPr>
      <w:r w:rsidRPr="00196692">
        <w:rPr>
          <w:bCs/>
          <w:sz w:val="24"/>
          <w:szCs w:val="24"/>
        </w:rPr>
        <w:t xml:space="preserve"> поселения </w:t>
      </w:r>
      <w:proofErr w:type="spellStart"/>
      <w:r w:rsidRPr="00196692">
        <w:rPr>
          <w:bCs/>
          <w:sz w:val="24"/>
          <w:szCs w:val="24"/>
        </w:rPr>
        <w:t>Ларьяк</w:t>
      </w:r>
      <w:proofErr w:type="spellEnd"/>
    </w:p>
    <w:p w:rsidR="0079395D" w:rsidRPr="00F2125A" w:rsidRDefault="0079395D" w:rsidP="0079395D">
      <w:pPr>
        <w:widowControl w:val="0"/>
        <w:autoSpaceDE w:val="0"/>
        <w:autoSpaceDN w:val="0"/>
        <w:jc w:val="right"/>
      </w:pPr>
    </w:p>
    <w:p w:rsidR="0079395D" w:rsidRPr="00F2125A" w:rsidRDefault="0079395D" w:rsidP="00F2125A">
      <w:pPr>
        <w:autoSpaceDE w:val="0"/>
        <w:autoSpaceDN w:val="0"/>
        <w:adjustRightInd w:val="0"/>
        <w:jc w:val="center"/>
        <w:rPr>
          <w:rFonts w:eastAsia="Calibri"/>
          <w:b/>
        </w:rPr>
      </w:pPr>
      <w:r w:rsidRPr="00F2125A">
        <w:rPr>
          <w:rFonts w:eastAsia="Calibri"/>
          <w:b/>
        </w:rPr>
        <w:t>ПАСПОРТ</w:t>
      </w:r>
    </w:p>
    <w:p w:rsidR="0079395D" w:rsidRPr="00F2125A" w:rsidRDefault="0079395D" w:rsidP="00F2125A">
      <w:pPr>
        <w:autoSpaceDE w:val="0"/>
        <w:autoSpaceDN w:val="0"/>
        <w:adjustRightInd w:val="0"/>
        <w:jc w:val="center"/>
        <w:rPr>
          <w:rFonts w:eastAsia="Calibri"/>
          <w:b/>
        </w:rPr>
      </w:pPr>
      <w:r w:rsidRPr="00F2125A">
        <w:rPr>
          <w:rFonts w:eastAsia="Calibri"/>
          <w:b/>
        </w:rPr>
        <w:t xml:space="preserve">муниципальной программы </w:t>
      </w:r>
      <w:r w:rsidR="004243CA">
        <w:rPr>
          <w:rFonts w:eastAsia="Calibri"/>
          <w:b/>
        </w:rPr>
        <w:t>поселения</w:t>
      </w:r>
    </w:p>
    <w:p w:rsidR="0079395D" w:rsidRPr="00F2125A" w:rsidRDefault="00F2125A" w:rsidP="002B0C72">
      <w:pPr>
        <w:autoSpaceDE w:val="0"/>
        <w:autoSpaceDN w:val="0"/>
        <w:adjustRightInd w:val="0"/>
        <w:jc w:val="center"/>
        <w:rPr>
          <w:rFonts w:eastAsia="Calibri"/>
          <w:b/>
        </w:rPr>
      </w:pPr>
      <w:r>
        <w:rPr>
          <w:rFonts w:eastAsia="Calibri"/>
          <w:b/>
        </w:rPr>
        <w:t>«</w:t>
      </w:r>
      <w:r w:rsidR="008329F9" w:rsidRPr="008329F9">
        <w:rPr>
          <w:rFonts w:eastAsia="Calibri"/>
          <w:b/>
          <w:bCs/>
        </w:rPr>
        <w:t xml:space="preserve">Культурное пространство сельского поселения </w:t>
      </w:r>
      <w:proofErr w:type="spellStart"/>
      <w:r w:rsidR="008329F9" w:rsidRPr="008329F9">
        <w:rPr>
          <w:rFonts w:eastAsia="Calibri"/>
          <w:b/>
          <w:bCs/>
        </w:rPr>
        <w:t>Ларьяк</w:t>
      </w:r>
      <w:proofErr w:type="spellEnd"/>
      <w:r w:rsidR="0079395D" w:rsidRPr="00F2125A">
        <w:rPr>
          <w:rFonts w:eastAsia="Calibri"/>
          <w:b/>
        </w:rPr>
        <w:t>»</w:t>
      </w:r>
    </w:p>
    <w:p w:rsidR="0079395D" w:rsidRPr="00F2125A" w:rsidRDefault="0079395D" w:rsidP="00F2125A">
      <w:pPr>
        <w:autoSpaceDE w:val="0"/>
        <w:autoSpaceDN w:val="0"/>
        <w:adjustRightInd w:val="0"/>
        <w:jc w:val="center"/>
        <w:rPr>
          <w:rFonts w:eastAsia="Calibri"/>
          <w:b/>
        </w:rPr>
      </w:pPr>
      <w:r w:rsidRPr="00F2125A">
        <w:rPr>
          <w:rFonts w:eastAsia="Calibri"/>
          <w:b/>
        </w:rPr>
        <w:t>(далее – муниципальная программа)</w:t>
      </w:r>
    </w:p>
    <w:p w:rsidR="0079395D" w:rsidRPr="0079395D" w:rsidRDefault="0079395D" w:rsidP="0079395D">
      <w:pPr>
        <w:autoSpaceDE w:val="0"/>
        <w:autoSpaceDN w:val="0"/>
        <w:adjustRightInd w:val="0"/>
        <w:ind w:firstLine="709"/>
        <w:jc w:val="center"/>
        <w:rPr>
          <w:rFonts w:eastAsia="Calibri"/>
          <w:b/>
          <w:sz w:val="24"/>
          <w:szCs w:val="24"/>
        </w:rPr>
      </w:pPr>
    </w:p>
    <w:p w:rsidR="0079395D" w:rsidRPr="0079395D" w:rsidRDefault="0079395D" w:rsidP="00F2125A">
      <w:pPr>
        <w:autoSpaceDE w:val="0"/>
        <w:autoSpaceDN w:val="0"/>
        <w:adjustRightInd w:val="0"/>
        <w:jc w:val="center"/>
        <w:rPr>
          <w:rFonts w:eastAsia="Calibri"/>
          <w:sz w:val="24"/>
          <w:szCs w:val="24"/>
        </w:rPr>
      </w:pPr>
      <w:r w:rsidRPr="0079395D">
        <w:rPr>
          <w:rFonts w:eastAsia="Calibri"/>
          <w:sz w:val="24"/>
          <w:szCs w:val="24"/>
        </w:rPr>
        <w:t>1. Основные положения</w:t>
      </w:r>
    </w:p>
    <w:p w:rsidR="0079395D" w:rsidRPr="0079395D" w:rsidRDefault="0079395D" w:rsidP="0079395D">
      <w:pPr>
        <w:autoSpaceDE w:val="0"/>
        <w:autoSpaceDN w:val="0"/>
        <w:adjustRightInd w:val="0"/>
        <w:ind w:firstLine="709"/>
        <w:jc w:val="both"/>
        <w:rPr>
          <w:rFonts w:eastAsia="Calibri"/>
        </w:rPr>
      </w:pPr>
    </w:p>
    <w:tbl>
      <w:tblPr>
        <w:tblW w:w="14913" w:type="dxa"/>
        <w:tblInd w:w="-34" w:type="dxa"/>
        <w:tblLook w:val="01E0"/>
      </w:tblPr>
      <w:tblGrid>
        <w:gridCol w:w="6894"/>
        <w:gridCol w:w="8019"/>
      </w:tblGrid>
      <w:tr w:rsidR="0079395D" w:rsidRPr="0079395D" w:rsidTr="00F2125A">
        <w:trPr>
          <w:trHeight w:val="473"/>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9613C1" w:rsidP="0079395D">
            <w:pPr>
              <w:rPr>
                <w:sz w:val="22"/>
                <w:szCs w:val="22"/>
              </w:rPr>
            </w:pPr>
            <w:r w:rsidRPr="009613C1">
              <w:rPr>
                <w:sz w:val="22"/>
                <w:szCs w:val="22"/>
              </w:rPr>
              <w:t>Ответственный исполнитель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F03B57" w:rsidP="0079395D">
            <w:pPr>
              <w:jc w:val="both"/>
              <w:rPr>
                <w:sz w:val="22"/>
                <w:szCs w:val="22"/>
              </w:rPr>
            </w:pPr>
            <w:r>
              <w:rPr>
                <w:sz w:val="22"/>
                <w:szCs w:val="22"/>
              </w:rPr>
              <w:t xml:space="preserve">Администрация сельского поселения </w:t>
            </w:r>
            <w:proofErr w:type="spellStart"/>
            <w:r>
              <w:rPr>
                <w:sz w:val="22"/>
                <w:szCs w:val="22"/>
              </w:rPr>
              <w:t>Ларьяк</w:t>
            </w:r>
            <w:proofErr w:type="spellEnd"/>
          </w:p>
        </w:tc>
      </w:tr>
      <w:tr w:rsidR="0079395D" w:rsidRPr="0079395D" w:rsidTr="00F2125A">
        <w:trPr>
          <w:trHeight w:val="693"/>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9613C1" w:rsidP="0079395D">
            <w:pPr>
              <w:rPr>
                <w:sz w:val="22"/>
                <w:szCs w:val="22"/>
              </w:rPr>
            </w:pPr>
            <w:r>
              <w:rPr>
                <w:sz w:val="22"/>
                <w:szCs w:val="22"/>
              </w:rPr>
              <w:t>Соис</w:t>
            </w:r>
            <w:r w:rsidR="0079395D" w:rsidRPr="0079395D">
              <w:rPr>
                <w:sz w:val="22"/>
                <w:szCs w:val="22"/>
              </w:rPr>
              <w:t>полнитель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627A96" w:rsidRPr="00627A96" w:rsidRDefault="00627A96" w:rsidP="00627A96">
            <w:pPr>
              <w:jc w:val="both"/>
              <w:rPr>
                <w:sz w:val="22"/>
                <w:szCs w:val="22"/>
              </w:rPr>
            </w:pPr>
            <w:r w:rsidRPr="00627A96">
              <w:rPr>
                <w:sz w:val="22"/>
                <w:szCs w:val="22"/>
              </w:rPr>
              <w:t>МКУ «</w:t>
            </w:r>
            <w:proofErr w:type="spellStart"/>
            <w:r w:rsidRPr="00627A96">
              <w:rPr>
                <w:sz w:val="22"/>
                <w:szCs w:val="22"/>
              </w:rPr>
              <w:t>Культурно-досуговый</w:t>
            </w:r>
            <w:proofErr w:type="spellEnd"/>
            <w:r w:rsidRPr="00627A96">
              <w:rPr>
                <w:sz w:val="22"/>
                <w:szCs w:val="22"/>
              </w:rPr>
              <w:t xml:space="preserve"> центр сельского поселения </w:t>
            </w:r>
            <w:proofErr w:type="spellStart"/>
            <w:r w:rsidRPr="00627A96">
              <w:rPr>
                <w:sz w:val="22"/>
                <w:szCs w:val="22"/>
              </w:rPr>
              <w:t>Ларьяк</w:t>
            </w:r>
            <w:proofErr w:type="spellEnd"/>
            <w:r w:rsidRPr="00627A96">
              <w:rPr>
                <w:sz w:val="22"/>
                <w:szCs w:val="22"/>
              </w:rPr>
              <w:t>»</w:t>
            </w:r>
            <w:r>
              <w:rPr>
                <w:sz w:val="22"/>
                <w:szCs w:val="22"/>
              </w:rPr>
              <w:t>/</w:t>
            </w:r>
            <w:r w:rsidRPr="00627A96">
              <w:rPr>
                <w:sz w:val="22"/>
                <w:szCs w:val="22"/>
              </w:rPr>
              <w:t xml:space="preserve">МКУ «Музей-усадьба купца </w:t>
            </w:r>
            <w:proofErr w:type="spellStart"/>
            <w:r w:rsidRPr="00627A96">
              <w:rPr>
                <w:sz w:val="22"/>
                <w:szCs w:val="22"/>
              </w:rPr>
              <w:t>П.А.Кайдалова</w:t>
            </w:r>
            <w:proofErr w:type="spellEnd"/>
            <w:r w:rsidRPr="00627A96">
              <w:rPr>
                <w:sz w:val="22"/>
                <w:szCs w:val="22"/>
              </w:rPr>
              <w:t>»</w:t>
            </w:r>
          </w:p>
          <w:p w:rsidR="0079395D" w:rsidRPr="0079395D" w:rsidRDefault="0079395D" w:rsidP="0079395D">
            <w:pPr>
              <w:jc w:val="both"/>
              <w:rPr>
                <w:sz w:val="22"/>
                <w:szCs w:val="22"/>
              </w:rPr>
            </w:pPr>
          </w:p>
        </w:tc>
      </w:tr>
      <w:tr w:rsidR="0079395D" w:rsidRPr="0079395D" w:rsidTr="00F2125A">
        <w:trPr>
          <w:trHeight w:val="525"/>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lang w:val="en-US"/>
              </w:rPr>
            </w:pPr>
            <w:r w:rsidRPr="0079395D">
              <w:rPr>
                <w:sz w:val="22"/>
                <w:szCs w:val="22"/>
              </w:rPr>
              <w:t>Период реализации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627A96" w:rsidP="0079395D">
            <w:pPr>
              <w:jc w:val="both"/>
              <w:rPr>
                <w:sz w:val="22"/>
                <w:szCs w:val="22"/>
              </w:rPr>
            </w:pPr>
            <w:r>
              <w:rPr>
                <w:sz w:val="22"/>
                <w:szCs w:val="22"/>
              </w:rPr>
              <w:t>2024-2030</w:t>
            </w:r>
          </w:p>
        </w:tc>
      </w:tr>
      <w:tr w:rsidR="0079395D" w:rsidRPr="0079395D" w:rsidTr="00F2125A">
        <w:trPr>
          <w:trHeight w:val="278"/>
        </w:trPr>
        <w:tc>
          <w:tcPr>
            <w:tcW w:w="6894" w:type="dxa"/>
            <w:tcBorders>
              <w:top w:val="single" w:sz="4" w:space="0" w:color="000000"/>
              <w:left w:val="single" w:sz="4" w:space="0" w:color="000000"/>
              <w:right w:val="single" w:sz="4" w:space="0" w:color="000000"/>
            </w:tcBorders>
          </w:tcPr>
          <w:p w:rsidR="0079395D" w:rsidRPr="0079395D" w:rsidRDefault="0079395D" w:rsidP="0079395D">
            <w:pPr>
              <w:rPr>
                <w:sz w:val="22"/>
                <w:szCs w:val="22"/>
              </w:rPr>
            </w:pPr>
            <w:r w:rsidRPr="0079395D">
              <w:rPr>
                <w:sz w:val="22"/>
                <w:szCs w:val="22"/>
              </w:rPr>
              <w:t>Цели муниципальной программы</w:t>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627A96" w:rsidP="0079395D">
            <w:pPr>
              <w:jc w:val="both"/>
              <w:rPr>
                <w:sz w:val="22"/>
                <w:szCs w:val="22"/>
              </w:rPr>
            </w:pPr>
            <w:r w:rsidRPr="00627A96">
              <w:rPr>
                <w:sz w:val="22"/>
                <w:szCs w:val="22"/>
              </w:rPr>
              <w:t>Реализация социальной политики, обеспечивающей доступность культурных благ и качественных услуг в сфере культуры, физической культуры и спорта жителям сельского поселения.</w:t>
            </w:r>
          </w:p>
        </w:tc>
      </w:tr>
      <w:tr w:rsidR="0079395D" w:rsidRPr="0079395D" w:rsidTr="00F2125A">
        <w:trPr>
          <w:trHeight w:val="367"/>
        </w:trPr>
        <w:tc>
          <w:tcPr>
            <w:tcW w:w="6894" w:type="dxa"/>
            <w:tcBorders>
              <w:top w:val="single" w:sz="4" w:space="0" w:color="000000"/>
              <w:left w:val="single" w:sz="4" w:space="0" w:color="000000"/>
              <w:right w:val="single" w:sz="4" w:space="0" w:color="000000"/>
            </w:tcBorders>
          </w:tcPr>
          <w:p w:rsidR="0079395D" w:rsidRPr="0079395D" w:rsidRDefault="00F2125A" w:rsidP="0079395D">
            <w:pPr>
              <w:rPr>
                <w:sz w:val="22"/>
                <w:szCs w:val="22"/>
              </w:rPr>
            </w:pPr>
            <w:r>
              <w:rPr>
                <w:sz w:val="22"/>
                <w:szCs w:val="22"/>
              </w:rPr>
              <w:t xml:space="preserve">Подпрограммы </w:t>
            </w:r>
            <w:r w:rsidR="0079395D" w:rsidRPr="0079395D">
              <w:rPr>
                <w:sz w:val="22"/>
                <w:szCs w:val="22"/>
              </w:rPr>
              <w:t>муниципальной программы</w:t>
            </w:r>
            <w:r w:rsidR="0079395D" w:rsidRPr="0079395D">
              <w:rPr>
                <w:sz w:val="22"/>
                <w:szCs w:val="22"/>
                <w:vertAlign w:val="superscript"/>
              </w:rPr>
              <w:footnoteReference w:id="1"/>
            </w:r>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jc w:val="both"/>
              <w:rPr>
                <w:sz w:val="22"/>
                <w:szCs w:val="22"/>
              </w:rPr>
            </w:pPr>
            <w:r w:rsidRPr="0079395D">
              <w:rPr>
                <w:sz w:val="22"/>
                <w:szCs w:val="22"/>
              </w:rPr>
              <w:t>«</w:t>
            </w:r>
            <w:r w:rsidR="00627A96">
              <w:rPr>
                <w:sz w:val="22"/>
                <w:szCs w:val="22"/>
              </w:rPr>
              <w:t>О</w:t>
            </w:r>
            <w:r w:rsidR="00627A96" w:rsidRPr="00627A96">
              <w:rPr>
                <w:sz w:val="22"/>
                <w:szCs w:val="22"/>
              </w:rPr>
              <w:t>беспечени</w:t>
            </w:r>
            <w:r w:rsidR="00627A96">
              <w:rPr>
                <w:sz w:val="22"/>
                <w:szCs w:val="22"/>
              </w:rPr>
              <w:t>е</w:t>
            </w:r>
            <w:r w:rsidR="00627A96" w:rsidRPr="00627A96">
              <w:rPr>
                <w:sz w:val="22"/>
                <w:szCs w:val="22"/>
              </w:rPr>
              <w:t xml:space="preserve"> деятельности муниципальных учреждений, подведомственных администрации поселения</w:t>
            </w:r>
            <w:r w:rsidRPr="0079395D">
              <w:rPr>
                <w:sz w:val="22"/>
                <w:szCs w:val="22"/>
              </w:rPr>
              <w:t>»</w:t>
            </w:r>
          </w:p>
        </w:tc>
      </w:tr>
      <w:tr w:rsidR="0079395D" w:rsidRPr="0079395D" w:rsidTr="00F2125A">
        <w:trPr>
          <w:trHeight w:val="359"/>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79395D">
            <w:pPr>
              <w:rPr>
                <w:sz w:val="22"/>
                <w:szCs w:val="22"/>
              </w:rPr>
            </w:pPr>
            <w:r w:rsidRPr="0079395D">
              <w:rPr>
                <w:sz w:val="22"/>
                <w:szCs w:val="22"/>
              </w:rPr>
              <w:t>Объемы финансового обеспечения за весь период реализации</w:t>
            </w:r>
          </w:p>
        </w:tc>
        <w:tc>
          <w:tcPr>
            <w:tcW w:w="8019" w:type="dxa"/>
            <w:tcBorders>
              <w:top w:val="single" w:sz="4" w:space="0" w:color="000000"/>
              <w:left w:val="single" w:sz="4" w:space="0" w:color="000000"/>
              <w:bottom w:val="single" w:sz="4" w:space="0" w:color="000000"/>
              <w:right w:val="single" w:sz="4" w:space="0" w:color="000000"/>
            </w:tcBorders>
          </w:tcPr>
          <w:p w:rsidR="00E63E56" w:rsidRPr="00E63E56" w:rsidRDefault="00E63E56" w:rsidP="0079395D">
            <w:pPr>
              <w:rPr>
                <w:bCs/>
                <w:sz w:val="22"/>
                <w:szCs w:val="22"/>
              </w:rPr>
            </w:pPr>
            <w:r w:rsidRPr="00E63E56">
              <w:rPr>
                <w:bCs/>
                <w:sz w:val="22"/>
                <w:szCs w:val="22"/>
              </w:rPr>
              <w:t>72011,50</w:t>
            </w:r>
          </w:p>
        </w:tc>
      </w:tr>
      <w:tr w:rsidR="0079395D" w:rsidRPr="0079395D" w:rsidTr="00F2125A">
        <w:trPr>
          <w:trHeight w:val="77"/>
        </w:trPr>
        <w:tc>
          <w:tcPr>
            <w:tcW w:w="6894" w:type="dxa"/>
            <w:tcBorders>
              <w:top w:val="single" w:sz="4" w:space="0" w:color="000000"/>
              <w:left w:val="single" w:sz="4" w:space="0" w:color="000000"/>
              <w:bottom w:val="single" w:sz="4" w:space="0" w:color="000000"/>
              <w:right w:val="single" w:sz="4" w:space="0" w:color="000000"/>
            </w:tcBorders>
          </w:tcPr>
          <w:p w:rsidR="0079395D" w:rsidRPr="0079395D" w:rsidRDefault="0079395D" w:rsidP="00F2125A">
            <w:pPr>
              <w:jc w:val="both"/>
              <w:rPr>
                <w:sz w:val="22"/>
                <w:szCs w:val="22"/>
                <w:highlight w:val="yellow"/>
              </w:rPr>
            </w:pPr>
            <w:r w:rsidRPr="0079395D">
              <w:rPr>
                <w:sz w:val="22"/>
                <w:szCs w:val="22"/>
              </w:rPr>
              <w:t>Связь с национальными целями ра</w:t>
            </w:r>
            <w:r w:rsidR="00F2125A">
              <w:rPr>
                <w:sz w:val="22"/>
                <w:szCs w:val="22"/>
              </w:rPr>
              <w:t>звития Российской Федерации/</w:t>
            </w:r>
            <w:r w:rsidRPr="0079395D">
              <w:rPr>
                <w:sz w:val="22"/>
                <w:szCs w:val="22"/>
              </w:rPr>
              <w:t>государственными программами Ханты</w:t>
            </w:r>
            <w:r w:rsidR="00F2125A">
              <w:rPr>
                <w:sz w:val="22"/>
                <w:szCs w:val="22"/>
              </w:rPr>
              <w:t xml:space="preserve">-Мансийского автономного округа – </w:t>
            </w:r>
            <w:proofErr w:type="spellStart"/>
            <w:r w:rsidRPr="0079395D">
              <w:rPr>
                <w:sz w:val="22"/>
                <w:szCs w:val="22"/>
              </w:rPr>
              <w:t>Югры</w:t>
            </w:r>
            <w:proofErr w:type="spellEnd"/>
          </w:p>
        </w:tc>
        <w:tc>
          <w:tcPr>
            <w:tcW w:w="8019" w:type="dxa"/>
            <w:tcBorders>
              <w:top w:val="single" w:sz="4" w:space="0" w:color="000000"/>
              <w:left w:val="single" w:sz="4" w:space="0" w:color="000000"/>
              <w:bottom w:val="single" w:sz="4" w:space="0" w:color="000000"/>
              <w:right w:val="single" w:sz="4" w:space="0" w:color="000000"/>
            </w:tcBorders>
          </w:tcPr>
          <w:p w:rsidR="0079395D" w:rsidRPr="0079395D" w:rsidRDefault="00627A96" w:rsidP="0079395D">
            <w:pPr>
              <w:jc w:val="both"/>
              <w:rPr>
                <w:sz w:val="22"/>
                <w:szCs w:val="22"/>
              </w:rPr>
            </w:pPr>
            <w:r>
              <w:rPr>
                <w:sz w:val="22"/>
                <w:szCs w:val="22"/>
              </w:rPr>
              <w:t>-</w:t>
            </w:r>
          </w:p>
        </w:tc>
      </w:tr>
    </w:tbl>
    <w:p w:rsidR="00F03B57" w:rsidRDefault="00F03B57" w:rsidP="0079395D">
      <w:pPr>
        <w:jc w:val="center"/>
        <w:rPr>
          <w:sz w:val="24"/>
          <w:szCs w:val="24"/>
        </w:rPr>
      </w:pPr>
    </w:p>
    <w:p w:rsidR="00F03B57" w:rsidRDefault="00F03B57" w:rsidP="0079395D">
      <w:pPr>
        <w:jc w:val="center"/>
        <w:rPr>
          <w:sz w:val="24"/>
          <w:szCs w:val="24"/>
        </w:rPr>
      </w:pPr>
    </w:p>
    <w:p w:rsidR="008567D2" w:rsidRDefault="008567D2" w:rsidP="0079395D">
      <w:pPr>
        <w:jc w:val="center"/>
        <w:rPr>
          <w:sz w:val="24"/>
          <w:szCs w:val="24"/>
        </w:rPr>
      </w:pPr>
    </w:p>
    <w:p w:rsidR="008567D2" w:rsidRDefault="008567D2" w:rsidP="0079395D">
      <w:pPr>
        <w:jc w:val="center"/>
        <w:rPr>
          <w:sz w:val="24"/>
          <w:szCs w:val="24"/>
        </w:rPr>
      </w:pPr>
    </w:p>
    <w:p w:rsidR="008567D2" w:rsidRDefault="008567D2" w:rsidP="0079395D">
      <w:pPr>
        <w:jc w:val="center"/>
        <w:rPr>
          <w:sz w:val="24"/>
          <w:szCs w:val="24"/>
        </w:rPr>
      </w:pPr>
    </w:p>
    <w:p w:rsidR="0079395D" w:rsidRPr="0079395D" w:rsidRDefault="00F2125A" w:rsidP="0079395D">
      <w:pPr>
        <w:jc w:val="center"/>
        <w:rPr>
          <w:sz w:val="24"/>
          <w:szCs w:val="24"/>
        </w:rPr>
      </w:pPr>
      <w:r>
        <w:rPr>
          <w:sz w:val="24"/>
          <w:szCs w:val="24"/>
        </w:rPr>
        <w:lastRenderedPageBreak/>
        <w:t xml:space="preserve">2. </w:t>
      </w:r>
      <w:r w:rsidR="0079395D" w:rsidRPr="0079395D">
        <w:rPr>
          <w:sz w:val="24"/>
          <w:szCs w:val="24"/>
        </w:rPr>
        <w:t xml:space="preserve">Показатели муниципальной программы </w:t>
      </w:r>
    </w:p>
    <w:p w:rsidR="0079395D" w:rsidRPr="0079395D" w:rsidRDefault="0079395D" w:rsidP="0079395D">
      <w:pPr>
        <w:jc w:val="center"/>
        <w:rPr>
          <w:sz w:val="24"/>
          <w:szCs w:val="24"/>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2"/>
        <w:gridCol w:w="1985"/>
        <w:gridCol w:w="992"/>
        <w:gridCol w:w="709"/>
        <w:gridCol w:w="709"/>
        <w:gridCol w:w="850"/>
        <w:gridCol w:w="851"/>
        <w:gridCol w:w="708"/>
        <w:gridCol w:w="709"/>
        <w:gridCol w:w="709"/>
        <w:gridCol w:w="1417"/>
        <w:gridCol w:w="2127"/>
        <w:gridCol w:w="1701"/>
        <w:gridCol w:w="850"/>
      </w:tblGrid>
      <w:tr w:rsidR="0079395D" w:rsidRPr="0079395D" w:rsidTr="0025604F">
        <w:trPr>
          <w:trHeight w:val="444"/>
        </w:trPr>
        <w:tc>
          <w:tcPr>
            <w:tcW w:w="562" w:type="dxa"/>
            <w:vMerge w:val="restart"/>
          </w:tcPr>
          <w:p w:rsidR="0079395D" w:rsidRPr="0079395D" w:rsidRDefault="0079395D" w:rsidP="0079395D">
            <w:pPr>
              <w:jc w:val="center"/>
              <w:rPr>
                <w:sz w:val="22"/>
                <w:szCs w:val="22"/>
              </w:rPr>
            </w:pPr>
            <w:r w:rsidRPr="0079395D">
              <w:rPr>
                <w:sz w:val="22"/>
                <w:szCs w:val="22"/>
              </w:rPr>
              <w:t xml:space="preserve">№ </w:t>
            </w:r>
            <w:proofErr w:type="spellStart"/>
            <w:r w:rsidRPr="0079395D">
              <w:rPr>
                <w:sz w:val="22"/>
                <w:szCs w:val="22"/>
              </w:rPr>
              <w:t>п</w:t>
            </w:r>
            <w:proofErr w:type="spellEnd"/>
            <w:r w:rsidRPr="0079395D">
              <w:rPr>
                <w:sz w:val="22"/>
                <w:szCs w:val="22"/>
              </w:rPr>
              <w:t>/</w:t>
            </w:r>
            <w:proofErr w:type="spellStart"/>
            <w:r w:rsidRPr="0079395D">
              <w:rPr>
                <w:sz w:val="22"/>
                <w:szCs w:val="22"/>
              </w:rPr>
              <w:t>п</w:t>
            </w:r>
            <w:proofErr w:type="spellEnd"/>
          </w:p>
        </w:tc>
        <w:tc>
          <w:tcPr>
            <w:tcW w:w="1985" w:type="dxa"/>
            <w:vMerge w:val="restart"/>
          </w:tcPr>
          <w:p w:rsidR="0079395D" w:rsidRPr="0079395D" w:rsidRDefault="0079395D" w:rsidP="0079395D">
            <w:pPr>
              <w:jc w:val="center"/>
              <w:rPr>
                <w:sz w:val="22"/>
                <w:szCs w:val="22"/>
              </w:rPr>
            </w:pPr>
            <w:r w:rsidRPr="0079395D">
              <w:rPr>
                <w:sz w:val="22"/>
                <w:szCs w:val="22"/>
              </w:rPr>
              <w:t>Наименование показателя</w:t>
            </w:r>
          </w:p>
        </w:tc>
        <w:tc>
          <w:tcPr>
            <w:tcW w:w="992" w:type="dxa"/>
            <w:vMerge w:val="restart"/>
          </w:tcPr>
          <w:p w:rsidR="0079395D" w:rsidRPr="0079395D" w:rsidRDefault="0079395D" w:rsidP="0079395D">
            <w:pPr>
              <w:jc w:val="center"/>
              <w:rPr>
                <w:sz w:val="22"/>
                <w:szCs w:val="22"/>
                <w:highlight w:val="yellow"/>
              </w:rPr>
            </w:pPr>
            <w:r w:rsidRPr="0079395D">
              <w:rPr>
                <w:sz w:val="22"/>
                <w:szCs w:val="22"/>
              </w:rPr>
              <w:t>Единица измерения (по ОКЕИ)</w:t>
            </w:r>
          </w:p>
        </w:tc>
        <w:tc>
          <w:tcPr>
            <w:tcW w:w="1418" w:type="dxa"/>
            <w:gridSpan w:val="2"/>
          </w:tcPr>
          <w:p w:rsidR="0079395D" w:rsidRPr="0079395D" w:rsidRDefault="0079395D" w:rsidP="0079395D">
            <w:pPr>
              <w:jc w:val="center"/>
              <w:rPr>
                <w:sz w:val="22"/>
                <w:szCs w:val="22"/>
              </w:rPr>
            </w:pPr>
            <w:r w:rsidRPr="0079395D">
              <w:rPr>
                <w:sz w:val="22"/>
                <w:szCs w:val="22"/>
              </w:rPr>
              <w:t xml:space="preserve">Базовое значение </w:t>
            </w:r>
          </w:p>
        </w:tc>
        <w:tc>
          <w:tcPr>
            <w:tcW w:w="5244" w:type="dxa"/>
            <w:gridSpan w:val="6"/>
            <w:tcBorders>
              <w:bottom w:val="single" w:sz="4" w:space="0" w:color="auto"/>
            </w:tcBorders>
          </w:tcPr>
          <w:p w:rsidR="0079395D" w:rsidRPr="0079395D" w:rsidRDefault="0079395D" w:rsidP="0079395D">
            <w:pPr>
              <w:jc w:val="center"/>
              <w:rPr>
                <w:sz w:val="22"/>
                <w:szCs w:val="22"/>
              </w:rPr>
            </w:pPr>
            <w:r w:rsidRPr="0079395D">
              <w:rPr>
                <w:sz w:val="22"/>
                <w:szCs w:val="22"/>
              </w:rPr>
              <w:t>Значение показателя по годам</w:t>
            </w:r>
          </w:p>
        </w:tc>
        <w:tc>
          <w:tcPr>
            <w:tcW w:w="2127" w:type="dxa"/>
            <w:vMerge w:val="restart"/>
          </w:tcPr>
          <w:p w:rsidR="0079395D" w:rsidRPr="0079395D" w:rsidRDefault="0079395D" w:rsidP="0079395D">
            <w:pPr>
              <w:jc w:val="center"/>
              <w:rPr>
                <w:sz w:val="22"/>
                <w:szCs w:val="22"/>
              </w:rPr>
            </w:pPr>
            <w:r w:rsidRPr="0079395D">
              <w:rPr>
                <w:sz w:val="22"/>
                <w:szCs w:val="22"/>
              </w:rPr>
              <w:t xml:space="preserve">Документ </w:t>
            </w:r>
          </w:p>
        </w:tc>
        <w:tc>
          <w:tcPr>
            <w:tcW w:w="1701" w:type="dxa"/>
            <w:vMerge w:val="restart"/>
          </w:tcPr>
          <w:p w:rsidR="0079395D" w:rsidRPr="0079395D" w:rsidRDefault="0079395D" w:rsidP="0079395D">
            <w:pPr>
              <w:jc w:val="center"/>
              <w:rPr>
                <w:sz w:val="22"/>
                <w:szCs w:val="22"/>
              </w:rPr>
            </w:pPr>
            <w:r w:rsidRPr="0079395D">
              <w:rPr>
                <w:sz w:val="22"/>
                <w:szCs w:val="22"/>
              </w:rPr>
              <w:t xml:space="preserve">Ответственный за достижение показателя </w:t>
            </w:r>
          </w:p>
        </w:tc>
        <w:tc>
          <w:tcPr>
            <w:tcW w:w="850" w:type="dxa"/>
            <w:vMerge w:val="restart"/>
            <w:shd w:val="clear" w:color="auto" w:fill="FFFFFF"/>
          </w:tcPr>
          <w:p w:rsidR="0079395D" w:rsidRPr="0079395D" w:rsidRDefault="0079395D" w:rsidP="0079395D">
            <w:pPr>
              <w:jc w:val="center"/>
              <w:rPr>
                <w:sz w:val="22"/>
                <w:szCs w:val="22"/>
              </w:rPr>
            </w:pPr>
            <w:r w:rsidRPr="0079395D">
              <w:rPr>
                <w:sz w:val="22"/>
                <w:szCs w:val="22"/>
              </w:rPr>
              <w:t xml:space="preserve">Связь с показателями национальных целей </w:t>
            </w:r>
          </w:p>
        </w:tc>
      </w:tr>
      <w:tr w:rsidR="0079395D" w:rsidRPr="0079395D" w:rsidTr="0025604F">
        <w:trPr>
          <w:trHeight w:val="594"/>
        </w:trPr>
        <w:tc>
          <w:tcPr>
            <w:tcW w:w="562" w:type="dxa"/>
            <w:vMerge/>
          </w:tcPr>
          <w:p w:rsidR="0079395D" w:rsidRPr="0079395D" w:rsidRDefault="0079395D" w:rsidP="0079395D">
            <w:pPr>
              <w:jc w:val="center"/>
              <w:rPr>
                <w:sz w:val="22"/>
                <w:szCs w:val="22"/>
              </w:rPr>
            </w:pPr>
          </w:p>
        </w:tc>
        <w:tc>
          <w:tcPr>
            <w:tcW w:w="1985" w:type="dxa"/>
            <w:vMerge/>
          </w:tcPr>
          <w:p w:rsidR="0079395D" w:rsidRPr="0079395D" w:rsidRDefault="0079395D" w:rsidP="0079395D">
            <w:pPr>
              <w:jc w:val="center"/>
              <w:rPr>
                <w:sz w:val="22"/>
                <w:szCs w:val="22"/>
              </w:rPr>
            </w:pPr>
          </w:p>
        </w:tc>
        <w:tc>
          <w:tcPr>
            <w:tcW w:w="992" w:type="dxa"/>
            <w:vMerge/>
          </w:tcPr>
          <w:p w:rsidR="0079395D" w:rsidRPr="0079395D" w:rsidRDefault="0079395D" w:rsidP="0079395D">
            <w:pPr>
              <w:jc w:val="center"/>
              <w:rPr>
                <w:sz w:val="22"/>
                <w:szCs w:val="22"/>
              </w:rPr>
            </w:pPr>
          </w:p>
        </w:tc>
        <w:tc>
          <w:tcPr>
            <w:tcW w:w="709" w:type="dxa"/>
          </w:tcPr>
          <w:p w:rsidR="0079395D" w:rsidRPr="0079395D" w:rsidRDefault="0079395D" w:rsidP="0079395D">
            <w:pPr>
              <w:jc w:val="center"/>
              <w:rPr>
                <w:sz w:val="22"/>
                <w:szCs w:val="22"/>
              </w:rPr>
            </w:pPr>
            <w:r w:rsidRPr="0079395D">
              <w:rPr>
                <w:sz w:val="22"/>
                <w:szCs w:val="22"/>
              </w:rPr>
              <w:t>значение</w:t>
            </w:r>
          </w:p>
        </w:tc>
        <w:tc>
          <w:tcPr>
            <w:tcW w:w="709" w:type="dxa"/>
            <w:tcBorders>
              <w:right w:val="single" w:sz="4" w:space="0" w:color="auto"/>
            </w:tcBorders>
          </w:tcPr>
          <w:p w:rsidR="0079395D" w:rsidRPr="0079395D" w:rsidRDefault="0079395D" w:rsidP="0079395D">
            <w:pPr>
              <w:jc w:val="center"/>
              <w:rPr>
                <w:sz w:val="22"/>
                <w:szCs w:val="22"/>
              </w:rPr>
            </w:pPr>
            <w:r w:rsidRPr="0079395D">
              <w:rPr>
                <w:sz w:val="22"/>
                <w:szCs w:val="22"/>
              </w:rPr>
              <w:t>год</w:t>
            </w:r>
          </w:p>
        </w:tc>
        <w:tc>
          <w:tcPr>
            <w:tcW w:w="850" w:type="dxa"/>
            <w:tcBorders>
              <w:top w:val="single" w:sz="4" w:space="0" w:color="auto"/>
              <w:left w:val="single" w:sz="4" w:space="0" w:color="auto"/>
              <w:bottom w:val="single" w:sz="4" w:space="0" w:color="auto"/>
              <w:right w:val="single" w:sz="4" w:space="0" w:color="auto"/>
            </w:tcBorders>
          </w:tcPr>
          <w:p w:rsidR="0079395D" w:rsidRPr="00F03B57" w:rsidRDefault="0079395D" w:rsidP="0079395D">
            <w:pPr>
              <w:jc w:val="center"/>
              <w:rPr>
                <w:sz w:val="22"/>
                <w:szCs w:val="22"/>
              </w:rPr>
            </w:pPr>
            <w:r w:rsidRPr="0079395D">
              <w:rPr>
                <w:sz w:val="22"/>
                <w:szCs w:val="22"/>
                <w:lang w:val="en-US"/>
              </w:rPr>
              <w:t>20</w:t>
            </w:r>
            <w:r w:rsidR="00F03B57">
              <w:rPr>
                <w:sz w:val="22"/>
                <w:szCs w:val="22"/>
              </w:rPr>
              <w:t>24</w:t>
            </w:r>
          </w:p>
        </w:tc>
        <w:tc>
          <w:tcPr>
            <w:tcW w:w="851" w:type="dxa"/>
            <w:tcBorders>
              <w:top w:val="single" w:sz="4" w:space="0" w:color="auto"/>
              <w:left w:val="single" w:sz="4" w:space="0" w:color="auto"/>
              <w:bottom w:val="single" w:sz="4" w:space="0" w:color="auto"/>
              <w:right w:val="single" w:sz="4" w:space="0" w:color="auto"/>
            </w:tcBorders>
          </w:tcPr>
          <w:p w:rsidR="0079395D" w:rsidRPr="00F03B57" w:rsidRDefault="0079395D" w:rsidP="0079395D">
            <w:pPr>
              <w:jc w:val="center"/>
              <w:rPr>
                <w:sz w:val="22"/>
                <w:szCs w:val="22"/>
              </w:rPr>
            </w:pPr>
            <w:r w:rsidRPr="0079395D">
              <w:rPr>
                <w:sz w:val="22"/>
                <w:szCs w:val="22"/>
                <w:lang w:val="en-US"/>
              </w:rPr>
              <w:t>20</w:t>
            </w:r>
            <w:r w:rsidR="00F03B57">
              <w:rPr>
                <w:sz w:val="22"/>
                <w:szCs w:val="22"/>
              </w:rPr>
              <w:t>25</w:t>
            </w:r>
          </w:p>
        </w:tc>
        <w:tc>
          <w:tcPr>
            <w:tcW w:w="708" w:type="dxa"/>
            <w:tcBorders>
              <w:top w:val="single" w:sz="4" w:space="0" w:color="auto"/>
              <w:left w:val="single" w:sz="4" w:space="0" w:color="auto"/>
              <w:bottom w:val="single" w:sz="4" w:space="0" w:color="auto"/>
              <w:right w:val="single" w:sz="4" w:space="0" w:color="auto"/>
            </w:tcBorders>
          </w:tcPr>
          <w:p w:rsidR="0079395D" w:rsidRPr="00F03B57" w:rsidRDefault="0079395D" w:rsidP="0079395D">
            <w:pPr>
              <w:jc w:val="center"/>
              <w:rPr>
                <w:sz w:val="22"/>
                <w:szCs w:val="22"/>
              </w:rPr>
            </w:pPr>
            <w:r w:rsidRPr="0079395D">
              <w:rPr>
                <w:sz w:val="22"/>
                <w:szCs w:val="22"/>
                <w:lang w:val="en-US"/>
              </w:rPr>
              <w:t>20</w:t>
            </w:r>
            <w:r w:rsidR="00F03B57">
              <w:rPr>
                <w:sz w:val="22"/>
                <w:szCs w:val="22"/>
              </w:rPr>
              <w:t>26</w:t>
            </w:r>
          </w:p>
        </w:tc>
        <w:tc>
          <w:tcPr>
            <w:tcW w:w="709" w:type="dxa"/>
            <w:tcBorders>
              <w:top w:val="single" w:sz="4" w:space="0" w:color="auto"/>
              <w:left w:val="single" w:sz="4" w:space="0" w:color="auto"/>
              <w:bottom w:val="single" w:sz="4" w:space="0" w:color="auto"/>
              <w:right w:val="single" w:sz="4" w:space="0" w:color="auto"/>
            </w:tcBorders>
          </w:tcPr>
          <w:p w:rsidR="0079395D" w:rsidRPr="00F03B57" w:rsidRDefault="0079395D" w:rsidP="0079395D">
            <w:pPr>
              <w:jc w:val="center"/>
              <w:rPr>
                <w:sz w:val="22"/>
                <w:szCs w:val="22"/>
              </w:rPr>
            </w:pPr>
            <w:r w:rsidRPr="0079395D">
              <w:rPr>
                <w:sz w:val="22"/>
                <w:szCs w:val="22"/>
                <w:lang w:val="en-US"/>
              </w:rPr>
              <w:t>20</w:t>
            </w:r>
            <w:r w:rsidR="00F03B57">
              <w:rPr>
                <w:sz w:val="22"/>
                <w:szCs w:val="22"/>
              </w:rPr>
              <w:t>27</w:t>
            </w:r>
          </w:p>
        </w:tc>
        <w:tc>
          <w:tcPr>
            <w:tcW w:w="709" w:type="dxa"/>
            <w:tcBorders>
              <w:top w:val="single" w:sz="4" w:space="0" w:color="auto"/>
              <w:left w:val="single" w:sz="4" w:space="0" w:color="auto"/>
              <w:bottom w:val="single" w:sz="4" w:space="0" w:color="auto"/>
              <w:right w:val="single" w:sz="4" w:space="0" w:color="auto"/>
            </w:tcBorders>
          </w:tcPr>
          <w:p w:rsidR="0079395D" w:rsidRPr="00F03B57" w:rsidRDefault="0079395D" w:rsidP="0079395D">
            <w:pPr>
              <w:jc w:val="center"/>
              <w:rPr>
                <w:sz w:val="22"/>
                <w:szCs w:val="22"/>
              </w:rPr>
            </w:pPr>
            <w:r w:rsidRPr="0079395D">
              <w:rPr>
                <w:sz w:val="22"/>
                <w:szCs w:val="22"/>
                <w:lang w:val="en-US"/>
              </w:rPr>
              <w:t>20</w:t>
            </w:r>
            <w:r w:rsidR="00F03B57">
              <w:rPr>
                <w:sz w:val="22"/>
                <w:szCs w:val="22"/>
              </w:rPr>
              <w:t>28</w:t>
            </w:r>
          </w:p>
        </w:tc>
        <w:tc>
          <w:tcPr>
            <w:tcW w:w="1417" w:type="dxa"/>
            <w:tcBorders>
              <w:top w:val="single" w:sz="4" w:space="0" w:color="auto"/>
              <w:left w:val="single" w:sz="4" w:space="0" w:color="auto"/>
              <w:bottom w:val="single" w:sz="4" w:space="0" w:color="auto"/>
            </w:tcBorders>
          </w:tcPr>
          <w:p w:rsidR="0079395D" w:rsidRPr="0079395D" w:rsidRDefault="0079395D" w:rsidP="0079395D">
            <w:pPr>
              <w:jc w:val="center"/>
              <w:rPr>
                <w:sz w:val="22"/>
                <w:szCs w:val="22"/>
              </w:rPr>
            </w:pPr>
            <w:r w:rsidRPr="0079395D">
              <w:rPr>
                <w:sz w:val="22"/>
                <w:szCs w:val="22"/>
              </w:rPr>
              <w:t>на момент окончания реализации муниципальной программы</w:t>
            </w:r>
          </w:p>
        </w:tc>
        <w:tc>
          <w:tcPr>
            <w:tcW w:w="2127" w:type="dxa"/>
            <w:vMerge/>
          </w:tcPr>
          <w:p w:rsidR="0079395D" w:rsidRPr="0079395D" w:rsidRDefault="0079395D" w:rsidP="0079395D">
            <w:pPr>
              <w:jc w:val="center"/>
              <w:rPr>
                <w:sz w:val="22"/>
                <w:szCs w:val="22"/>
              </w:rPr>
            </w:pPr>
          </w:p>
        </w:tc>
        <w:tc>
          <w:tcPr>
            <w:tcW w:w="1701" w:type="dxa"/>
            <w:vMerge/>
          </w:tcPr>
          <w:p w:rsidR="0079395D" w:rsidRPr="0079395D" w:rsidRDefault="0079395D" w:rsidP="0079395D">
            <w:pPr>
              <w:jc w:val="center"/>
              <w:rPr>
                <w:sz w:val="22"/>
                <w:szCs w:val="22"/>
              </w:rPr>
            </w:pPr>
          </w:p>
        </w:tc>
        <w:tc>
          <w:tcPr>
            <w:tcW w:w="850" w:type="dxa"/>
            <w:vMerge/>
            <w:shd w:val="clear" w:color="auto" w:fill="FFFFFF"/>
          </w:tcPr>
          <w:p w:rsidR="0079395D" w:rsidRPr="0079395D" w:rsidRDefault="0079395D" w:rsidP="0079395D">
            <w:pPr>
              <w:jc w:val="center"/>
              <w:rPr>
                <w:sz w:val="22"/>
                <w:szCs w:val="22"/>
              </w:rPr>
            </w:pPr>
          </w:p>
        </w:tc>
      </w:tr>
      <w:tr w:rsidR="0079395D" w:rsidRPr="0079395D" w:rsidTr="0025604F">
        <w:trPr>
          <w:trHeight w:val="298"/>
        </w:trPr>
        <w:tc>
          <w:tcPr>
            <w:tcW w:w="562" w:type="dxa"/>
          </w:tcPr>
          <w:p w:rsidR="0079395D" w:rsidRPr="0079395D" w:rsidRDefault="0079395D" w:rsidP="0079395D">
            <w:pPr>
              <w:rPr>
                <w:sz w:val="22"/>
                <w:szCs w:val="22"/>
              </w:rPr>
            </w:pPr>
            <w:r w:rsidRPr="0079395D">
              <w:rPr>
                <w:sz w:val="22"/>
                <w:szCs w:val="22"/>
              </w:rPr>
              <w:t>1</w:t>
            </w:r>
          </w:p>
        </w:tc>
        <w:tc>
          <w:tcPr>
            <w:tcW w:w="1985" w:type="dxa"/>
          </w:tcPr>
          <w:p w:rsidR="0079395D" w:rsidRPr="0079395D" w:rsidRDefault="0079395D" w:rsidP="0079395D">
            <w:pPr>
              <w:ind w:right="-21"/>
              <w:contextualSpacing/>
              <w:rPr>
                <w:rFonts w:eastAsia="Calibri"/>
                <w:sz w:val="22"/>
                <w:szCs w:val="22"/>
                <w:lang w:eastAsia="en-US"/>
              </w:rPr>
            </w:pPr>
            <w:r w:rsidRPr="0079395D">
              <w:rPr>
                <w:rFonts w:eastAsia="Calibri"/>
                <w:sz w:val="22"/>
                <w:szCs w:val="22"/>
                <w:lang w:eastAsia="en-US"/>
              </w:rPr>
              <w:t>2</w:t>
            </w:r>
          </w:p>
        </w:tc>
        <w:tc>
          <w:tcPr>
            <w:tcW w:w="992" w:type="dxa"/>
          </w:tcPr>
          <w:p w:rsidR="0079395D" w:rsidRPr="0079395D" w:rsidRDefault="0079395D" w:rsidP="0079395D">
            <w:pPr>
              <w:rPr>
                <w:sz w:val="22"/>
                <w:szCs w:val="22"/>
              </w:rPr>
            </w:pPr>
            <w:r w:rsidRPr="0079395D">
              <w:rPr>
                <w:sz w:val="22"/>
                <w:szCs w:val="22"/>
              </w:rPr>
              <w:t>3</w:t>
            </w:r>
          </w:p>
        </w:tc>
        <w:tc>
          <w:tcPr>
            <w:tcW w:w="709" w:type="dxa"/>
          </w:tcPr>
          <w:p w:rsidR="0079395D" w:rsidRPr="0079395D" w:rsidRDefault="0079395D" w:rsidP="0079395D">
            <w:pPr>
              <w:rPr>
                <w:sz w:val="22"/>
                <w:szCs w:val="22"/>
              </w:rPr>
            </w:pPr>
            <w:r w:rsidRPr="0079395D">
              <w:rPr>
                <w:sz w:val="22"/>
                <w:szCs w:val="22"/>
              </w:rPr>
              <w:t>4</w:t>
            </w:r>
          </w:p>
        </w:tc>
        <w:tc>
          <w:tcPr>
            <w:tcW w:w="709" w:type="dxa"/>
            <w:tcBorders>
              <w:top w:val="single" w:sz="4" w:space="0" w:color="auto"/>
            </w:tcBorders>
          </w:tcPr>
          <w:p w:rsidR="0079395D" w:rsidRPr="0079395D" w:rsidRDefault="0079395D" w:rsidP="0079395D">
            <w:pPr>
              <w:ind w:left="27"/>
              <w:contextualSpacing/>
              <w:rPr>
                <w:rFonts w:eastAsia="Calibri"/>
                <w:sz w:val="22"/>
                <w:szCs w:val="22"/>
                <w:lang w:eastAsia="en-US"/>
              </w:rPr>
            </w:pPr>
            <w:r w:rsidRPr="0079395D">
              <w:rPr>
                <w:rFonts w:eastAsia="Calibri"/>
                <w:sz w:val="22"/>
                <w:szCs w:val="22"/>
                <w:lang w:eastAsia="en-US"/>
              </w:rPr>
              <w:t>5</w:t>
            </w:r>
          </w:p>
        </w:tc>
        <w:tc>
          <w:tcPr>
            <w:tcW w:w="850" w:type="dxa"/>
            <w:tcBorders>
              <w:top w:val="single" w:sz="4" w:space="0" w:color="auto"/>
            </w:tcBorders>
          </w:tcPr>
          <w:p w:rsidR="0079395D" w:rsidRPr="0079395D" w:rsidRDefault="0079395D" w:rsidP="0079395D">
            <w:pPr>
              <w:rPr>
                <w:sz w:val="22"/>
                <w:szCs w:val="22"/>
              </w:rPr>
            </w:pPr>
            <w:r w:rsidRPr="0079395D">
              <w:rPr>
                <w:sz w:val="22"/>
                <w:szCs w:val="22"/>
              </w:rPr>
              <w:t>6</w:t>
            </w:r>
          </w:p>
        </w:tc>
        <w:tc>
          <w:tcPr>
            <w:tcW w:w="851" w:type="dxa"/>
            <w:tcBorders>
              <w:top w:val="single" w:sz="4" w:space="0" w:color="auto"/>
            </w:tcBorders>
          </w:tcPr>
          <w:p w:rsidR="0079395D" w:rsidRPr="0079395D" w:rsidRDefault="0079395D" w:rsidP="0079395D">
            <w:pPr>
              <w:ind w:left="-2"/>
              <w:contextualSpacing/>
              <w:rPr>
                <w:rFonts w:eastAsia="Calibri"/>
                <w:sz w:val="22"/>
                <w:szCs w:val="22"/>
                <w:lang w:eastAsia="en-US"/>
              </w:rPr>
            </w:pPr>
            <w:r w:rsidRPr="0079395D">
              <w:rPr>
                <w:rFonts w:eastAsia="Calibri"/>
                <w:sz w:val="22"/>
                <w:szCs w:val="22"/>
                <w:lang w:eastAsia="en-US"/>
              </w:rPr>
              <w:t>7</w:t>
            </w:r>
          </w:p>
        </w:tc>
        <w:tc>
          <w:tcPr>
            <w:tcW w:w="708"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8</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9</w:t>
            </w:r>
          </w:p>
        </w:tc>
        <w:tc>
          <w:tcPr>
            <w:tcW w:w="709"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10</w:t>
            </w:r>
          </w:p>
        </w:tc>
        <w:tc>
          <w:tcPr>
            <w:tcW w:w="1417" w:type="dxa"/>
            <w:tcBorders>
              <w:top w:val="single" w:sz="4" w:space="0" w:color="auto"/>
            </w:tcBorders>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11</w:t>
            </w:r>
          </w:p>
        </w:tc>
        <w:tc>
          <w:tcPr>
            <w:tcW w:w="2127"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12</w:t>
            </w:r>
          </w:p>
        </w:tc>
        <w:tc>
          <w:tcPr>
            <w:tcW w:w="1701"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13</w:t>
            </w:r>
          </w:p>
        </w:tc>
        <w:tc>
          <w:tcPr>
            <w:tcW w:w="850" w:type="dxa"/>
          </w:tcPr>
          <w:p w:rsidR="0079395D" w:rsidRPr="0079395D" w:rsidRDefault="0079395D" w:rsidP="0079395D">
            <w:pPr>
              <w:contextualSpacing/>
              <w:rPr>
                <w:rFonts w:eastAsia="Calibri"/>
                <w:sz w:val="22"/>
                <w:szCs w:val="22"/>
                <w:lang w:eastAsia="en-US"/>
              </w:rPr>
            </w:pPr>
            <w:r w:rsidRPr="0079395D">
              <w:rPr>
                <w:rFonts w:eastAsia="Calibri"/>
                <w:sz w:val="22"/>
                <w:szCs w:val="22"/>
                <w:lang w:eastAsia="en-US"/>
              </w:rPr>
              <w:t>14</w:t>
            </w:r>
          </w:p>
        </w:tc>
      </w:tr>
      <w:tr w:rsidR="0079395D" w:rsidRPr="0079395D" w:rsidTr="00F2125A">
        <w:trPr>
          <w:trHeight w:val="372"/>
        </w:trPr>
        <w:tc>
          <w:tcPr>
            <w:tcW w:w="14879" w:type="dxa"/>
            <w:gridSpan w:val="14"/>
          </w:tcPr>
          <w:p w:rsidR="0079395D" w:rsidRPr="0079395D" w:rsidRDefault="0079395D" w:rsidP="0079395D">
            <w:pPr>
              <w:rPr>
                <w:sz w:val="22"/>
                <w:szCs w:val="22"/>
              </w:rPr>
            </w:pPr>
            <w:r w:rsidRPr="0079395D">
              <w:rPr>
                <w:sz w:val="22"/>
                <w:szCs w:val="22"/>
              </w:rPr>
              <w:t>Цель 1 муниципальной программы «</w:t>
            </w:r>
            <w:r w:rsidR="0025604F" w:rsidRPr="0025604F">
              <w:rPr>
                <w:i/>
                <w:sz w:val="22"/>
                <w:szCs w:val="22"/>
              </w:rPr>
              <w:t>Реализация социальной политики, обеспечивающей доступность культурных благ и качественных услуг в сфере культуры, физической культуры и спорта жителям сельского поселения</w:t>
            </w:r>
            <w:r w:rsidRPr="0079395D">
              <w:rPr>
                <w:sz w:val="22"/>
                <w:szCs w:val="22"/>
              </w:rPr>
              <w:t>»</w:t>
            </w:r>
          </w:p>
        </w:tc>
      </w:tr>
      <w:tr w:rsidR="00EF6CF3" w:rsidRPr="0079395D" w:rsidTr="0025604F">
        <w:trPr>
          <w:trHeight w:val="372"/>
        </w:trPr>
        <w:tc>
          <w:tcPr>
            <w:tcW w:w="562" w:type="dxa"/>
          </w:tcPr>
          <w:p w:rsidR="00EF6CF3" w:rsidRPr="0079395D" w:rsidRDefault="00EF6CF3" w:rsidP="00EF6CF3">
            <w:pPr>
              <w:rPr>
                <w:sz w:val="22"/>
                <w:szCs w:val="22"/>
              </w:rPr>
            </w:pPr>
            <w:r w:rsidRPr="0079395D">
              <w:rPr>
                <w:sz w:val="22"/>
                <w:szCs w:val="22"/>
              </w:rPr>
              <w:t>1.</w:t>
            </w:r>
          </w:p>
        </w:tc>
        <w:tc>
          <w:tcPr>
            <w:tcW w:w="1985" w:type="dxa"/>
          </w:tcPr>
          <w:p w:rsidR="00EF6CF3" w:rsidRPr="0079395D" w:rsidRDefault="00EF6CF3" w:rsidP="00EF6CF3">
            <w:pPr>
              <w:rPr>
                <w:sz w:val="22"/>
                <w:szCs w:val="22"/>
              </w:rPr>
            </w:pPr>
            <w:r w:rsidRPr="0025604F">
              <w:rPr>
                <w:sz w:val="22"/>
                <w:szCs w:val="22"/>
              </w:rPr>
              <w:t>Увеличение числа посещений культурных мероприятий, тыс. единиц</w:t>
            </w:r>
          </w:p>
        </w:tc>
        <w:tc>
          <w:tcPr>
            <w:tcW w:w="992" w:type="dxa"/>
          </w:tcPr>
          <w:p w:rsidR="00EF6CF3" w:rsidRPr="0079395D" w:rsidRDefault="00EF6CF3" w:rsidP="00EF6CF3">
            <w:pPr>
              <w:rPr>
                <w:sz w:val="22"/>
                <w:szCs w:val="22"/>
              </w:rPr>
            </w:pPr>
            <w:r>
              <w:rPr>
                <w:sz w:val="22"/>
                <w:szCs w:val="22"/>
              </w:rPr>
              <w:t>процент</w:t>
            </w:r>
          </w:p>
        </w:tc>
        <w:tc>
          <w:tcPr>
            <w:tcW w:w="709" w:type="dxa"/>
          </w:tcPr>
          <w:p w:rsidR="00EF6CF3" w:rsidRPr="0079395D" w:rsidRDefault="00EF6CF3" w:rsidP="00EF6CF3">
            <w:pPr>
              <w:rPr>
                <w:sz w:val="22"/>
                <w:szCs w:val="22"/>
              </w:rPr>
            </w:pPr>
            <w:r>
              <w:rPr>
                <w:sz w:val="22"/>
                <w:szCs w:val="22"/>
              </w:rPr>
              <w:t>1,5</w:t>
            </w:r>
          </w:p>
        </w:tc>
        <w:tc>
          <w:tcPr>
            <w:tcW w:w="709" w:type="dxa"/>
          </w:tcPr>
          <w:p w:rsidR="00EF6CF3" w:rsidRPr="0079395D" w:rsidRDefault="00EF6CF3" w:rsidP="00EF6CF3">
            <w:pPr>
              <w:rPr>
                <w:sz w:val="22"/>
                <w:szCs w:val="22"/>
              </w:rPr>
            </w:pPr>
            <w:r>
              <w:rPr>
                <w:sz w:val="22"/>
                <w:szCs w:val="22"/>
              </w:rPr>
              <w:t>2023</w:t>
            </w:r>
          </w:p>
        </w:tc>
        <w:tc>
          <w:tcPr>
            <w:tcW w:w="850" w:type="dxa"/>
          </w:tcPr>
          <w:p w:rsidR="00EF6CF3" w:rsidRPr="0079395D" w:rsidRDefault="00EF6CF3" w:rsidP="00EF6CF3">
            <w:pPr>
              <w:rPr>
                <w:sz w:val="22"/>
                <w:szCs w:val="22"/>
              </w:rPr>
            </w:pPr>
            <w:r w:rsidRPr="00124904">
              <w:rPr>
                <w:sz w:val="22"/>
                <w:szCs w:val="22"/>
              </w:rPr>
              <w:t>1,7</w:t>
            </w:r>
          </w:p>
        </w:tc>
        <w:tc>
          <w:tcPr>
            <w:tcW w:w="851" w:type="dxa"/>
          </w:tcPr>
          <w:p w:rsidR="00EF6CF3" w:rsidRPr="0079395D" w:rsidRDefault="00EF6CF3" w:rsidP="00EF6CF3">
            <w:pPr>
              <w:rPr>
                <w:sz w:val="22"/>
                <w:szCs w:val="22"/>
              </w:rPr>
            </w:pPr>
            <w:r w:rsidRPr="00124904">
              <w:rPr>
                <w:sz w:val="22"/>
                <w:szCs w:val="22"/>
              </w:rPr>
              <w:t>1,9</w:t>
            </w:r>
          </w:p>
        </w:tc>
        <w:tc>
          <w:tcPr>
            <w:tcW w:w="708" w:type="dxa"/>
          </w:tcPr>
          <w:p w:rsidR="00EF6CF3" w:rsidRPr="0079395D" w:rsidRDefault="00EF6CF3" w:rsidP="00EF6CF3">
            <w:pPr>
              <w:rPr>
                <w:sz w:val="22"/>
                <w:szCs w:val="22"/>
              </w:rPr>
            </w:pPr>
            <w:r w:rsidRPr="00124904">
              <w:rPr>
                <w:sz w:val="22"/>
                <w:szCs w:val="22"/>
              </w:rPr>
              <w:t>2,0</w:t>
            </w:r>
          </w:p>
        </w:tc>
        <w:tc>
          <w:tcPr>
            <w:tcW w:w="709" w:type="dxa"/>
          </w:tcPr>
          <w:p w:rsidR="00EF6CF3" w:rsidRPr="0079395D" w:rsidRDefault="00EF6CF3" w:rsidP="00EF6CF3">
            <w:pPr>
              <w:rPr>
                <w:sz w:val="22"/>
                <w:szCs w:val="22"/>
              </w:rPr>
            </w:pPr>
            <w:r>
              <w:rPr>
                <w:sz w:val="22"/>
                <w:szCs w:val="22"/>
              </w:rPr>
              <w:t>2,1</w:t>
            </w:r>
          </w:p>
        </w:tc>
        <w:tc>
          <w:tcPr>
            <w:tcW w:w="709" w:type="dxa"/>
          </w:tcPr>
          <w:p w:rsidR="00EF6CF3" w:rsidRPr="0079395D" w:rsidRDefault="00EF6CF3" w:rsidP="00EF6CF3">
            <w:pPr>
              <w:rPr>
                <w:sz w:val="22"/>
                <w:szCs w:val="22"/>
              </w:rPr>
            </w:pPr>
            <w:r>
              <w:rPr>
                <w:sz w:val="22"/>
                <w:szCs w:val="22"/>
              </w:rPr>
              <w:t>2,2</w:t>
            </w:r>
          </w:p>
        </w:tc>
        <w:tc>
          <w:tcPr>
            <w:tcW w:w="1417" w:type="dxa"/>
          </w:tcPr>
          <w:p w:rsidR="00EF6CF3" w:rsidRPr="0079395D" w:rsidRDefault="00EF6CF3" w:rsidP="00EF6CF3">
            <w:pPr>
              <w:rPr>
                <w:sz w:val="22"/>
                <w:szCs w:val="22"/>
              </w:rPr>
            </w:pPr>
            <w:r>
              <w:rPr>
                <w:sz w:val="22"/>
                <w:szCs w:val="22"/>
              </w:rPr>
              <w:t>2,3</w:t>
            </w:r>
          </w:p>
        </w:tc>
        <w:tc>
          <w:tcPr>
            <w:tcW w:w="2127" w:type="dxa"/>
          </w:tcPr>
          <w:p w:rsidR="00EF6CF3" w:rsidRPr="0079395D" w:rsidRDefault="00EF6CF3" w:rsidP="00EF6CF3">
            <w:pPr>
              <w:rPr>
                <w:sz w:val="22"/>
                <w:szCs w:val="22"/>
              </w:rPr>
            </w:pPr>
            <w:proofErr w:type="spellStart"/>
            <w:r w:rsidRPr="00EF6CF3">
              <w:rPr>
                <w:sz w:val="22"/>
                <w:szCs w:val="22"/>
              </w:rPr>
              <w:t>споряжение</w:t>
            </w:r>
            <w:proofErr w:type="spellEnd"/>
            <w:r w:rsidRPr="00EF6CF3">
              <w:rPr>
                <w:sz w:val="22"/>
                <w:szCs w:val="22"/>
              </w:rPr>
              <w:t xml:space="preserve"> Министерства культуры Российской Федераци-иот16.10.2020 №1358 «О методологии расчета показателя «Число посещений культурных мероприятий»</w:t>
            </w:r>
          </w:p>
        </w:tc>
        <w:tc>
          <w:tcPr>
            <w:tcW w:w="1701" w:type="dxa"/>
          </w:tcPr>
          <w:p w:rsidR="00EF6CF3" w:rsidRPr="0025604F" w:rsidRDefault="00EF6CF3" w:rsidP="00EF6CF3">
            <w:pPr>
              <w:rPr>
                <w:sz w:val="22"/>
                <w:szCs w:val="22"/>
              </w:rPr>
            </w:pPr>
            <w:r w:rsidRPr="0025604F">
              <w:rPr>
                <w:sz w:val="22"/>
                <w:szCs w:val="22"/>
              </w:rPr>
              <w:t>МКУ «</w:t>
            </w:r>
            <w:proofErr w:type="spellStart"/>
            <w:r w:rsidRPr="0025604F">
              <w:rPr>
                <w:sz w:val="22"/>
                <w:szCs w:val="22"/>
              </w:rPr>
              <w:t>Культурно-досуговый</w:t>
            </w:r>
            <w:proofErr w:type="spellEnd"/>
            <w:r w:rsidRPr="0025604F">
              <w:rPr>
                <w:sz w:val="22"/>
                <w:szCs w:val="22"/>
              </w:rPr>
              <w:t xml:space="preserve"> центр сельского поселения </w:t>
            </w:r>
            <w:proofErr w:type="spellStart"/>
            <w:r w:rsidRPr="0025604F">
              <w:rPr>
                <w:sz w:val="22"/>
                <w:szCs w:val="22"/>
              </w:rPr>
              <w:t>Ларьяк</w:t>
            </w:r>
            <w:proofErr w:type="spellEnd"/>
            <w:r w:rsidRPr="0025604F">
              <w:rPr>
                <w:sz w:val="22"/>
                <w:szCs w:val="22"/>
              </w:rPr>
              <w:t>»,</w:t>
            </w:r>
          </w:p>
          <w:p w:rsidR="00EF6CF3" w:rsidRPr="0079395D" w:rsidRDefault="00EF6CF3" w:rsidP="00EF6CF3">
            <w:pPr>
              <w:rPr>
                <w:sz w:val="22"/>
                <w:szCs w:val="22"/>
              </w:rPr>
            </w:pPr>
            <w:r w:rsidRPr="0025604F">
              <w:rPr>
                <w:sz w:val="22"/>
                <w:szCs w:val="22"/>
              </w:rPr>
              <w:t xml:space="preserve">МКУ «Музей-усадьба купца </w:t>
            </w:r>
            <w:proofErr w:type="spellStart"/>
            <w:r w:rsidRPr="0025604F">
              <w:rPr>
                <w:sz w:val="22"/>
                <w:szCs w:val="22"/>
              </w:rPr>
              <w:t>П.А.Кайдалова</w:t>
            </w:r>
            <w:proofErr w:type="spellEnd"/>
            <w:r w:rsidRPr="0025604F">
              <w:rPr>
                <w:sz w:val="22"/>
                <w:szCs w:val="22"/>
              </w:rPr>
              <w:t>»</w:t>
            </w:r>
          </w:p>
        </w:tc>
        <w:tc>
          <w:tcPr>
            <w:tcW w:w="850" w:type="dxa"/>
          </w:tcPr>
          <w:p w:rsidR="00EF6CF3" w:rsidRPr="0079395D" w:rsidRDefault="00EF6CF3" w:rsidP="00EF6CF3">
            <w:pPr>
              <w:rPr>
                <w:sz w:val="22"/>
                <w:szCs w:val="22"/>
              </w:rPr>
            </w:pPr>
          </w:p>
        </w:tc>
      </w:tr>
      <w:tr w:rsidR="00EF6CF3" w:rsidRPr="0079395D" w:rsidTr="0025604F">
        <w:trPr>
          <w:trHeight w:val="373"/>
        </w:trPr>
        <w:tc>
          <w:tcPr>
            <w:tcW w:w="562" w:type="dxa"/>
          </w:tcPr>
          <w:p w:rsidR="00EF6CF3" w:rsidRPr="0079395D" w:rsidRDefault="00EF6CF3" w:rsidP="00EF6CF3">
            <w:pPr>
              <w:rPr>
                <w:sz w:val="22"/>
                <w:szCs w:val="22"/>
              </w:rPr>
            </w:pPr>
            <w:r w:rsidRPr="0079395D">
              <w:rPr>
                <w:sz w:val="22"/>
                <w:szCs w:val="22"/>
              </w:rPr>
              <w:t>2.</w:t>
            </w:r>
          </w:p>
        </w:tc>
        <w:tc>
          <w:tcPr>
            <w:tcW w:w="1985" w:type="dxa"/>
          </w:tcPr>
          <w:p w:rsidR="00EF6CF3" w:rsidRPr="0079395D" w:rsidRDefault="00EF6CF3" w:rsidP="00EF6CF3">
            <w:pPr>
              <w:rPr>
                <w:sz w:val="22"/>
                <w:szCs w:val="22"/>
              </w:rPr>
            </w:pPr>
            <w:r w:rsidRPr="0025604F">
              <w:rPr>
                <w:sz w:val="22"/>
                <w:szCs w:val="22"/>
              </w:rPr>
              <w:t>Увеличение количества граждан, систематически занимающихся физической культурой и спортом,  человек.</w:t>
            </w:r>
          </w:p>
        </w:tc>
        <w:tc>
          <w:tcPr>
            <w:tcW w:w="992" w:type="dxa"/>
          </w:tcPr>
          <w:p w:rsidR="00EF6CF3" w:rsidRPr="0079395D" w:rsidRDefault="00EF6CF3" w:rsidP="00EF6CF3">
            <w:pPr>
              <w:rPr>
                <w:sz w:val="22"/>
                <w:szCs w:val="22"/>
              </w:rPr>
            </w:pPr>
            <w:r>
              <w:rPr>
                <w:sz w:val="22"/>
                <w:szCs w:val="22"/>
              </w:rPr>
              <w:t>процент</w:t>
            </w:r>
          </w:p>
        </w:tc>
        <w:tc>
          <w:tcPr>
            <w:tcW w:w="709" w:type="dxa"/>
          </w:tcPr>
          <w:p w:rsidR="00EF6CF3" w:rsidRPr="0079395D" w:rsidRDefault="00EF6CF3" w:rsidP="00EF6CF3">
            <w:pPr>
              <w:rPr>
                <w:sz w:val="22"/>
                <w:szCs w:val="22"/>
              </w:rPr>
            </w:pPr>
            <w:r>
              <w:rPr>
                <w:sz w:val="22"/>
                <w:szCs w:val="22"/>
              </w:rPr>
              <w:t>9</w:t>
            </w:r>
          </w:p>
        </w:tc>
        <w:tc>
          <w:tcPr>
            <w:tcW w:w="709" w:type="dxa"/>
          </w:tcPr>
          <w:p w:rsidR="00EF6CF3" w:rsidRPr="0079395D" w:rsidRDefault="00EF6CF3" w:rsidP="00EF6CF3">
            <w:pPr>
              <w:rPr>
                <w:sz w:val="22"/>
                <w:szCs w:val="22"/>
              </w:rPr>
            </w:pPr>
            <w:r>
              <w:rPr>
                <w:sz w:val="22"/>
                <w:szCs w:val="22"/>
              </w:rPr>
              <w:t>2023</w:t>
            </w:r>
          </w:p>
        </w:tc>
        <w:tc>
          <w:tcPr>
            <w:tcW w:w="850" w:type="dxa"/>
          </w:tcPr>
          <w:p w:rsidR="00EF6CF3" w:rsidRPr="0079395D" w:rsidRDefault="00EF6CF3" w:rsidP="00EF6CF3">
            <w:pPr>
              <w:rPr>
                <w:sz w:val="22"/>
                <w:szCs w:val="22"/>
              </w:rPr>
            </w:pPr>
            <w:r>
              <w:rPr>
                <w:sz w:val="22"/>
                <w:szCs w:val="22"/>
              </w:rPr>
              <w:t>10</w:t>
            </w:r>
          </w:p>
        </w:tc>
        <w:tc>
          <w:tcPr>
            <w:tcW w:w="851" w:type="dxa"/>
          </w:tcPr>
          <w:p w:rsidR="00EF6CF3" w:rsidRPr="0079395D" w:rsidRDefault="00EF6CF3" w:rsidP="00EF6CF3">
            <w:pPr>
              <w:rPr>
                <w:sz w:val="22"/>
                <w:szCs w:val="22"/>
              </w:rPr>
            </w:pPr>
            <w:r>
              <w:rPr>
                <w:sz w:val="22"/>
                <w:szCs w:val="22"/>
              </w:rPr>
              <w:t>11</w:t>
            </w:r>
          </w:p>
        </w:tc>
        <w:tc>
          <w:tcPr>
            <w:tcW w:w="708" w:type="dxa"/>
          </w:tcPr>
          <w:p w:rsidR="00EF6CF3" w:rsidRPr="0079395D" w:rsidRDefault="00EF6CF3" w:rsidP="00EF6CF3">
            <w:pPr>
              <w:rPr>
                <w:sz w:val="22"/>
                <w:szCs w:val="22"/>
              </w:rPr>
            </w:pPr>
            <w:r>
              <w:rPr>
                <w:sz w:val="22"/>
                <w:szCs w:val="22"/>
              </w:rPr>
              <w:t>12</w:t>
            </w:r>
          </w:p>
        </w:tc>
        <w:tc>
          <w:tcPr>
            <w:tcW w:w="709" w:type="dxa"/>
          </w:tcPr>
          <w:p w:rsidR="00EF6CF3" w:rsidRPr="0079395D" w:rsidRDefault="00EF6CF3" w:rsidP="00EF6CF3">
            <w:pPr>
              <w:rPr>
                <w:sz w:val="22"/>
                <w:szCs w:val="22"/>
              </w:rPr>
            </w:pPr>
            <w:r>
              <w:rPr>
                <w:sz w:val="22"/>
                <w:szCs w:val="22"/>
              </w:rPr>
              <w:t>13</w:t>
            </w:r>
          </w:p>
        </w:tc>
        <w:tc>
          <w:tcPr>
            <w:tcW w:w="709" w:type="dxa"/>
          </w:tcPr>
          <w:p w:rsidR="00EF6CF3" w:rsidRPr="0079395D" w:rsidRDefault="00EF6CF3" w:rsidP="00EF6CF3">
            <w:pPr>
              <w:rPr>
                <w:sz w:val="22"/>
                <w:szCs w:val="22"/>
              </w:rPr>
            </w:pPr>
            <w:r>
              <w:rPr>
                <w:sz w:val="22"/>
                <w:szCs w:val="22"/>
              </w:rPr>
              <w:t>14</w:t>
            </w:r>
          </w:p>
        </w:tc>
        <w:tc>
          <w:tcPr>
            <w:tcW w:w="1417" w:type="dxa"/>
          </w:tcPr>
          <w:p w:rsidR="00EF6CF3" w:rsidRPr="0079395D" w:rsidRDefault="00EF6CF3" w:rsidP="00EF6CF3">
            <w:pPr>
              <w:rPr>
                <w:sz w:val="22"/>
                <w:szCs w:val="22"/>
              </w:rPr>
            </w:pPr>
            <w:r>
              <w:rPr>
                <w:sz w:val="22"/>
                <w:szCs w:val="22"/>
              </w:rPr>
              <w:t>15</w:t>
            </w:r>
          </w:p>
        </w:tc>
        <w:tc>
          <w:tcPr>
            <w:tcW w:w="2127" w:type="dxa"/>
          </w:tcPr>
          <w:p w:rsidR="00EF6CF3" w:rsidRPr="0079395D" w:rsidRDefault="00EF6CF3" w:rsidP="00EF6CF3">
            <w:pPr>
              <w:rPr>
                <w:sz w:val="22"/>
                <w:szCs w:val="22"/>
              </w:rPr>
            </w:pPr>
            <w:r w:rsidRPr="00EF6CF3">
              <w:rPr>
                <w:sz w:val="22"/>
                <w:szCs w:val="22"/>
              </w:rPr>
              <w:t xml:space="preserve">Постановление Правительства РФ от 3 апреля 2021 г. № 542 “Об утверждении методик расчета показателей для оценки эффективности деятельности высших должностных лиц (руководителей </w:t>
            </w:r>
            <w:r w:rsidRPr="00EF6CF3">
              <w:rPr>
                <w:sz w:val="22"/>
                <w:szCs w:val="22"/>
              </w:rPr>
              <w:lastRenderedPageBreak/>
              <w:t>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отдельных положений постановления Правительства Российской Федерации от 17 июля 2019 г. N 915”</w:t>
            </w:r>
          </w:p>
        </w:tc>
        <w:tc>
          <w:tcPr>
            <w:tcW w:w="1701" w:type="dxa"/>
          </w:tcPr>
          <w:p w:rsidR="00EF6CF3" w:rsidRPr="0025604F" w:rsidRDefault="00EF6CF3" w:rsidP="00EF6CF3">
            <w:pPr>
              <w:rPr>
                <w:sz w:val="22"/>
                <w:szCs w:val="22"/>
              </w:rPr>
            </w:pPr>
            <w:r w:rsidRPr="0025604F">
              <w:rPr>
                <w:sz w:val="22"/>
                <w:szCs w:val="22"/>
              </w:rPr>
              <w:lastRenderedPageBreak/>
              <w:t>МКУ «</w:t>
            </w:r>
            <w:proofErr w:type="spellStart"/>
            <w:r w:rsidRPr="0025604F">
              <w:rPr>
                <w:sz w:val="22"/>
                <w:szCs w:val="22"/>
              </w:rPr>
              <w:t>Культурно-досуговый</w:t>
            </w:r>
            <w:proofErr w:type="spellEnd"/>
            <w:r w:rsidRPr="0025604F">
              <w:rPr>
                <w:sz w:val="22"/>
                <w:szCs w:val="22"/>
              </w:rPr>
              <w:t xml:space="preserve"> центр сельского поселения </w:t>
            </w:r>
            <w:proofErr w:type="spellStart"/>
            <w:r w:rsidRPr="0025604F">
              <w:rPr>
                <w:sz w:val="22"/>
                <w:szCs w:val="22"/>
              </w:rPr>
              <w:t>Ларьяк</w:t>
            </w:r>
            <w:proofErr w:type="spellEnd"/>
            <w:r w:rsidRPr="0025604F">
              <w:rPr>
                <w:sz w:val="22"/>
                <w:szCs w:val="22"/>
              </w:rPr>
              <w:t>»,</w:t>
            </w:r>
          </w:p>
          <w:p w:rsidR="00EF6CF3" w:rsidRPr="0079395D" w:rsidRDefault="00EF6CF3" w:rsidP="00EF6CF3">
            <w:pPr>
              <w:rPr>
                <w:sz w:val="22"/>
                <w:szCs w:val="22"/>
              </w:rPr>
            </w:pPr>
            <w:r w:rsidRPr="0025604F">
              <w:rPr>
                <w:sz w:val="22"/>
                <w:szCs w:val="22"/>
              </w:rPr>
              <w:t xml:space="preserve">МКУ «Музей-усадьба купца </w:t>
            </w:r>
            <w:proofErr w:type="spellStart"/>
            <w:r w:rsidRPr="0025604F">
              <w:rPr>
                <w:sz w:val="22"/>
                <w:szCs w:val="22"/>
              </w:rPr>
              <w:t>П.А.Кайдалова</w:t>
            </w:r>
            <w:proofErr w:type="spellEnd"/>
            <w:r w:rsidRPr="0025604F">
              <w:rPr>
                <w:sz w:val="22"/>
                <w:szCs w:val="22"/>
              </w:rPr>
              <w:t>»</w:t>
            </w:r>
          </w:p>
        </w:tc>
        <w:tc>
          <w:tcPr>
            <w:tcW w:w="850" w:type="dxa"/>
          </w:tcPr>
          <w:p w:rsidR="00EF6CF3" w:rsidRPr="0079395D" w:rsidRDefault="00EF6CF3" w:rsidP="00EF6CF3">
            <w:pPr>
              <w:rPr>
                <w:sz w:val="22"/>
                <w:szCs w:val="22"/>
              </w:rPr>
            </w:pPr>
          </w:p>
        </w:tc>
      </w:tr>
    </w:tbl>
    <w:p w:rsidR="0079395D" w:rsidRPr="0079395D" w:rsidRDefault="0079395D" w:rsidP="0079395D">
      <w:pPr>
        <w:autoSpaceDE w:val="0"/>
        <w:autoSpaceDN w:val="0"/>
        <w:adjustRightInd w:val="0"/>
        <w:ind w:firstLine="709"/>
        <w:jc w:val="center"/>
        <w:rPr>
          <w:rFonts w:eastAsia="Calibri"/>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5F1D03" w:rsidRDefault="005F1D03" w:rsidP="0079395D">
      <w:pPr>
        <w:jc w:val="center"/>
        <w:rPr>
          <w:sz w:val="24"/>
          <w:szCs w:val="24"/>
        </w:rPr>
      </w:pPr>
    </w:p>
    <w:p w:rsidR="0079395D" w:rsidRPr="0079395D" w:rsidRDefault="0079395D" w:rsidP="0079395D">
      <w:pPr>
        <w:jc w:val="center"/>
        <w:rPr>
          <w:sz w:val="24"/>
          <w:szCs w:val="24"/>
        </w:rPr>
      </w:pPr>
      <w:r w:rsidRPr="0079395D">
        <w:rPr>
          <w:sz w:val="24"/>
          <w:szCs w:val="24"/>
        </w:rPr>
        <w:lastRenderedPageBreak/>
        <w:t xml:space="preserve">3.Помесячный план достижения показателей муниципальной программы в </w:t>
      </w:r>
      <w:r w:rsidRPr="0079395D">
        <w:rPr>
          <w:i/>
          <w:sz w:val="24"/>
          <w:szCs w:val="24"/>
        </w:rPr>
        <w:t>(указывается год)</w:t>
      </w:r>
      <w:r w:rsidRPr="0079395D">
        <w:rPr>
          <w:sz w:val="24"/>
          <w:szCs w:val="24"/>
        </w:rPr>
        <w:t xml:space="preserve"> году</w:t>
      </w:r>
    </w:p>
    <w:p w:rsidR="0079395D" w:rsidRPr="0079395D" w:rsidRDefault="0079395D" w:rsidP="0079395D">
      <w:pPr>
        <w:autoSpaceDE w:val="0"/>
        <w:autoSpaceDN w:val="0"/>
        <w:adjustRightInd w:val="0"/>
        <w:ind w:firstLine="709"/>
        <w:jc w:val="right"/>
        <w:rPr>
          <w:rFonts w:eastAsia="Calibri"/>
          <w:sz w:val="16"/>
          <w:szCs w:val="16"/>
        </w:rPr>
      </w:pPr>
    </w:p>
    <w:tbl>
      <w:tblPr>
        <w:tblW w:w="48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000"/>
      </w:tblPr>
      <w:tblGrid>
        <w:gridCol w:w="773"/>
        <w:gridCol w:w="3552"/>
        <w:gridCol w:w="1566"/>
        <w:gridCol w:w="695"/>
        <w:gridCol w:w="739"/>
        <w:gridCol w:w="730"/>
        <w:gridCol w:w="880"/>
        <w:gridCol w:w="572"/>
        <w:gridCol w:w="754"/>
        <w:gridCol w:w="760"/>
        <w:gridCol w:w="620"/>
        <w:gridCol w:w="611"/>
        <w:gridCol w:w="614"/>
        <w:gridCol w:w="921"/>
        <w:gridCol w:w="1121"/>
      </w:tblGrid>
      <w:tr w:rsidR="0079395D" w:rsidRPr="0079395D" w:rsidTr="005F1D03">
        <w:trPr>
          <w:trHeight w:val="485"/>
        </w:trPr>
        <w:tc>
          <w:tcPr>
            <w:tcW w:w="259" w:type="pct"/>
            <w:vMerge w:val="restart"/>
          </w:tcPr>
          <w:p w:rsidR="003C2F10" w:rsidRDefault="0079395D" w:rsidP="003C2F10">
            <w:pPr>
              <w:spacing w:before="60" w:after="60"/>
              <w:jc w:val="center"/>
              <w:rPr>
                <w:sz w:val="22"/>
                <w:szCs w:val="22"/>
              </w:rPr>
            </w:pPr>
            <w:r w:rsidRPr="0079395D">
              <w:rPr>
                <w:sz w:val="22"/>
                <w:szCs w:val="22"/>
              </w:rPr>
              <w:t>№</w:t>
            </w:r>
          </w:p>
          <w:p w:rsidR="0079395D" w:rsidRPr="0079395D" w:rsidRDefault="0079395D" w:rsidP="003C2F10">
            <w:pPr>
              <w:spacing w:before="60" w:after="60"/>
              <w:jc w:val="center"/>
              <w:rPr>
                <w:sz w:val="22"/>
                <w:szCs w:val="22"/>
              </w:rPr>
            </w:pPr>
            <w:proofErr w:type="spellStart"/>
            <w:r w:rsidRPr="0079395D">
              <w:rPr>
                <w:sz w:val="22"/>
                <w:szCs w:val="22"/>
              </w:rPr>
              <w:t>п</w:t>
            </w:r>
            <w:proofErr w:type="spellEnd"/>
            <w:r w:rsidRPr="0079395D">
              <w:rPr>
                <w:sz w:val="22"/>
                <w:szCs w:val="22"/>
              </w:rPr>
              <w:t>/</w:t>
            </w:r>
            <w:proofErr w:type="spellStart"/>
            <w:r w:rsidRPr="0079395D">
              <w:rPr>
                <w:sz w:val="22"/>
                <w:szCs w:val="22"/>
              </w:rPr>
              <w:t>п</w:t>
            </w:r>
            <w:proofErr w:type="spellEnd"/>
          </w:p>
        </w:tc>
        <w:tc>
          <w:tcPr>
            <w:tcW w:w="1191" w:type="pct"/>
            <w:vMerge w:val="restart"/>
          </w:tcPr>
          <w:p w:rsidR="0079395D" w:rsidRPr="0079395D" w:rsidRDefault="0079395D" w:rsidP="0079395D">
            <w:pPr>
              <w:jc w:val="center"/>
              <w:rPr>
                <w:sz w:val="22"/>
                <w:szCs w:val="22"/>
              </w:rPr>
            </w:pPr>
            <w:r w:rsidRPr="0079395D">
              <w:rPr>
                <w:sz w:val="22"/>
                <w:szCs w:val="22"/>
              </w:rPr>
              <w:t xml:space="preserve">Наименование показателя </w:t>
            </w:r>
          </w:p>
        </w:tc>
        <w:tc>
          <w:tcPr>
            <w:tcW w:w="525" w:type="pct"/>
            <w:vMerge w:val="restart"/>
          </w:tcPr>
          <w:p w:rsidR="0079395D" w:rsidRPr="0079395D" w:rsidRDefault="0079395D" w:rsidP="0079395D">
            <w:pPr>
              <w:jc w:val="center"/>
              <w:rPr>
                <w:sz w:val="22"/>
                <w:szCs w:val="22"/>
              </w:rPr>
            </w:pPr>
            <w:r w:rsidRPr="0079395D">
              <w:rPr>
                <w:sz w:val="22"/>
                <w:szCs w:val="22"/>
              </w:rPr>
              <w:t>Единица измерения (по ОКЕИ)</w:t>
            </w:r>
          </w:p>
        </w:tc>
        <w:tc>
          <w:tcPr>
            <w:tcW w:w="2648" w:type="pct"/>
            <w:gridSpan w:val="11"/>
          </w:tcPr>
          <w:p w:rsidR="0079395D" w:rsidRPr="0079395D" w:rsidRDefault="0079395D" w:rsidP="0079395D">
            <w:pPr>
              <w:spacing w:before="60" w:after="60"/>
              <w:jc w:val="center"/>
              <w:rPr>
                <w:sz w:val="22"/>
                <w:szCs w:val="22"/>
              </w:rPr>
            </w:pPr>
            <w:r w:rsidRPr="0079395D">
              <w:rPr>
                <w:sz w:val="22"/>
                <w:szCs w:val="22"/>
              </w:rPr>
              <w:t>Плановые значения по кварталам/месяцам</w:t>
            </w:r>
          </w:p>
        </w:tc>
        <w:tc>
          <w:tcPr>
            <w:tcW w:w="376" w:type="pct"/>
            <w:vMerge w:val="restart"/>
          </w:tcPr>
          <w:p w:rsidR="0079395D" w:rsidRPr="0079395D" w:rsidRDefault="0079395D" w:rsidP="0079395D">
            <w:pPr>
              <w:spacing w:line="240" w:lineRule="atLeast"/>
              <w:jc w:val="center"/>
              <w:rPr>
                <w:sz w:val="22"/>
                <w:szCs w:val="22"/>
              </w:rPr>
            </w:pPr>
            <w:r w:rsidRPr="0079395D">
              <w:rPr>
                <w:sz w:val="22"/>
                <w:szCs w:val="22"/>
              </w:rPr>
              <w:t>На конец года</w:t>
            </w:r>
          </w:p>
        </w:tc>
      </w:tr>
      <w:tr w:rsidR="0079395D" w:rsidRPr="0079395D" w:rsidTr="005F1D03">
        <w:trPr>
          <w:trHeight w:val="661"/>
        </w:trPr>
        <w:tc>
          <w:tcPr>
            <w:tcW w:w="259" w:type="pct"/>
            <w:vMerge/>
          </w:tcPr>
          <w:p w:rsidR="0079395D" w:rsidRPr="0079395D" w:rsidRDefault="0079395D" w:rsidP="003C2F10">
            <w:pPr>
              <w:spacing w:before="60" w:after="60" w:line="240" w:lineRule="atLeast"/>
              <w:jc w:val="center"/>
              <w:rPr>
                <w:sz w:val="22"/>
                <w:szCs w:val="22"/>
              </w:rPr>
            </w:pPr>
          </w:p>
        </w:tc>
        <w:tc>
          <w:tcPr>
            <w:tcW w:w="1191" w:type="pct"/>
            <w:vMerge/>
          </w:tcPr>
          <w:p w:rsidR="0079395D" w:rsidRPr="0079395D" w:rsidRDefault="0079395D" w:rsidP="0079395D">
            <w:pPr>
              <w:spacing w:before="60" w:after="60" w:line="240" w:lineRule="atLeast"/>
              <w:jc w:val="center"/>
              <w:rPr>
                <w:sz w:val="22"/>
                <w:szCs w:val="22"/>
              </w:rPr>
            </w:pPr>
          </w:p>
        </w:tc>
        <w:tc>
          <w:tcPr>
            <w:tcW w:w="525" w:type="pct"/>
            <w:vMerge/>
          </w:tcPr>
          <w:p w:rsidR="0079395D" w:rsidRPr="0079395D" w:rsidRDefault="0079395D" w:rsidP="0079395D">
            <w:pPr>
              <w:spacing w:before="60" w:after="60" w:line="240" w:lineRule="atLeast"/>
              <w:jc w:val="center"/>
              <w:rPr>
                <w:sz w:val="22"/>
                <w:szCs w:val="22"/>
              </w:rPr>
            </w:pPr>
          </w:p>
        </w:tc>
        <w:tc>
          <w:tcPr>
            <w:tcW w:w="233" w:type="pct"/>
          </w:tcPr>
          <w:p w:rsidR="0079395D" w:rsidRPr="0079395D" w:rsidRDefault="0079395D" w:rsidP="0079395D">
            <w:pPr>
              <w:spacing w:before="60" w:after="60" w:line="240" w:lineRule="atLeast"/>
              <w:jc w:val="center"/>
              <w:rPr>
                <w:sz w:val="22"/>
                <w:szCs w:val="22"/>
              </w:rPr>
            </w:pPr>
            <w:r w:rsidRPr="0079395D">
              <w:rPr>
                <w:sz w:val="22"/>
                <w:szCs w:val="22"/>
              </w:rPr>
              <w:t>янв.</w:t>
            </w:r>
          </w:p>
        </w:tc>
        <w:tc>
          <w:tcPr>
            <w:tcW w:w="248" w:type="pct"/>
          </w:tcPr>
          <w:p w:rsidR="0079395D" w:rsidRPr="0079395D" w:rsidRDefault="0079395D" w:rsidP="0079395D">
            <w:pPr>
              <w:spacing w:before="60" w:after="60" w:line="240" w:lineRule="atLeast"/>
              <w:jc w:val="center"/>
              <w:rPr>
                <w:sz w:val="22"/>
                <w:szCs w:val="22"/>
              </w:rPr>
            </w:pPr>
            <w:proofErr w:type="spellStart"/>
            <w:r w:rsidRPr="0079395D">
              <w:rPr>
                <w:sz w:val="22"/>
                <w:szCs w:val="22"/>
              </w:rPr>
              <w:t>фев</w:t>
            </w:r>
            <w:proofErr w:type="spellEnd"/>
            <w:r w:rsidRPr="0079395D">
              <w:rPr>
                <w:sz w:val="22"/>
                <w:szCs w:val="22"/>
              </w:rPr>
              <w:t>.</w:t>
            </w:r>
          </w:p>
        </w:tc>
        <w:tc>
          <w:tcPr>
            <w:tcW w:w="245" w:type="pct"/>
          </w:tcPr>
          <w:p w:rsidR="0079395D" w:rsidRPr="0079395D" w:rsidRDefault="0079395D" w:rsidP="0079395D">
            <w:pPr>
              <w:spacing w:before="60" w:after="60" w:line="240" w:lineRule="atLeast"/>
              <w:jc w:val="center"/>
              <w:rPr>
                <w:sz w:val="22"/>
                <w:szCs w:val="22"/>
              </w:rPr>
            </w:pPr>
            <w:r w:rsidRPr="0079395D">
              <w:rPr>
                <w:sz w:val="22"/>
                <w:szCs w:val="22"/>
              </w:rPr>
              <w:t>март</w:t>
            </w:r>
          </w:p>
        </w:tc>
        <w:tc>
          <w:tcPr>
            <w:tcW w:w="295" w:type="pct"/>
          </w:tcPr>
          <w:p w:rsidR="0079395D" w:rsidRPr="0079395D" w:rsidRDefault="0079395D" w:rsidP="0079395D">
            <w:pPr>
              <w:spacing w:before="60" w:after="60" w:line="240" w:lineRule="atLeast"/>
              <w:jc w:val="center"/>
              <w:rPr>
                <w:sz w:val="22"/>
                <w:szCs w:val="22"/>
              </w:rPr>
            </w:pPr>
            <w:r w:rsidRPr="0079395D">
              <w:rPr>
                <w:sz w:val="22"/>
                <w:szCs w:val="22"/>
              </w:rPr>
              <w:t>апр.</w:t>
            </w:r>
          </w:p>
        </w:tc>
        <w:tc>
          <w:tcPr>
            <w:tcW w:w="192" w:type="pct"/>
          </w:tcPr>
          <w:p w:rsidR="0079395D" w:rsidRPr="0079395D" w:rsidRDefault="0079395D" w:rsidP="0079395D">
            <w:pPr>
              <w:spacing w:before="60" w:after="60" w:line="240" w:lineRule="atLeast"/>
              <w:jc w:val="center"/>
              <w:rPr>
                <w:sz w:val="22"/>
                <w:szCs w:val="22"/>
              </w:rPr>
            </w:pPr>
            <w:r w:rsidRPr="0079395D">
              <w:rPr>
                <w:sz w:val="22"/>
                <w:szCs w:val="22"/>
              </w:rPr>
              <w:t>май</w:t>
            </w:r>
          </w:p>
        </w:tc>
        <w:tc>
          <w:tcPr>
            <w:tcW w:w="253" w:type="pct"/>
          </w:tcPr>
          <w:p w:rsidR="0079395D" w:rsidRPr="0079395D" w:rsidRDefault="0079395D" w:rsidP="0079395D">
            <w:pPr>
              <w:spacing w:before="60" w:after="60" w:line="240" w:lineRule="atLeast"/>
              <w:jc w:val="center"/>
              <w:rPr>
                <w:sz w:val="22"/>
                <w:szCs w:val="22"/>
              </w:rPr>
            </w:pPr>
            <w:r w:rsidRPr="0079395D">
              <w:rPr>
                <w:sz w:val="22"/>
                <w:szCs w:val="22"/>
              </w:rPr>
              <w:t>июнь</w:t>
            </w:r>
          </w:p>
        </w:tc>
        <w:tc>
          <w:tcPr>
            <w:tcW w:w="255" w:type="pct"/>
          </w:tcPr>
          <w:p w:rsidR="0079395D" w:rsidRPr="0079395D" w:rsidRDefault="0079395D" w:rsidP="0079395D">
            <w:pPr>
              <w:spacing w:before="60" w:after="60" w:line="240" w:lineRule="atLeast"/>
              <w:jc w:val="center"/>
              <w:rPr>
                <w:sz w:val="22"/>
                <w:szCs w:val="22"/>
              </w:rPr>
            </w:pPr>
            <w:r w:rsidRPr="0079395D">
              <w:rPr>
                <w:sz w:val="22"/>
                <w:szCs w:val="22"/>
              </w:rPr>
              <w:t>июль</w:t>
            </w:r>
          </w:p>
        </w:tc>
        <w:tc>
          <w:tcPr>
            <w:tcW w:w="208" w:type="pct"/>
          </w:tcPr>
          <w:p w:rsidR="0079395D" w:rsidRPr="0079395D" w:rsidRDefault="0079395D" w:rsidP="0079395D">
            <w:pPr>
              <w:spacing w:before="60" w:after="60" w:line="240" w:lineRule="atLeast"/>
              <w:jc w:val="center"/>
              <w:rPr>
                <w:sz w:val="22"/>
                <w:szCs w:val="22"/>
              </w:rPr>
            </w:pPr>
            <w:r w:rsidRPr="0079395D">
              <w:rPr>
                <w:sz w:val="22"/>
                <w:szCs w:val="22"/>
              </w:rPr>
              <w:t>авг.</w:t>
            </w:r>
          </w:p>
        </w:tc>
        <w:tc>
          <w:tcPr>
            <w:tcW w:w="205" w:type="pct"/>
          </w:tcPr>
          <w:p w:rsidR="0079395D" w:rsidRPr="0079395D" w:rsidRDefault="0079395D" w:rsidP="0079395D">
            <w:pPr>
              <w:spacing w:before="60" w:after="60" w:line="240" w:lineRule="atLeast"/>
              <w:jc w:val="center"/>
              <w:rPr>
                <w:sz w:val="22"/>
                <w:szCs w:val="22"/>
              </w:rPr>
            </w:pPr>
            <w:r w:rsidRPr="0079395D">
              <w:rPr>
                <w:sz w:val="22"/>
                <w:szCs w:val="22"/>
              </w:rPr>
              <w:t>сен.</w:t>
            </w:r>
          </w:p>
        </w:tc>
        <w:tc>
          <w:tcPr>
            <w:tcW w:w="206" w:type="pct"/>
          </w:tcPr>
          <w:p w:rsidR="0079395D" w:rsidRPr="0079395D" w:rsidRDefault="0079395D" w:rsidP="0079395D">
            <w:pPr>
              <w:spacing w:before="60" w:after="60" w:line="240" w:lineRule="atLeast"/>
              <w:jc w:val="center"/>
              <w:rPr>
                <w:sz w:val="22"/>
                <w:szCs w:val="22"/>
              </w:rPr>
            </w:pPr>
            <w:r w:rsidRPr="0079395D">
              <w:rPr>
                <w:sz w:val="22"/>
                <w:szCs w:val="22"/>
              </w:rPr>
              <w:t>окт.</w:t>
            </w:r>
          </w:p>
        </w:tc>
        <w:tc>
          <w:tcPr>
            <w:tcW w:w="309" w:type="pct"/>
            <w:tcBorders>
              <w:bottom w:val="single" w:sz="4" w:space="0" w:color="auto"/>
            </w:tcBorders>
          </w:tcPr>
          <w:p w:rsidR="0079395D" w:rsidRPr="0079395D" w:rsidRDefault="0079395D" w:rsidP="0079395D">
            <w:pPr>
              <w:spacing w:before="60" w:after="60" w:line="240" w:lineRule="atLeast"/>
              <w:jc w:val="center"/>
              <w:rPr>
                <w:sz w:val="22"/>
                <w:szCs w:val="22"/>
              </w:rPr>
            </w:pPr>
            <w:r w:rsidRPr="0079395D">
              <w:rPr>
                <w:sz w:val="22"/>
                <w:szCs w:val="22"/>
              </w:rPr>
              <w:t>ноя.</w:t>
            </w:r>
          </w:p>
        </w:tc>
        <w:tc>
          <w:tcPr>
            <w:tcW w:w="376" w:type="pct"/>
            <w:vMerge/>
            <w:tcBorders>
              <w:bottom w:val="single" w:sz="4" w:space="0" w:color="auto"/>
            </w:tcBorders>
          </w:tcPr>
          <w:p w:rsidR="0079395D" w:rsidRPr="0079395D" w:rsidRDefault="0079395D" w:rsidP="0079395D">
            <w:pPr>
              <w:spacing w:before="60" w:after="60" w:line="240" w:lineRule="atLeast"/>
              <w:jc w:val="center"/>
              <w:rPr>
                <w:sz w:val="22"/>
                <w:szCs w:val="22"/>
              </w:rPr>
            </w:pPr>
          </w:p>
        </w:tc>
      </w:tr>
      <w:tr w:rsidR="0079395D" w:rsidRPr="0079395D" w:rsidTr="005F1D03">
        <w:trPr>
          <w:trHeight w:val="204"/>
        </w:trPr>
        <w:tc>
          <w:tcPr>
            <w:tcW w:w="259" w:type="pct"/>
          </w:tcPr>
          <w:p w:rsidR="0079395D" w:rsidRPr="0079395D" w:rsidRDefault="0079395D" w:rsidP="003C2F10">
            <w:pPr>
              <w:spacing w:before="60" w:after="60"/>
              <w:jc w:val="center"/>
              <w:rPr>
                <w:sz w:val="22"/>
                <w:szCs w:val="22"/>
              </w:rPr>
            </w:pPr>
            <w:r w:rsidRPr="0079395D">
              <w:rPr>
                <w:sz w:val="22"/>
                <w:szCs w:val="22"/>
              </w:rPr>
              <w:t>1</w:t>
            </w:r>
          </w:p>
        </w:tc>
        <w:tc>
          <w:tcPr>
            <w:tcW w:w="1191" w:type="pct"/>
          </w:tcPr>
          <w:p w:rsidR="0079395D" w:rsidRPr="0079395D" w:rsidRDefault="0079395D" w:rsidP="0079395D">
            <w:pPr>
              <w:spacing w:before="60" w:after="60"/>
              <w:jc w:val="center"/>
              <w:rPr>
                <w:sz w:val="22"/>
                <w:szCs w:val="22"/>
              </w:rPr>
            </w:pPr>
            <w:r w:rsidRPr="0079395D">
              <w:rPr>
                <w:sz w:val="22"/>
                <w:szCs w:val="22"/>
              </w:rPr>
              <w:t>2</w:t>
            </w:r>
          </w:p>
        </w:tc>
        <w:tc>
          <w:tcPr>
            <w:tcW w:w="525" w:type="pct"/>
          </w:tcPr>
          <w:p w:rsidR="0079395D" w:rsidRPr="0079395D" w:rsidRDefault="0079395D" w:rsidP="0079395D">
            <w:pPr>
              <w:spacing w:before="60" w:after="60"/>
              <w:jc w:val="center"/>
              <w:rPr>
                <w:sz w:val="22"/>
                <w:szCs w:val="22"/>
              </w:rPr>
            </w:pPr>
            <w:r w:rsidRPr="0079395D">
              <w:rPr>
                <w:sz w:val="22"/>
                <w:szCs w:val="22"/>
              </w:rPr>
              <w:t>3</w:t>
            </w:r>
          </w:p>
        </w:tc>
        <w:tc>
          <w:tcPr>
            <w:tcW w:w="233" w:type="pct"/>
          </w:tcPr>
          <w:p w:rsidR="0079395D" w:rsidRPr="0079395D" w:rsidRDefault="0079395D" w:rsidP="0079395D">
            <w:pPr>
              <w:spacing w:before="60" w:after="60"/>
              <w:jc w:val="center"/>
              <w:rPr>
                <w:sz w:val="22"/>
                <w:szCs w:val="22"/>
              </w:rPr>
            </w:pPr>
            <w:r w:rsidRPr="0079395D">
              <w:rPr>
                <w:sz w:val="22"/>
                <w:szCs w:val="22"/>
              </w:rPr>
              <w:t>4</w:t>
            </w:r>
          </w:p>
        </w:tc>
        <w:tc>
          <w:tcPr>
            <w:tcW w:w="248" w:type="pct"/>
          </w:tcPr>
          <w:p w:rsidR="0079395D" w:rsidRPr="0079395D" w:rsidRDefault="0079395D" w:rsidP="0079395D">
            <w:pPr>
              <w:spacing w:before="60" w:after="60"/>
              <w:jc w:val="center"/>
              <w:rPr>
                <w:sz w:val="22"/>
                <w:szCs w:val="22"/>
              </w:rPr>
            </w:pPr>
            <w:r w:rsidRPr="0079395D">
              <w:rPr>
                <w:sz w:val="22"/>
                <w:szCs w:val="22"/>
              </w:rPr>
              <w:t>5</w:t>
            </w:r>
          </w:p>
        </w:tc>
        <w:tc>
          <w:tcPr>
            <w:tcW w:w="245" w:type="pct"/>
          </w:tcPr>
          <w:p w:rsidR="0079395D" w:rsidRPr="0079395D" w:rsidRDefault="0079395D" w:rsidP="0079395D">
            <w:pPr>
              <w:spacing w:before="60" w:after="60"/>
              <w:jc w:val="center"/>
              <w:rPr>
                <w:sz w:val="22"/>
                <w:szCs w:val="22"/>
              </w:rPr>
            </w:pPr>
            <w:r w:rsidRPr="0079395D">
              <w:rPr>
                <w:sz w:val="22"/>
                <w:szCs w:val="22"/>
              </w:rPr>
              <w:t>6</w:t>
            </w:r>
          </w:p>
        </w:tc>
        <w:tc>
          <w:tcPr>
            <w:tcW w:w="295" w:type="pct"/>
          </w:tcPr>
          <w:p w:rsidR="0079395D" w:rsidRPr="0079395D" w:rsidRDefault="0079395D" w:rsidP="0079395D">
            <w:pPr>
              <w:spacing w:before="60" w:after="60"/>
              <w:jc w:val="center"/>
              <w:rPr>
                <w:sz w:val="22"/>
                <w:szCs w:val="22"/>
              </w:rPr>
            </w:pPr>
            <w:r w:rsidRPr="0079395D">
              <w:rPr>
                <w:sz w:val="22"/>
                <w:szCs w:val="22"/>
              </w:rPr>
              <w:t>7</w:t>
            </w:r>
          </w:p>
        </w:tc>
        <w:tc>
          <w:tcPr>
            <w:tcW w:w="192" w:type="pct"/>
          </w:tcPr>
          <w:p w:rsidR="0079395D" w:rsidRPr="0079395D" w:rsidRDefault="0079395D" w:rsidP="0079395D">
            <w:pPr>
              <w:spacing w:before="60" w:after="60"/>
              <w:jc w:val="center"/>
              <w:rPr>
                <w:sz w:val="22"/>
                <w:szCs w:val="22"/>
              </w:rPr>
            </w:pPr>
            <w:r w:rsidRPr="0079395D">
              <w:rPr>
                <w:sz w:val="22"/>
                <w:szCs w:val="22"/>
              </w:rPr>
              <w:t>8</w:t>
            </w:r>
          </w:p>
        </w:tc>
        <w:tc>
          <w:tcPr>
            <w:tcW w:w="253" w:type="pct"/>
          </w:tcPr>
          <w:p w:rsidR="0079395D" w:rsidRPr="0079395D" w:rsidRDefault="0079395D" w:rsidP="0079395D">
            <w:pPr>
              <w:spacing w:before="60" w:after="60"/>
              <w:jc w:val="center"/>
              <w:rPr>
                <w:sz w:val="22"/>
                <w:szCs w:val="22"/>
              </w:rPr>
            </w:pPr>
            <w:r w:rsidRPr="0079395D">
              <w:rPr>
                <w:sz w:val="22"/>
                <w:szCs w:val="22"/>
              </w:rPr>
              <w:t>9</w:t>
            </w:r>
          </w:p>
        </w:tc>
        <w:tc>
          <w:tcPr>
            <w:tcW w:w="255" w:type="pct"/>
          </w:tcPr>
          <w:p w:rsidR="0079395D" w:rsidRPr="0079395D" w:rsidRDefault="0079395D" w:rsidP="0079395D">
            <w:pPr>
              <w:spacing w:before="60" w:after="60"/>
              <w:jc w:val="center"/>
              <w:rPr>
                <w:sz w:val="22"/>
                <w:szCs w:val="22"/>
              </w:rPr>
            </w:pPr>
            <w:r w:rsidRPr="0079395D">
              <w:rPr>
                <w:sz w:val="22"/>
                <w:szCs w:val="22"/>
              </w:rPr>
              <w:t>10</w:t>
            </w:r>
          </w:p>
        </w:tc>
        <w:tc>
          <w:tcPr>
            <w:tcW w:w="208" w:type="pct"/>
          </w:tcPr>
          <w:p w:rsidR="0079395D" w:rsidRPr="0079395D" w:rsidRDefault="0079395D" w:rsidP="0079395D">
            <w:pPr>
              <w:spacing w:before="60" w:after="60"/>
              <w:jc w:val="center"/>
              <w:rPr>
                <w:sz w:val="22"/>
                <w:szCs w:val="22"/>
              </w:rPr>
            </w:pPr>
            <w:r w:rsidRPr="0079395D">
              <w:rPr>
                <w:sz w:val="22"/>
                <w:szCs w:val="22"/>
              </w:rPr>
              <w:t>11</w:t>
            </w:r>
          </w:p>
        </w:tc>
        <w:tc>
          <w:tcPr>
            <w:tcW w:w="205" w:type="pct"/>
          </w:tcPr>
          <w:p w:rsidR="0079395D" w:rsidRPr="0079395D" w:rsidRDefault="0079395D" w:rsidP="0079395D">
            <w:pPr>
              <w:spacing w:before="60" w:after="60"/>
              <w:jc w:val="center"/>
              <w:rPr>
                <w:sz w:val="22"/>
                <w:szCs w:val="22"/>
              </w:rPr>
            </w:pPr>
            <w:r w:rsidRPr="0079395D">
              <w:rPr>
                <w:sz w:val="22"/>
                <w:szCs w:val="22"/>
              </w:rPr>
              <w:t>12</w:t>
            </w:r>
          </w:p>
        </w:tc>
        <w:tc>
          <w:tcPr>
            <w:tcW w:w="206" w:type="pct"/>
            <w:tcBorders>
              <w:right w:val="single" w:sz="4" w:space="0" w:color="auto"/>
            </w:tcBorders>
          </w:tcPr>
          <w:p w:rsidR="0079395D" w:rsidRPr="0079395D" w:rsidRDefault="0079395D" w:rsidP="0079395D">
            <w:pPr>
              <w:spacing w:before="60" w:after="60"/>
              <w:jc w:val="center"/>
              <w:rPr>
                <w:sz w:val="22"/>
                <w:szCs w:val="22"/>
              </w:rPr>
            </w:pPr>
            <w:r w:rsidRPr="0079395D">
              <w:rPr>
                <w:sz w:val="22"/>
                <w:szCs w:val="22"/>
              </w:rPr>
              <w:t>13</w:t>
            </w:r>
          </w:p>
        </w:tc>
        <w:tc>
          <w:tcPr>
            <w:tcW w:w="309"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14</w:t>
            </w:r>
          </w:p>
        </w:tc>
        <w:tc>
          <w:tcPr>
            <w:tcW w:w="376" w:type="pct"/>
            <w:tcBorders>
              <w:top w:val="single" w:sz="4" w:space="0" w:color="auto"/>
              <w:left w:val="single" w:sz="4" w:space="0" w:color="auto"/>
              <w:bottom w:val="single" w:sz="4" w:space="0" w:color="auto"/>
              <w:right w:val="single" w:sz="4" w:space="0" w:color="auto"/>
            </w:tcBorders>
          </w:tcPr>
          <w:p w:rsidR="0079395D" w:rsidRPr="0079395D" w:rsidRDefault="0079395D" w:rsidP="0079395D">
            <w:pPr>
              <w:spacing w:before="60" w:after="60"/>
              <w:jc w:val="center"/>
              <w:rPr>
                <w:sz w:val="22"/>
                <w:szCs w:val="22"/>
              </w:rPr>
            </w:pPr>
            <w:r w:rsidRPr="0079395D">
              <w:rPr>
                <w:sz w:val="22"/>
                <w:szCs w:val="22"/>
              </w:rPr>
              <w:t>15</w:t>
            </w:r>
          </w:p>
        </w:tc>
      </w:tr>
      <w:tr w:rsidR="0079395D" w:rsidRPr="0079395D" w:rsidTr="00E31BB6">
        <w:trPr>
          <w:trHeight w:val="386"/>
        </w:trPr>
        <w:tc>
          <w:tcPr>
            <w:tcW w:w="259" w:type="pct"/>
          </w:tcPr>
          <w:p w:rsidR="0079395D" w:rsidRPr="0079395D" w:rsidRDefault="0079395D" w:rsidP="003C2F10">
            <w:pPr>
              <w:spacing w:line="240" w:lineRule="atLeast"/>
              <w:jc w:val="center"/>
              <w:rPr>
                <w:sz w:val="22"/>
                <w:szCs w:val="22"/>
              </w:rPr>
            </w:pPr>
            <w:r w:rsidRPr="0079395D">
              <w:rPr>
                <w:sz w:val="22"/>
                <w:szCs w:val="22"/>
              </w:rPr>
              <w:t>1.</w:t>
            </w:r>
          </w:p>
        </w:tc>
        <w:tc>
          <w:tcPr>
            <w:tcW w:w="4741" w:type="pct"/>
            <w:gridSpan w:val="14"/>
          </w:tcPr>
          <w:p w:rsidR="0079395D" w:rsidRPr="0079395D" w:rsidRDefault="0079395D" w:rsidP="0079395D">
            <w:pPr>
              <w:spacing w:line="240" w:lineRule="atLeast"/>
              <w:rPr>
                <w:sz w:val="22"/>
                <w:szCs w:val="22"/>
              </w:rPr>
            </w:pPr>
            <w:r w:rsidRPr="0079395D">
              <w:rPr>
                <w:sz w:val="22"/>
                <w:szCs w:val="22"/>
              </w:rPr>
              <w:t xml:space="preserve">Цель муниципальной программы </w:t>
            </w:r>
            <w:r w:rsidR="005F1D03" w:rsidRPr="005F1D03">
              <w:rPr>
                <w:i/>
                <w:sz w:val="22"/>
                <w:szCs w:val="22"/>
              </w:rPr>
              <w:t>«Реализация социальной политики, обеспечивающей доступность культурных благ и качественных услуг в сфере культуры, физической культуры и спорта жителям сельского поселения»</w:t>
            </w:r>
          </w:p>
        </w:tc>
      </w:tr>
      <w:tr w:rsidR="0079395D" w:rsidRPr="0079395D" w:rsidTr="005F1D03">
        <w:trPr>
          <w:trHeight w:val="386"/>
        </w:trPr>
        <w:tc>
          <w:tcPr>
            <w:tcW w:w="259" w:type="pct"/>
          </w:tcPr>
          <w:p w:rsidR="0079395D" w:rsidRPr="0079395D" w:rsidRDefault="0079395D" w:rsidP="003C2F10">
            <w:pPr>
              <w:spacing w:line="240" w:lineRule="atLeast"/>
              <w:jc w:val="center"/>
              <w:rPr>
                <w:sz w:val="22"/>
                <w:szCs w:val="22"/>
              </w:rPr>
            </w:pPr>
            <w:r w:rsidRPr="0079395D">
              <w:rPr>
                <w:sz w:val="22"/>
                <w:szCs w:val="22"/>
              </w:rPr>
              <w:t>1.1.</w:t>
            </w:r>
          </w:p>
        </w:tc>
        <w:tc>
          <w:tcPr>
            <w:tcW w:w="1191" w:type="pct"/>
          </w:tcPr>
          <w:p w:rsidR="0079395D" w:rsidRPr="0079395D" w:rsidRDefault="005F1D03" w:rsidP="0079395D">
            <w:pPr>
              <w:spacing w:line="240" w:lineRule="atLeast"/>
              <w:ind w:left="26"/>
              <w:rPr>
                <w:sz w:val="22"/>
                <w:szCs w:val="22"/>
                <w:u w:color="000000"/>
              </w:rPr>
            </w:pPr>
            <w:r w:rsidRPr="005F1D03">
              <w:rPr>
                <w:sz w:val="22"/>
                <w:szCs w:val="22"/>
                <w:u w:color="000000"/>
              </w:rPr>
              <w:t>Увеличение числа посещений культурных мероприятий, тыс. единиц</w:t>
            </w:r>
          </w:p>
        </w:tc>
        <w:tc>
          <w:tcPr>
            <w:tcW w:w="525" w:type="pct"/>
          </w:tcPr>
          <w:p w:rsidR="0079395D" w:rsidRPr="0079395D" w:rsidRDefault="005F1D03" w:rsidP="0079395D">
            <w:pPr>
              <w:spacing w:line="240" w:lineRule="atLeast"/>
              <w:jc w:val="center"/>
              <w:rPr>
                <w:sz w:val="22"/>
                <w:szCs w:val="22"/>
              </w:rPr>
            </w:pPr>
            <w:r>
              <w:rPr>
                <w:sz w:val="22"/>
                <w:szCs w:val="22"/>
              </w:rPr>
              <w:t>процент</w:t>
            </w:r>
          </w:p>
        </w:tc>
        <w:tc>
          <w:tcPr>
            <w:tcW w:w="233" w:type="pct"/>
          </w:tcPr>
          <w:p w:rsidR="0079395D" w:rsidRPr="005F1D03" w:rsidRDefault="0079395D" w:rsidP="0079395D">
            <w:pPr>
              <w:spacing w:line="240" w:lineRule="atLeast"/>
              <w:rPr>
                <w:sz w:val="22"/>
                <w:szCs w:val="22"/>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5F1D03" w:rsidP="0079395D">
            <w:pPr>
              <w:spacing w:line="240" w:lineRule="atLeast"/>
              <w:rPr>
                <w:sz w:val="22"/>
                <w:szCs w:val="22"/>
              </w:rPr>
            </w:pPr>
            <w:r>
              <w:rPr>
                <w:sz w:val="22"/>
                <w:szCs w:val="22"/>
              </w:rPr>
              <w:t>1,7</w:t>
            </w: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5F1D03" w:rsidP="0079395D">
            <w:pPr>
              <w:spacing w:line="240" w:lineRule="atLeast"/>
              <w:rPr>
                <w:sz w:val="22"/>
                <w:szCs w:val="22"/>
              </w:rPr>
            </w:pPr>
            <w:r>
              <w:rPr>
                <w:sz w:val="22"/>
                <w:szCs w:val="22"/>
              </w:rPr>
              <w:t>1,8</w:t>
            </w: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5F1D03" w:rsidP="0079395D">
            <w:pPr>
              <w:spacing w:line="240" w:lineRule="atLeast"/>
              <w:rPr>
                <w:sz w:val="22"/>
                <w:szCs w:val="22"/>
              </w:rPr>
            </w:pPr>
            <w:r>
              <w:rPr>
                <w:sz w:val="22"/>
                <w:szCs w:val="22"/>
              </w:rPr>
              <w:t>1,8</w:t>
            </w: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6" w:type="pct"/>
          </w:tcPr>
          <w:p w:rsidR="0079395D" w:rsidRPr="0079395D" w:rsidRDefault="005F1D03" w:rsidP="0079395D">
            <w:pPr>
              <w:spacing w:line="240" w:lineRule="atLeast"/>
              <w:jc w:val="center"/>
              <w:rPr>
                <w:sz w:val="22"/>
                <w:szCs w:val="22"/>
              </w:rPr>
            </w:pPr>
            <w:r>
              <w:rPr>
                <w:sz w:val="22"/>
                <w:szCs w:val="22"/>
              </w:rPr>
              <w:t>1,9</w:t>
            </w:r>
          </w:p>
        </w:tc>
      </w:tr>
      <w:tr w:rsidR="0079395D" w:rsidRPr="0079395D" w:rsidTr="005F1D03">
        <w:trPr>
          <w:trHeight w:val="386"/>
        </w:trPr>
        <w:tc>
          <w:tcPr>
            <w:tcW w:w="259" w:type="pct"/>
          </w:tcPr>
          <w:p w:rsidR="0079395D" w:rsidRPr="0079395D" w:rsidRDefault="002D4D18" w:rsidP="003C2F10">
            <w:pPr>
              <w:jc w:val="center"/>
              <w:rPr>
                <w:sz w:val="22"/>
                <w:szCs w:val="22"/>
                <w:lang w:val="en-US"/>
              </w:rPr>
            </w:pPr>
            <w:r>
              <w:rPr>
                <w:sz w:val="22"/>
                <w:szCs w:val="22"/>
              </w:rPr>
              <w:t>1.2</w:t>
            </w:r>
          </w:p>
        </w:tc>
        <w:tc>
          <w:tcPr>
            <w:tcW w:w="1191" w:type="pct"/>
          </w:tcPr>
          <w:p w:rsidR="0079395D" w:rsidRPr="0079395D" w:rsidRDefault="005F1D03" w:rsidP="0079395D">
            <w:pPr>
              <w:spacing w:line="240" w:lineRule="atLeast"/>
              <w:ind w:left="26"/>
              <w:rPr>
                <w:sz w:val="22"/>
                <w:szCs w:val="22"/>
                <w:u w:color="000000"/>
              </w:rPr>
            </w:pPr>
            <w:r w:rsidRPr="005F1D03">
              <w:rPr>
                <w:sz w:val="22"/>
                <w:szCs w:val="22"/>
                <w:u w:color="000000"/>
              </w:rPr>
              <w:t>Увеличение количества граждан, систематически занимающихся физической культурой и спортом,  человек.</w:t>
            </w:r>
          </w:p>
        </w:tc>
        <w:tc>
          <w:tcPr>
            <w:tcW w:w="525" w:type="pct"/>
          </w:tcPr>
          <w:p w:rsidR="0079395D" w:rsidRPr="0079395D" w:rsidRDefault="005F1D03" w:rsidP="0079395D">
            <w:pPr>
              <w:spacing w:line="240" w:lineRule="atLeast"/>
              <w:jc w:val="center"/>
              <w:rPr>
                <w:sz w:val="22"/>
                <w:szCs w:val="22"/>
              </w:rPr>
            </w:pPr>
            <w:r>
              <w:rPr>
                <w:sz w:val="22"/>
                <w:szCs w:val="22"/>
              </w:rPr>
              <w:t>процент</w:t>
            </w:r>
          </w:p>
        </w:tc>
        <w:tc>
          <w:tcPr>
            <w:tcW w:w="233" w:type="pct"/>
          </w:tcPr>
          <w:p w:rsidR="0079395D" w:rsidRPr="005F1D03" w:rsidRDefault="0079395D" w:rsidP="0079395D">
            <w:pPr>
              <w:spacing w:line="240" w:lineRule="atLeast"/>
              <w:rPr>
                <w:sz w:val="22"/>
                <w:szCs w:val="22"/>
              </w:rPr>
            </w:pPr>
          </w:p>
        </w:tc>
        <w:tc>
          <w:tcPr>
            <w:tcW w:w="248" w:type="pct"/>
          </w:tcPr>
          <w:p w:rsidR="0079395D" w:rsidRPr="0079395D" w:rsidRDefault="0079395D" w:rsidP="0079395D">
            <w:pPr>
              <w:spacing w:line="240" w:lineRule="atLeast"/>
              <w:rPr>
                <w:sz w:val="22"/>
                <w:szCs w:val="22"/>
              </w:rPr>
            </w:pPr>
          </w:p>
        </w:tc>
        <w:tc>
          <w:tcPr>
            <w:tcW w:w="245" w:type="pct"/>
          </w:tcPr>
          <w:p w:rsidR="0079395D" w:rsidRPr="0079395D" w:rsidRDefault="005F1D03" w:rsidP="0079395D">
            <w:pPr>
              <w:spacing w:line="240" w:lineRule="atLeast"/>
              <w:rPr>
                <w:sz w:val="22"/>
                <w:szCs w:val="22"/>
              </w:rPr>
            </w:pPr>
            <w:r>
              <w:rPr>
                <w:sz w:val="22"/>
                <w:szCs w:val="22"/>
              </w:rPr>
              <w:t>10</w:t>
            </w:r>
          </w:p>
        </w:tc>
        <w:tc>
          <w:tcPr>
            <w:tcW w:w="295" w:type="pct"/>
          </w:tcPr>
          <w:p w:rsidR="0079395D" w:rsidRPr="0079395D" w:rsidRDefault="0079395D" w:rsidP="0079395D">
            <w:pPr>
              <w:spacing w:line="240" w:lineRule="atLeast"/>
              <w:rPr>
                <w:sz w:val="22"/>
                <w:szCs w:val="22"/>
              </w:rPr>
            </w:pPr>
          </w:p>
        </w:tc>
        <w:tc>
          <w:tcPr>
            <w:tcW w:w="192" w:type="pct"/>
          </w:tcPr>
          <w:p w:rsidR="0079395D" w:rsidRPr="0079395D" w:rsidRDefault="0079395D" w:rsidP="0079395D">
            <w:pPr>
              <w:spacing w:line="240" w:lineRule="atLeast"/>
              <w:rPr>
                <w:sz w:val="22"/>
                <w:szCs w:val="22"/>
              </w:rPr>
            </w:pPr>
          </w:p>
        </w:tc>
        <w:tc>
          <w:tcPr>
            <w:tcW w:w="253" w:type="pct"/>
          </w:tcPr>
          <w:p w:rsidR="0079395D" w:rsidRPr="0079395D" w:rsidRDefault="005F1D03" w:rsidP="0079395D">
            <w:pPr>
              <w:spacing w:line="240" w:lineRule="atLeast"/>
              <w:rPr>
                <w:sz w:val="22"/>
                <w:szCs w:val="22"/>
              </w:rPr>
            </w:pPr>
            <w:r>
              <w:rPr>
                <w:sz w:val="22"/>
                <w:szCs w:val="22"/>
              </w:rPr>
              <w:t>10</w:t>
            </w:r>
          </w:p>
        </w:tc>
        <w:tc>
          <w:tcPr>
            <w:tcW w:w="255" w:type="pct"/>
          </w:tcPr>
          <w:p w:rsidR="0079395D" w:rsidRPr="0079395D" w:rsidRDefault="0079395D" w:rsidP="0079395D">
            <w:pPr>
              <w:spacing w:line="240" w:lineRule="atLeast"/>
              <w:rPr>
                <w:sz w:val="22"/>
                <w:szCs w:val="22"/>
              </w:rPr>
            </w:pPr>
          </w:p>
        </w:tc>
        <w:tc>
          <w:tcPr>
            <w:tcW w:w="208" w:type="pct"/>
          </w:tcPr>
          <w:p w:rsidR="0079395D" w:rsidRPr="0079395D" w:rsidRDefault="0079395D" w:rsidP="0079395D">
            <w:pPr>
              <w:spacing w:line="240" w:lineRule="atLeast"/>
              <w:rPr>
                <w:sz w:val="22"/>
                <w:szCs w:val="22"/>
              </w:rPr>
            </w:pPr>
          </w:p>
        </w:tc>
        <w:tc>
          <w:tcPr>
            <w:tcW w:w="205" w:type="pct"/>
          </w:tcPr>
          <w:p w:rsidR="0079395D" w:rsidRPr="0079395D" w:rsidRDefault="005F1D03" w:rsidP="0079395D">
            <w:pPr>
              <w:spacing w:line="240" w:lineRule="atLeast"/>
              <w:rPr>
                <w:sz w:val="22"/>
                <w:szCs w:val="22"/>
              </w:rPr>
            </w:pPr>
            <w:r>
              <w:rPr>
                <w:sz w:val="22"/>
                <w:szCs w:val="22"/>
              </w:rPr>
              <w:t>11</w:t>
            </w:r>
          </w:p>
        </w:tc>
        <w:tc>
          <w:tcPr>
            <w:tcW w:w="206" w:type="pct"/>
          </w:tcPr>
          <w:p w:rsidR="0079395D" w:rsidRPr="0079395D" w:rsidRDefault="0079395D" w:rsidP="0079395D">
            <w:pPr>
              <w:spacing w:line="240" w:lineRule="atLeast"/>
              <w:rPr>
                <w:sz w:val="22"/>
                <w:szCs w:val="22"/>
              </w:rPr>
            </w:pPr>
          </w:p>
        </w:tc>
        <w:tc>
          <w:tcPr>
            <w:tcW w:w="309" w:type="pct"/>
          </w:tcPr>
          <w:p w:rsidR="0079395D" w:rsidRPr="0079395D" w:rsidRDefault="0079395D" w:rsidP="0079395D">
            <w:pPr>
              <w:spacing w:line="240" w:lineRule="atLeast"/>
              <w:rPr>
                <w:sz w:val="22"/>
                <w:szCs w:val="22"/>
              </w:rPr>
            </w:pPr>
          </w:p>
        </w:tc>
        <w:tc>
          <w:tcPr>
            <w:tcW w:w="376" w:type="pct"/>
          </w:tcPr>
          <w:p w:rsidR="0079395D" w:rsidRPr="0079395D" w:rsidRDefault="005F1D03" w:rsidP="0079395D">
            <w:pPr>
              <w:spacing w:line="240" w:lineRule="atLeast"/>
              <w:jc w:val="center"/>
              <w:rPr>
                <w:sz w:val="22"/>
                <w:szCs w:val="22"/>
              </w:rPr>
            </w:pPr>
            <w:r>
              <w:rPr>
                <w:sz w:val="22"/>
                <w:szCs w:val="22"/>
              </w:rPr>
              <w:t>11</w:t>
            </w:r>
          </w:p>
        </w:tc>
      </w:tr>
    </w:tbl>
    <w:p w:rsidR="0079395D" w:rsidRDefault="0079395D" w:rsidP="0079395D">
      <w:pPr>
        <w:rPr>
          <w:sz w:val="24"/>
          <w:szCs w:val="24"/>
        </w:rPr>
      </w:pPr>
    </w:p>
    <w:p w:rsidR="00E8642B" w:rsidRDefault="00E8642B" w:rsidP="0079395D">
      <w:pPr>
        <w:rPr>
          <w:sz w:val="24"/>
          <w:szCs w:val="24"/>
        </w:rPr>
      </w:pPr>
    </w:p>
    <w:p w:rsidR="00E8642B" w:rsidRDefault="00E8642B" w:rsidP="0079395D">
      <w:pPr>
        <w:rPr>
          <w:sz w:val="24"/>
          <w:szCs w:val="24"/>
        </w:rPr>
      </w:pPr>
    </w:p>
    <w:p w:rsidR="00E8642B" w:rsidRPr="0079395D" w:rsidRDefault="00E8642B" w:rsidP="0079395D">
      <w:pP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79395D" w:rsidRPr="0079395D" w:rsidRDefault="0079395D" w:rsidP="0079395D">
      <w:pPr>
        <w:jc w:val="center"/>
        <w:rPr>
          <w:sz w:val="24"/>
          <w:szCs w:val="24"/>
        </w:rPr>
      </w:pPr>
      <w:r w:rsidRPr="0079395D">
        <w:rPr>
          <w:sz w:val="24"/>
          <w:szCs w:val="24"/>
        </w:rPr>
        <w:t xml:space="preserve">4. Структура муниципальной программы </w:t>
      </w:r>
    </w:p>
    <w:p w:rsidR="0079395D" w:rsidRPr="0079395D" w:rsidRDefault="0079395D" w:rsidP="0079395D">
      <w:pPr>
        <w:autoSpaceDE w:val="0"/>
        <w:autoSpaceDN w:val="0"/>
        <w:adjustRightInd w:val="0"/>
        <w:ind w:firstLine="709"/>
        <w:jc w:val="right"/>
        <w:rPr>
          <w:rFonts w:eastAsia="Calibri"/>
        </w:rPr>
      </w:pPr>
    </w:p>
    <w:tbl>
      <w:tblPr>
        <w:tblW w:w="14883" w:type="dxa"/>
        <w:tblLook w:val="01E0"/>
      </w:tblPr>
      <w:tblGrid>
        <w:gridCol w:w="858"/>
        <w:gridCol w:w="6700"/>
        <w:gridCol w:w="4349"/>
        <w:gridCol w:w="2976"/>
      </w:tblGrid>
      <w:tr w:rsidR="0079395D" w:rsidRPr="0079395D" w:rsidTr="00C854B9">
        <w:trPr>
          <w:trHeight w:val="491"/>
        </w:trPr>
        <w:tc>
          <w:tcPr>
            <w:tcW w:w="858" w:type="dxa"/>
            <w:tcBorders>
              <w:top w:val="single" w:sz="4" w:space="0" w:color="auto"/>
              <w:left w:val="single" w:sz="4" w:space="0" w:color="auto"/>
              <w:bottom w:val="single" w:sz="4" w:space="0" w:color="auto"/>
              <w:right w:val="single" w:sz="4" w:space="0" w:color="auto"/>
            </w:tcBorders>
          </w:tcPr>
          <w:p w:rsidR="003C2F10" w:rsidRDefault="0079395D" w:rsidP="0079395D">
            <w:pPr>
              <w:jc w:val="center"/>
              <w:rPr>
                <w:sz w:val="22"/>
                <w:szCs w:val="22"/>
              </w:rPr>
            </w:pPr>
            <w:r w:rsidRPr="0079395D">
              <w:rPr>
                <w:sz w:val="22"/>
                <w:szCs w:val="22"/>
              </w:rPr>
              <w:t xml:space="preserve">№ </w:t>
            </w:r>
          </w:p>
          <w:p w:rsidR="0079395D" w:rsidRPr="0079395D" w:rsidRDefault="0079395D" w:rsidP="0079395D">
            <w:pPr>
              <w:jc w:val="center"/>
              <w:rPr>
                <w:sz w:val="22"/>
                <w:szCs w:val="22"/>
              </w:rPr>
            </w:pPr>
            <w:proofErr w:type="spellStart"/>
            <w:r w:rsidRPr="0079395D">
              <w:rPr>
                <w:sz w:val="22"/>
                <w:szCs w:val="22"/>
              </w:rPr>
              <w:t>п</w:t>
            </w:r>
            <w:proofErr w:type="spellEnd"/>
            <w:r w:rsidRPr="0079395D">
              <w:rPr>
                <w:sz w:val="22"/>
                <w:szCs w:val="22"/>
              </w:rPr>
              <w:t>/</w:t>
            </w:r>
            <w:proofErr w:type="spellStart"/>
            <w:r w:rsidRPr="0079395D">
              <w:rPr>
                <w:sz w:val="22"/>
                <w:szCs w:val="22"/>
              </w:rPr>
              <w:t>п</w:t>
            </w:r>
            <w:proofErr w:type="spellEnd"/>
          </w:p>
        </w:tc>
        <w:tc>
          <w:tcPr>
            <w:tcW w:w="6700"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Задачи структурного элемента</w:t>
            </w:r>
          </w:p>
        </w:tc>
        <w:tc>
          <w:tcPr>
            <w:tcW w:w="434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Краткое описание ожидаемых эффектов от реализации задачи структурного элемента</w:t>
            </w:r>
          </w:p>
        </w:tc>
        <w:tc>
          <w:tcPr>
            <w:tcW w:w="297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Связь</w:t>
            </w:r>
          </w:p>
          <w:p w:rsidR="0079395D" w:rsidRPr="0079395D" w:rsidRDefault="0079395D" w:rsidP="0079395D">
            <w:pPr>
              <w:jc w:val="center"/>
              <w:rPr>
                <w:sz w:val="22"/>
                <w:szCs w:val="22"/>
              </w:rPr>
            </w:pPr>
            <w:r w:rsidRPr="0079395D">
              <w:rPr>
                <w:sz w:val="22"/>
                <w:szCs w:val="22"/>
              </w:rPr>
              <w:t>с показателями</w:t>
            </w:r>
          </w:p>
        </w:tc>
      </w:tr>
      <w:tr w:rsidR="0079395D" w:rsidRPr="0079395D" w:rsidTr="00C854B9">
        <w:trPr>
          <w:trHeight w:val="271"/>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6700"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2</w:t>
            </w:r>
          </w:p>
        </w:tc>
        <w:tc>
          <w:tcPr>
            <w:tcW w:w="4349"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3</w:t>
            </w:r>
          </w:p>
        </w:tc>
        <w:tc>
          <w:tcPr>
            <w:tcW w:w="297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4</w:t>
            </w:r>
          </w:p>
        </w:tc>
      </w:tr>
      <w:tr w:rsidR="0079395D" w:rsidRPr="0079395D" w:rsidTr="00C854B9">
        <w:trPr>
          <w:trHeight w:val="279"/>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w:t>
            </w:r>
          </w:p>
        </w:tc>
        <w:tc>
          <w:tcPr>
            <w:tcW w:w="14025" w:type="dxa"/>
            <w:gridSpan w:val="3"/>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Подпрограмма «</w:t>
            </w:r>
            <w:r w:rsidR="002D4D18" w:rsidRPr="002D4D18">
              <w:rPr>
                <w:i/>
                <w:sz w:val="22"/>
                <w:szCs w:val="22"/>
              </w:rPr>
              <w:t>«Обеспечение деятельности муниципальных учреждений, подведомственных администрации поселения»</w:t>
            </w:r>
            <w:r w:rsidRPr="0079395D">
              <w:rPr>
                <w:i/>
                <w:sz w:val="22"/>
                <w:szCs w:val="22"/>
              </w:rPr>
              <w:t>е</w:t>
            </w:r>
            <w:r w:rsidRPr="0079395D">
              <w:rPr>
                <w:sz w:val="22"/>
                <w:szCs w:val="22"/>
              </w:rPr>
              <w:t>»</w:t>
            </w:r>
          </w:p>
        </w:tc>
      </w:tr>
      <w:tr w:rsidR="0079395D" w:rsidRPr="0079395D" w:rsidTr="00C854B9">
        <w:trPr>
          <w:trHeight w:val="279"/>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w:t>
            </w:r>
          </w:p>
        </w:tc>
        <w:tc>
          <w:tcPr>
            <w:tcW w:w="14025" w:type="dxa"/>
            <w:gridSpan w:val="3"/>
            <w:tcBorders>
              <w:top w:val="single" w:sz="4" w:space="0" w:color="auto"/>
              <w:left w:val="single" w:sz="4" w:space="0" w:color="auto"/>
              <w:bottom w:val="single" w:sz="4" w:space="0" w:color="auto"/>
              <w:right w:val="single" w:sz="4" w:space="0" w:color="auto"/>
            </w:tcBorders>
          </w:tcPr>
          <w:p w:rsidR="0079395D" w:rsidRPr="0079395D" w:rsidRDefault="002D4D18" w:rsidP="0079395D">
            <w:pPr>
              <w:jc w:val="center"/>
              <w:rPr>
                <w:sz w:val="22"/>
                <w:szCs w:val="22"/>
              </w:rPr>
            </w:pPr>
            <w:r w:rsidRPr="002D4D18">
              <w:rPr>
                <w:sz w:val="22"/>
                <w:szCs w:val="22"/>
              </w:rPr>
              <w:t xml:space="preserve">Комплекс процессных мероприятий </w:t>
            </w:r>
            <w:r w:rsidR="0079395D" w:rsidRPr="0079395D">
              <w:rPr>
                <w:sz w:val="22"/>
                <w:szCs w:val="22"/>
              </w:rPr>
              <w:t>«</w:t>
            </w:r>
            <w:r w:rsidRPr="002D4D18">
              <w:rPr>
                <w:i/>
                <w:sz w:val="22"/>
                <w:szCs w:val="22"/>
              </w:rPr>
              <w:t>Создание условий для обеспечения деятельности муниципальных учреждений</w:t>
            </w:r>
            <w:r>
              <w:rPr>
                <w:i/>
                <w:sz w:val="22"/>
                <w:szCs w:val="22"/>
              </w:rPr>
              <w:t xml:space="preserve"> культуры</w:t>
            </w:r>
            <w:r w:rsidR="0079395D" w:rsidRPr="0079395D">
              <w:rPr>
                <w:sz w:val="22"/>
                <w:szCs w:val="22"/>
              </w:rPr>
              <w:t>»</w:t>
            </w:r>
          </w:p>
        </w:tc>
      </w:tr>
      <w:tr w:rsidR="0079395D" w:rsidRPr="0079395D" w:rsidTr="00C854B9">
        <w:trPr>
          <w:trHeight w:val="343"/>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6700" w:type="dxa"/>
            <w:tcBorders>
              <w:top w:val="single" w:sz="4" w:space="0" w:color="auto"/>
              <w:left w:val="single" w:sz="4" w:space="0" w:color="auto"/>
              <w:bottom w:val="single" w:sz="4" w:space="0" w:color="auto"/>
              <w:right w:val="single" w:sz="4" w:space="0" w:color="auto"/>
            </w:tcBorders>
          </w:tcPr>
          <w:p w:rsidR="002D4D18" w:rsidRPr="0025604F" w:rsidRDefault="0079395D" w:rsidP="002D4D18">
            <w:pPr>
              <w:jc w:val="center"/>
              <w:rPr>
                <w:sz w:val="22"/>
                <w:szCs w:val="22"/>
              </w:rPr>
            </w:pPr>
            <w:r w:rsidRPr="0079395D">
              <w:rPr>
                <w:sz w:val="22"/>
                <w:szCs w:val="22"/>
              </w:rPr>
              <w:t xml:space="preserve">Ответственный за реализацию </w:t>
            </w:r>
            <w:r w:rsidR="002D4D18" w:rsidRPr="0025604F">
              <w:rPr>
                <w:sz w:val="22"/>
                <w:szCs w:val="22"/>
              </w:rPr>
              <w:t>МКУ «</w:t>
            </w:r>
            <w:proofErr w:type="spellStart"/>
            <w:r w:rsidR="002D4D18" w:rsidRPr="0025604F">
              <w:rPr>
                <w:sz w:val="22"/>
                <w:szCs w:val="22"/>
              </w:rPr>
              <w:t>Культурно-досуговый</w:t>
            </w:r>
            <w:proofErr w:type="spellEnd"/>
            <w:r w:rsidR="002D4D18" w:rsidRPr="0025604F">
              <w:rPr>
                <w:sz w:val="22"/>
                <w:szCs w:val="22"/>
              </w:rPr>
              <w:t xml:space="preserve"> центр сельского поселения </w:t>
            </w:r>
            <w:proofErr w:type="spellStart"/>
            <w:r w:rsidR="002D4D18" w:rsidRPr="0025604F">
              <w:rPr>
                <w:sz w:val="22"/>
                <w:szCs w:val="22"/>
              </w:rPr>
              <w:t>Ларьяк</w:t>
            </w:r>
            <w:proofErr w:type="spellEnd"/>
            <w:r w:rsidR="002D4D18" w:rsidRPr="0025604F">
              <w:rPr>
                <w:sz w:val="22"/>
                <w:szCs w:val="22"/>
              </w:rPr>
              <w:t>»,</w:t>
            </w:r>
          </w:p>
          <w:p w:rsidR="0079395D" w:rsidRPr="0079395D" w:rsidRDefault="002D4D18" w:rsidP="002D4D18">
            <w:pPr>
              <w:jc w:val="center"/>
              <w:rPr>
                <w:sz w:val="22"/>
                <w:szCs w:val="22"/>
              </w:rPr>
            </w:pPr>
            <w:r w:rsidRPr="002D4D18">
              <w:rPr>
                <w:sz w:val="22"/>
                <w:szCs w:val="22"/>
              </w:rPr>
              <w:t xml:space="preserve">МКУ «Музей-усадьба купца </w:t>
            </w:r>
            <w:proofErr w:type="spellStart"/>
            <w:r w:rsidRPr="002D4D18">
              <w:rPr>
                <w:sz w:val="22"/>
                <w:szCs w:val="22"/>
              </w:rPr>
              <w:t>П.А.Кайдалова</w:t>
            </w:r>
            <w:proofErr w:type="spellEnd"/>
            <w:r w:rsidRPr="002D4D18">
              <w:rPr>
                <w:sz w:val="22"/>
                <w:szCs w:val="22"/>
              </w:rPr>
              <w:t>»</w:t>
            </w:r>
          </w:p>
        </w:tc>
        <w:tc>
          <w:tcPr>
            <w:tcW w:w="7325" w:type="dxa"/>
            <w:gridSpan w:val="2"/>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C854B9">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r w:rsidRPr="0079395D">
              <w:rPr>
                <w:sz w:val="22"/>
                <w:szCs w:val="22"/>
              </w:rPr>
              <w:t>1.1.1</w:t>
            </w:r>
          </w:p>
        </w:tc>
        <w:tc>
          <w:tcPr>
            <w:tcW w:w="6700" w:type="dxa"/>
            <w:tcBorders>
              <w:top w:val="single" w:sz="4" w:space="0" w:color="auto"/>
              <w:left w:val="single" w:sz="4" w:space="0" w:color="auto"/>
              <w:bottom w:val="single" w:sz="4" w:space="0" w:color="auto"/>
              <w:right w:val="single" w:sz="4" w:space="0" w:color="auto"/>
            </w:tcBorders>
          </w:tcPr>
          <w:p w:rsidR="0079395D" w:rsidRPr="0079395D" w:rsidRDefault="00C854B9" w:rsidP="0079395D">
            <w:pPr>
              <w:jc w:val="center"/>
              <w:rPr>
                <w:sz w:val="22"/>
                <w:szCs w:val="22"/>
              </w:rPr>
            </w:pPr>
            <w:r w:rsidRPr="00C854B9">
              <w:rPr>
                <w:sz w:val="22"/>
                <w:szCs w:val="22"/>
              </w:rPr>
              <w:t>Мероприятия по обеспечению деятельности муниципальных учреждений культуры</w:t>
            </w:r>
          </w:p>
        </w:tc>
        <w:tc>
          <w:tcPr>
            <w:tcW w:w="4349" w:type="dxa"/>
            <w:tcBorders>
              <w:top w:val="single" w:sz="4" w:space="0" w:color="auto"/>
              <w:left w:val="single" w:sz="4" w:space="0" w:color="auto"/>
              <w:bottom w:val="single" w:sz="4" w:space="0" w:color="auto"/>
              <w:right w:val="single" w:sz="4" w:space="0" w:color="auto"/>
            </w:tcBorders>
          </w:tcPr>
          <w:p w:rsidR="0079395D" w:rsidRPr="0079395D" w:rsidRDefault="00C854B9" w:rsidP="0079395D">
            <w:pPr>
              <w:jc w:val="center"/>
              <w:rPr>
                <w:sz w:val="22"/>
                <w:szCs w:val="22"/>
              </w:rPr>
            </w:pPr>
            <w:r w:rsidRPr="00C854B9">
              <w:rPr>
                <w:sz w:val="22"/>
                <w:szCs w:val="22"/>
              </w:rPr>
              <w:t>Расходы на выплату заработной платы и льготный проезд сотрудников. Расходы на услуги связи, коммунальные услуги, приобретение сувенирной продукции, хозяйственных товаров, техническое обслуживание и текущий ремонт узлов учета, систем теплоснабжения и водоснабжения, расходы по обслуживанию систем видеонаблюдения и системы пожарной сигнализации, услуги охраны объектов культуры.</w:t>
            </w:r>
          </w:p>
        </w:tc>
        <w:tc>
          <w:tcPr>
            <w:tcW w:w="297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C854B9">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F2125A" w:rsidRDefault="004F5558" w:rsidP="0079395D">
            <w:pPr>
              <w:jc w:val="center"/>
              <w:rPr>
                <w:sz w:val="22"/>
                <w:szCs w:val="22"/>
              </w:rPr>
            </w:pPr>
            <w:r>
              <w:rPr>
                <w:sz w:val="22"/>
                <w:szCs w:val="22"/>
              </w:rPr>
              <w:t>2</w:t>
            </w:r>
          </w:p>
        </w:tc>
        <w:tc>
          <w:tcPr>
            <w:tcW w:w="14025" w:type="dxa"/>
            <w:gridSpan w:val="3"/>
            <w:tcBorders>
              <w:top w:val="single" w:sz="4" w:space="0" w:color="auto"/>
              <w:left w:val="single" w:sz="4" w:space="0" w:color="auto"/>
              <w:bottom w:val="single" w:sz="4" w:space="0" w:color="auto"/>
              <w:right w:val="single" w:sz="4" w:space="0" w:color="auto"/>
            </w:tcBorders>
          </w:tcPr>
          <w:p w:rsidR="0079395D" w:rsidRPr="0079395D" w:rsidRDefault="004F5558" w:rsidP="0079395D">
            <w:pPr>
              <w:jc w:val="center"/>
              <w:rPr>
                <w:sz w:val="22"/>
                <w:szCs w:val="22"/>
              </w:rPr>
            </w:pPr>
            <w:r w:rsidRPr="004F5558">
              <w:rPr>
                <w:sz w:val="22"/>
                <w:szCs w:val="22"/>
              </w:rPr>
              <w:t xml:space="preserve">Комплекс процессных мероприятий </w:t>
            </w:r>
            <w:r w:rsidR="0079395D" w:rsidRPr="0079395D">
              <w:rPr>
                <w:sz w:val="22"/>
                <w:szCs w:val="22"/>
              </w:rPr>
              <w:t>«</w:t>
            </w:r>
            <w:r>
              <w:rPr>
                <w:i/>
                <w:sz w:val="22"/>
                <w:szCs w:val="22"/>
              </w:rPr>
              <w:t>Создание условий для обеспечения деятельности физической культуры и спорта</w:t>
            </w:r>
            <w:r w:rsidR="0079395D" w:rsidRPr="0079395D">
              <w:rPr>
                <w:sz w:val="22"/>
                <w:szCs w:val="22"/>
              </w:rPr>
              <w:t>»</w:t>
            </w:r>
          </w:p>
        </w:tc>
      </w:tr>
      <w:tr w:rsidR="0079395D" w:rsidRPr="0079395D" w:rsidTr="00C854B9">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c>
          <w:tcPr>
            <w:tcW w:w="6700" w:type="dxa"/>
            <w:tcBorders>
              <w:top w:val="single" w:sz="4" w:space="0" w:color="auto"/>
              <w:left w:val="single" w:sz="4" w:space="0" w:color="auto"/>
              <w:bottom w:val="single" w:sz="4" w:space="0" w:color="auto"/>
              <w:right w:val="single" w:sz="4" w:space="0" w:color="auto"/>
            </w:tcBorders>
          </w:tcPr>
          <w:p w:rsidR="002D4D18" w:rsidRPr="0025604F" w:rsidRDefault="0079395D" w:rsidP="002D4D18">
            <w:pPr>
              <w:jc w:val="center"/>
              <w:rPr>
                <w:sz w:val="22"/>
                <w:szCs w:val="22"/>
              </w:rPr>
            </w:pPr>
            <w:r w:rsidRPr="0079395D">
              <w:rPr>
                <w:sz w:val="22"/>
                <w:szCs w:val="22"/>
              </w:rPr>
              <w:t xml:space="preserve">Ответственный за реализацию </w:t>
            </w:r>
            <w:r w:rsidR="002D4D18" w:rsidRPr="0025604F">
              <w:rPr>
                <w:sz w:val="22"/>
                <w:szCs w:val="22"/>
              </w:rPr>
              <w:t>МКУ «</w:t>
            </w:r>
            <w:proofErr w:type="spellStart"/>
            <w:r w:rsidR="002D4D18" w:rsidRPr="0025604F">
              <w:rPr>
                <w:sz w:val="22"/>
                <w:szCs w:val="22"/>
              </w:rPr>
              <w:t>Культурно-досуговый</w:t>
            </w:r>
            <w:proofErr w:type="spellEnd"/>
            <w:r w:rsidR="002D4D18" w:rsidRPr="0025604F">
              <w:rPr>
                <w:sz w:val="22"/>
                <w:szCs w:val="22"/>
              </w:rPr>
              <w:t xml:space="preserve"> центр сельского поселения </w:t>
            </w:r>
            <w:proofErr w:type="spellStart"/>
            <w:r w:rsidR="002D4D18" w:rsidRPr="0025604F">
              <w:rPr>
                <w:sz w:val="22"/>
                <w:szCs w:val="22"/>
              </w:rPr>
              <w:t>Ларьяк</w:t>
            </w:r>
            <w:proofErr w:type="spellEnd"/>
            <w:r w:rsidR="002D4D18" w:rsidRPr="0025604F">
              <w:rPr>
                <w:sz w:val="22"/>
                <w:szCs w:val="22"/>
              </w:rPr>
              <w:t>»,</w:t>
            </w:r>
          </w:p>
          <w:p w:rsidR="0079395D" w:rsidRPr="0079395D" w:rsidRDefault="002D4D18" w:rsidP="002D4D18">
            <w:pPr>
              <w:jc w:val="center"/>
              <w:rPr>
                <w:sz w:val="22"/>
                <w:szCs w:val="22"/>
              </w:rPr>
            </w:pPr>
            <w:r w:rsidRPr="002D4D18">
              <w:rPr>
                <w:sz w:val="22"/>
                <w:szCs w:val="22"/>
              </w:rPr>
              <w:t xml:space="preserve">МКУ «Музей-усадьба купца </w:t>
            </w:r>
            <w:proofErr w:type="spellStart"/>
            <w:r w:rsidRPr="002D4D18">
              <w:rPr>
                <w:sz w:val="22"/>
                <w:szCs w:val="22"/>
              </w:rPr>
              <w:t>П.А.Кайдалова</w:t>
            </w:r>
            <w:proofErr w:type="spellEnd"/>
            <w:r w:rsidRPr="002D4D18">
              <w:rPr>
                <w:sz w:val="22"/>
                <w:szCs w:val="22"/>
              </w:rPr>
              <w:t>»</w:t>
            </w:r>
            <w:r w:rsidR="0079395D" w:rsidRPr="0079395D">
              <w:rPr>
                <w:sz w:val="22"/>
                <w:szCs w:val="22"/>
              </w:rPr>
              <w:t>района)</w:t>
            </w:r>
          </w:p>
        </w:tc>
        <w:tc>
          <w:tcPr>
            <w:tcW w:w="7325" w:type="dxa"/>
            <w:gridSpan w:val="2"/>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r w:rsidR="0079395D" w:rsidRPr="0079395D" w:rsidTr="00C854B9">
        <w:trPr>
          <w:trHeight w:val="188"/>
        </w:trPr>
        <w:tc>
          <w:tcPr>
            <w:tcW w:w="858" w:type="dxa"/>
            <w:tcBorders>
              <w:top w:val="single" w:sz="4" w:space="0" w:color="auto"/>
              <w:left w:val="single" w:sz="4" w:space="0" w:color="auto"/>
              <w:bottom w:val="single" w:sz="4" w:space="0" w:color="auto"/>
              <w:right w:val="single" w:sz="4" w:space="0" w:color="auto"/>
            </w:tcBorders>
          </w:tcPr>
          <w:p w:rsidR="0079395D" w:rsidRPr="0079395D" w:rsidRDefault="004F5558" w:rsidP="0079395D">
            <w:pPr>
              <w:jc w:val="center"/>
              <w:rPr>
                <w:sz w:val="22"/>
                <w:szCs w:val="22"/>
              </w:rPr>
            </w:pPr>
            <w:r>
              <w:rPr>
                <w:sz w:val="22"/>
                <w:szCs w:val="22"/>
              </w:rPr>
              <w:t>2.2</w:t>
            </w:r>
          </w:p>
        </w:tc>
        <w:tc>
          <w:tcPr>
            <w:tcW w:w="6700" w:type="dxa"/>
            <w:tcBorders>
              <w:top w:val="single" w:sz="4" w:space="0" w:color="auto"/>
              <w:left w:val="single" w:sz="4" w:space="0" w:color="auto"/>
              <w:bottom w:val="single" w:sz="4" w:space="0" w:color="auto"/>
              <w:right w:val="single" w:sz="4" w:space="0" w:color="auto"/>
            </w:tcBorders>
          </w:tcPr>
          <w:p w:rsidR="0079395D" w:rsidRPr="0079395D" w:rsidRDefault="004F5558" w:rsidP="004F5558">
            <w:pPr>
              <w:rPr>
                <w:sz w:val="22"/>
                <w:szCs w:val="22"/>
              </w:rPr>
            </w:pPr>
            <w:r w:rsidRPr="004F5558">
              <w:rPr>
                <w:sz w:val="22"/>
                <w:szCs w:val="22"/>
              </w:rPr>
              <w:t>Обеспечение деятельности физической культуры и спорта</w:t>
            </w:r>
          </w:p>
        </w:tc>
        <w:tc>
          <w:tcPr>
            <w:tcW w:w="4349" w:type="dxa"/>
            <w:tcBorders>
              <w:top w:val="single" w:sz="4" w:space="0" w:color="auto"/>
              <w:left w:val="single" w:sz="4" w:space="0" w:color="auto"/>
              <w:bottom w:val="single" w:sz="4" w:space="0" w:color="auto"/>
              <w:right w:val="single" w:sz="4" w:space="0" w:color="auto"/>
            </w:tcBorders>
          </w:tcPr>
          <w:p w:rsidR="0079395D" w:rsidRPr="0079395D" w:rsidRDefault="00C854B9" w:rsidP="0079395D">
            <w:pPr>
              <w:jc w:val="center"/>
              <w:rPr>
                <w:sz w:val="22"/>
                <w:szCs w:val="22"/>
              </w:rPr>
            </w:pPr>
            <w:r w:rsidRPr="00C854B9">
              <w:rPr>
                <w:sz w:val="22"/>
                <w:szCs w:val="22"/>
              </w:rPr>
              <w:t>Расходы на выплату заработной платы и льготный проезд сотрудников. Расходы на коммунальные услуги, приобретение сувенирной продукции, спортивного инвентаря, хозяйственных товаров, техническое обслуживание и текущий ремонт узлов учета, систем теплоснабжения и водоснабжения.</w:t>
            </w:r>
          </w:p>
        </w:tc>
        <w:tc>
          <w:tcPr>
            <w:tcW w:w="2976" w:type="dxa"/>
            <w:tcBorders>
              <w:top w:val="single" w:sz="4" w:space="0" w:color="auto"/>
              <w:left w:val="single" w:sz="4" w:space="0" w:color="auto"/>
              <w:bottom w:val="single" w:sz="4" w:space="0" w:color="auto"/>
              <w:right w:val="single" w:sz="4" w:space="0" w:color="auto"/>
            </w:tcBorders>
          </w:tcPr>
          <w:p w:rsidR="0079395D" w:rsidRPr="0079395D" w:rsidRDefault="0079395D" w:rsidP="0079395D">
            <w:pPr>
              <w:jc w:val="center"/>
              <w:rPr>
                <w:sz w:val="22"/>
                <w:szCs w:val="22"/>
              </w:rPr>
            </w:pPr>
          </w:p>
        </w:tc>
      </w:tr>
    </w:tbl>
    <w:p w:rsidR="003A0233" w:rsidRDefault="003A0233" w:rsidP="000B6C74">
      <w:pP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3A0233" w:rsidRDefault="003A0233" w:rsidP="0079395D">
      <w:pPr>
        <w:jc w:val="center"/>
        <w:rPr>
          <w:sz w:val="24"/>
          <w:szCs w:val="24"/>
        </w:rPr>
      </w:pPr>
    </w:p>
    <w:p w:rsidR="0079395D" w:rsidRPr="0079395D" w:rsidRDefault="003C2F10" w:rsidP="0079395D">
      <w:pPr>
        <w:jc w:val="center"/>
        <w:rPr>
          <w:sz w:val="24"/>
          <w:szCs w:val="24"/>
        </w:rPr>
      </w:pPr>
      <w:r>
        <w:rPr>
          <w:sz w:val="24"/>
          <w:szCs w:val="24"/>
        </w:rPr>
        <w:t xml:space="preserve">5. </w:t>
      </w:r>
      <w:r w:rsidR="0079395D" w:rsidRPr="0079395D">
        <w:rPr>
          <w:sz w:val="24"/>
          <w:szCs w:val="24"/>
        </w:rPr>
        <w:t>Финансовое обеспечение муниципальной программы</w:t>
      </w:r>
    </w:p>
    <w:p w:rsidR="0079395D" w:rsidRPr="0079395D" w:rsidRDefault="0079395D" w:rsidP="0079395D">
      <w:pPr>
        <w:jc w:val="center"/>
        <w:rPr>
          <w:sz w:val="24"/>
          <w:szCs w:val="24"/>
        </w:rPr>
      </w:pPr>
    </w:p>
    <w:tbl>
      <w:tblPr>
        <w:tblW w:w="15594" w:type="dxa"/>
        <w:tblInd w:w="-34" w:type="dxa"/>
        <w:tblLayout w:type="fixed"/>
        <w:tblLook w:val="01E0"/>
      </w:tblPr>
      <w:tblGrid>
        <w:gridCol w:w="3952"/>
        <w:gridCol w:w="1623"/>
        <w:gridCol w:w="1488"/>
        <w:gridCol w:w="1623"/>
        <w:gridCol w:w="1353"/>
        <w:gridCol w:w="1352"/>
        <w:gridCol w:w="1489"/>
        <w:gridCol w:w="1357"/>
        <w:gridCol w:w="1357"/>
      </w:tblGrid>
      <w:tr w:rsidR="000B6C74" w:rsidRPr="0079395D" w:rsidTr="000B6C74">
        <w:trPr>
          <w:trHeight w:val="355"/>
        </w:trPr>
        <w:tc>
          <w:tcPr>
            <w:tcW w:w="3952" w:type="dxa"/>
            <w:vMerge w:val="restart"/>
            <w:tcBorders>
              <w:top w:val="single" w:sz="4" w:space="0" w:color="000000"/>
              <w:left w:val="single" w:sz="4" w:space="0" w:color="000000"/>
              <w:bottom w:val="single" w:sz="4" w:space="0" w:color="000000"/>
              <w:right w:val="single" w:sz="4" w:space="0" w:color="auto"/>
            </w:tcBorders>
          </w:tcPr>
          <w:p w:rsidR="000B6C74" w:rsidRPr="0079395D" w:rsidRDefault="000B6C74" w:rsidP="0079395D">
            <w:pPr>
              <w:jc w:val="center"/>
              <w:rPr>
                <w:sz w:val="22"/>
                <w:szCs w:val="22"/>
              </w:rPr>
            </w:pPr>
            <w:r w:rsidRPr="0079395D">
              <w:rPr>
                <w:sz w:val="22"/>
                <w:szCs w:val="22"/>
              </w:rPr>
              <w:t xml:space="preserve">Наименование муниципальной программы, структурного </w:t>
            </w:r>
            <w:proofErr w:type="spellStart"/>
            <w:r w:rsidRPr="0079395D">
              <w:rPr>
                <w:sz w:val="22"/>
                <w:szCs w:val="22"/>
              </w:rPr>
              <w:t>элемента,мероприятия</w:t>
            </w:r>
            <w:proofErr w:type="spellEnd"/>
            <w:r w:rsidRPr="0079395D">
              <w:rPr>
                <w:sz w:val="22"/>
                <w:szCs w:val="22"/>
              </w:rPr>
              <w:t xml:space="preserve"> (результата), источник финансового обеспечения</w:t>
            </w:r>
          </w:p>
        </w:tc>
        <w:tc>
          <w:tcPr>
            <w:tcW w:w="10285" w:type="dxa"/>
            <w:gridSpan w:val="7"/>
            <w:tcBorders>
              <w:top w:val="single" w:sz="4" w:space="0" w:color="auto"/>
              <w:left w:val="single" w:sz="4" w:space="0" w:color="auto"/>
              <w:bottom w:val="single" w:sz="4" w:space="0" w:color="auto"/>
              <w:right w:val="single" w:sz="4" w:space="0" w:color="auto"/>
            </w:tcBorders>
          </w:tcPr>
          <w:p w:rsidR="000B6C74" w:rsidRPr="0079395D" w:rsidRDefault="000B6C74" w:rsidP="0079395D">
            <w:pPr>
              <w:jc w:val="center"/>
              <w:rPr>
                <w:sz w:val="22"/>
                <w:szCs w:val="22"/>
              </w:rPr>
            </w:pPr>
            <w:r w:rsidRPr="0079395D">
              <w:rPr>
                <w:sz w:val="22"/>
                <w:szCs w:val="22"/>
              </w:rPr>
              <w:t>Объем финансового обеспечения по годам, тыс. рублей</w:t>
            </w:r>
          </w:p>
        </w:tc>
        <w:tc>
          <w:tcPr>
            <w:tcW w:w="1357" w:type="dxa"/>
            <w:tcBorders>
              <w:top w:val="single" w:sz="4" w:space="0" w:color="auto"/>
              <w:left w:val="single" w:sz="4" w:space="0" w:color="auto"/>
              <w:bottom w:val="single" w:sz="4" w:space="0" w:color="auto"/>
              <w:right w:val="single" w:sz="4" w:space="0" w:color="auto"/>
            </w:tcBorders>
          </w:tcPr>
          <w:p w:rsidR="000B6C74" w:rsidRPr="0079395D" w:rsidRDefault="000B6C74" w:rsidP="0079395D">
            <w:pPr>
              <w:jc w:val="center"/>
              <w:rPr>
                <w:sz w:val="22"/>
                <w:szCs w:val="22"/>
              </w:rPr>
            </w:pPr>
          </w:p>
        </w:tc>
      </w:tr>
      <w:tr w:rsidR="000B6C74" w:rsidRPr="0079395D" w:rsidTr="000B6C74">
        <w:trPr>
          <w:trHeight w:val="483"/>
        </w:trPr>
        <w:tc>
          <w:tcPr>
            <w:tcW w:w="3952" w:type="dxa"/>
            <w:vMerge/>
            <w:tcBorders>
              <w:left w:val="single" w:sz="4" w:space="0" w:color="000000"/>
              <w:bottom w:val="single" w:sz="4" w:space="0" w:color="000000"/>
            </w:tcBorders>
          </w:tcPr>
          <w:p w:rsidR="000B6C74" w:rsidRPr="0079395D" w:rsidRDefault="000B6C74" w:rsidP="0079395D">
            <w:pPr>
              <w:rPr>
                <w:sz w:val="22"/>
                <w:szCs w:val="22"/>
              </w:rPr>
            </w:pPr>
          </w:p>
        </w:tc>
        <w:tc>
          <w:tcPr>
            <w:tcW w:w="1623" w:type="dxa"/>
            <w:tcBorders>
              <w:top w:val="single" w:sz="4" w:space="0" w:color="auto"/>
              <w:left w:val="single" w:sz="4" w:space="0" w:color="000000"/>
              <w:bottom w:val="single" w:sz="4" w:space="0" w:color="000000"/>
              <w:right w:val="single" w:sz="4" w:space="0" w:color="000000"/>
            </w:tcBorders>
          </w:tcPr>
          <w:p w:rsidR="000B6C74" w:rsidRPr="000B6C74" w:rsidRDefault="000B6C74" w:rsidP="0079395D">
            <w:pPr>
              <w:jc w:val="center"/>
              <w:rPr>
                <w:sz w:val="22"/>
                <w:szCs w:val="22"/>
              </w:rPr>
            </w:pPr>
            <w:r>
              <w:rPr>
                <w:sz w:val="22"/>
                <w:szCs w:val="22"/>
              </w:rPr>
              <w:t>2024</w:t>
            </w:r>
          </w:p>
        </w:tc>
        <w:tc>
          <w:tcPr>
            <w:tcW w:w="1488" w:type="dxa"/>
            <w:tcBorders>
              <w:top w:val="single" w:sz="4" w:space="0" w:color="auto"/>
              <w:left w:val="single" w:sz="4" w:space="0" w:color="000000"/>
              <w:bottom w:val="single" w:sz="4" w:space="0" w:color="000000"/>
              <w:right w:val="single" w:sz="4" w:space="0" w:color="000000"/>
            </w:tcBorders>
          </w:tcPr>
          <w:p w:rsidR="000B6C74" w:rsidRPr="000B6C74" w:rsidRDefault="000B6C74" w:rsidP="0079395D">
            <w:pPr>
              <w:jc w:val="center"/>
              <w:rPr>
                <w:sz w:val="22"/>
                <w:szCs w:val="22"/>
              </w:rPr>
            </w:pPr>
            <w:r>
              <w:rPr>
                <w:sz w:val="22"/>
                <w:szCs w:val="22"/>
              </w:rPr>
              <w:t>2025</w:t>
            </w:r>
          </w:p>
        </w:tc>
        <w:tc>
          <w:tcPr>
            <w:tcW w:w="1623" w:type="dxa"/>
            <w:tcBorders>
              <w:top w:val="single" w:sz="4" w:space="0" w:color="auto"/>
              <w:left w:val="single" w:sz="4" w:space="0" w:color="000000"/>
              <w:bottom w:val="single" w:sz="4" w:space="0" w:color="000000"/>
              <w:right w:val="single" w:sz="4" w:space="0" w:color="000000"/>
            </w:tcBorders>
          </w:tcPr>
          <w:p w:rsidR="000B6C74" w:rsidRPr="000B6C74" w:rsidRDefault="000B6C74" w:rsidP="0079395D">
            <w:pPr>
              <w:jc w:val="center"/>
              <w:rPr>
                <w:sz w:val="22"/>
                <w:szCs w:val="22"/>
              </w:rPr>
            </w:pPr>
            <w:r>
              <w:rPr>
                <w:sz w:val="22"/>
                <w:szCs w:val="22"/>
              </w:rPr>
              <w:t>2026</w:t>
            </w:r>
          </w:p>
        </w:tc>
        <w:tc>
          <w:tcPr>
            <w:tcW w:w="1353" w:type="dxa"/>
            <w:tcBorders>
              <w:top w:val="single" w:sz="4" w:space="0" w:color="auto"/>
              <w:left w:val="single" w:sz="4" w:space="0" w:color="000000"/>
              <w:bottom w:val="single" w:sz="4" w:space="0" w:color="000000"/>
              <w:right w:val="single" w:sz="4" w:space="0" w:color="000000"/>
            </w:tcBorders>
          </w:tcPr>
          <w:p w:rsidR="000B6C74" w:rsidRPr="000B6C74" w:rsidRDefault="000B6C74" w:rsidP="0079395D">
            <w:pPr>
              <w:jc w:val="center"/>
              <w:rPr>
                <w:sz w:val="22"/>
                <w:szCs w:val="22"/>
              </w:rPr>
            </w:pPr>
            <w:r>
              <w:rPr>
                <w:sz w:val="22"/>
                <w:szCs w:val="22"/>
              </w:rPr>
              <w:t>2027</w:t>
            </w:r>
          </w:p>
        </w:tc>
        <w:tc>
          <w:tcPr>
            <w:tcW w:w="1352" w:type="dxa"/>
            <w:tcBorders>
              <w:top w:val="single" w:sz="4" w:space="0" w:color="auto"/>
              <w:left w:val="single" w:sz="4" w:space="0" w:color="000000"/>
              <w:bottom w:val="single" w:sz="4" w:space="0" w:color="000000"/>
              <w:right w:val="single" w:sz="4" w:space="0" w:color="000000"/>
            </w:tcBorders>
          </w:tcPr>
          <w:p w:rsidR="000B6C74" w:rsidRPr="000B6C74" w:rsidRDefault="000B6C74" w:rsidP="0079395D">
            <w:pPr>
              <w:jc w:val="center"/>
              <w:rPr>
                <w:sz w:val="22"/>
                <w:szCs w:val="22"/>
              </w:rPr>
            </w:pPr>
            <w:r>
              <w:rPr>
                <w:sz w:val="22"/>
                <w:szCs w:val="22"/>
              </w:rPr>
              <w:t>2028</w:t>
            </w:r>
          </w:p>
        </w:tc>
        <w:tc>
          <w:tcPr>
            <w:tcW w:w="1489" w:type="dxa"/>
            <w:tcBorders>
              <w:top w:val="single" w:sz="4" w:space="0" w:color="auto"/>
              <w:left w:val="single" w:sz="4" w:space="0" w:color="000000"/>
              <w:bottom w:val="single" w:sz="4" w:space="0" w:color="000000"/>
              <w:right w:val="single" w:sz="4" w:space="0" w:color="000000"/>
            </w:tcBorders>
          </w:tcPr>
          <w:p w:rsidR="000B6C74" w:rsidRPr="000B6C74" w:rsidRDefault="000B6C74" w:rsidP="0079395D">
            <w:pPr>
              <w:jc w:val="center"/>
              <w:rPr>
                <w:sz w:val="22"/>
                <w:szCs w:val="22"/>
              </w:rPr>
            </w:pPr>
            <w:r>
              <w:rPr>
                <w:sz w:val="22"/>
                <w:szCs w:val="22"/>
              </w:rPr>
              <w:t>2029</w:t>
            </w:r>
          </w:p>
        </w:tc>
        <w:tc>
          <w:tcPr>
            <w:tcW w:w="1357" w:type="dxa"/>
            <w:tcBorders>
              <w:top w:val="single" w:sz="4" w:space="0" w:color="auto"/>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Pr>
                <w:sz w:val="22"/>
                <w:szCs w:val="22"/>
              </w:rPr>
              <w:t>2030</w:t>
            </w:r>
          </w:p>
        </w:tc>
        <w:tc>
          <w:tcPr>
            <w:tcW w:w="1357" w:type="dxa"/>
            <w:tcBorders>
              <w:top w:val="single" w:sz="4" w:space="0" w:color="auto"/>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sidRPr="000B6C74">
              <w:rPr>
                <w:sz w:val="22"/>
                <w:szCs w:val="22"/>
              </w:rPr>
              <w:t>Всего</w:t>
            </w:r>
          </w:p>
        </w:tc>
      </w:tr>
      <w:tr w:rsidR="000B6C74" w:rsidRPr="0079395D" w:rsidTr="000B6C74">
        <w:trPr>
          <w:trHeight w:val="269"/>
        </w:trPr>
        <w:tc>
          <w:tcPr>
            <w:tcW w:w="3952" w:type="dxa"/>
            <w:tcBorders>
              <w:top w:val="single" w:sz="4" w:space="0" w:color="000000"/>
              <w:left w:val="single" w:sz="4" w:space="0" w:color="000000"/>
              <w:bottom w:val="single" w:sz="4" w:space="0" w:color="000000"/>
            </w:tcBorders>
          </w:tcPr>
          <w:p w:rsidR="000B6C74" w:rsidRPr="0079395D" w:rsidRDefault="000B6C74" w:rsidP="0079395D">
            <w:pPr>
              <w:jc w:val="center"/>
              <w:rPr>
                <w:sz w:val="22"/>
                <w:szCs w:val="22"/>
              </w:rPr>
            </w:pPr>
            <w:r w:rsidRPr="0079395D">
              <w:rPr>
                <w:sz w:val="22"/>
                <w:szCs w:val="22"/>
              </w:rPr>
              <w:t>1</w:t>
            </w:r>
          </w:p>
        </w:tc>
        <w:tc>
          <w:tcPr>
            <w:tcW w:w="162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sidRPr="0079395D">
              <w:rPr>
                <w:sz w:val="22"/>
                <w:szCs w:val="22"/>
              </w:rPr>
              <w:t>2</w:t>
            </w:r>
          </w:p>
        </w:tc>
        <w:tc>
          <w:tcPr>
            <w:tcW w:w="1488"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sidRPr="0079395D">
              <w:rPr>
                <w:sz w:val="22"/>
                <w:szCs w:val="22"/>
              </w:rPr>
              <w:t>3</w:t>
            </w:r>
          </w:p>
        </w:tc>
        <w:tc>
          <w:tcPr>
            <w:tcW w:w="162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sidRPr="0079395D">
              <w:rPr>
                <w:sz w:val="22"/>
                <w:szCs w:val="22"/>
              </w:rPr>
              <w:t>4</w:t>
            </w:r>
          </w:p>
        </w:tc>
        <w:tc>
          <w:tcPr>
            <w:tcW w:w="135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sidRPr="0079395D">
              <w:rPr>
                <w:sz w:val="22"/>
                <w:szCs w:val="22"/>
              </w:rPr>
              <w:t>5</w:t>
            </w:r>
          </w:p>
        </w:tc>
        <w:tc>
          <w:tcPr>
            <w:tcW w:w="1352"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sidRPr="0079395D">
              <w:rPr>
                <w:sz w:val="22"/>
                <w:szCs w:val="22"/>
              </w:rPr>
              <w:t>6</w:t>
            </w:r>
          </w:p>
        </w:tc>
        <w:tc>
          <w:tcPr>
            <w:tcW w:w="1489"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sidRPr="0079395D">
              <w:rPr>
                <w:sz w:val="22"/>
                <w:szCs w:val="22"/>
              </w:rPr>
              <w:t>7</w:t>
            </w:r>
          </w:p>
        </w:tc>
        <w:tc>
          <w:tcPr>
            <w:tcW w:w="1357"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sidRPr="0079395D">
              <w:rPr>
                <w:sz w:val="22"/>
                <w:szCs w:val="22"/>
              </w:rPr>
              <w:t>8</w:t>
            </w:r>
          </w:p>
        </w:tc>
        <w:tc>
          <w:tcPr>
            <w:tcW w:w="1357"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jc w:val="center"/>
              <w:rPr>
                <w:sz w:val="22"/>
                <w:szCs w:val="22"/>
              </w:rPr>
            </w:pPr>
            <w:r>
              <w:rPr>
                <w:sz w:val="22"/>
                <w:szCs w:val="22"/>
              </w:rPr>
              <w:t>9</w:t>
            </w:r>
          </w:p>
        </w:tc>
      </w:tr>
      <w:tr w:rsidR="000B6C74" w:rsidRPr="0079395D" w:rsidTr="000B6C74">
        <w:trPr>
          <w:trHeight w:val="372"/>
        </w:trPr>
        <w:tc>
          <w:tcPr>
            <w:tcW w:w="3952" w:type="dxa"/>
            <w:tcBorders>
              <w:top w:val="single" w:sz="4" w:space="0" w:color="000000"/>
              <w:left w:val="single" w:sz="4" w:space="0" w:color="000000"/>
              <w:bottom w:val="single" w:sz="4" w:space="0" w:color="000000"/>
            </w:tcBorders>
          </w:tcPr>
          <w:p w:rsidR="000B6C74" w:rsidRPr="004C4E73" w:rsidRDefault="000B6C74" w:rsidP="0079395D">
            <w:pPr>
              <w:rPr>
                <w:sz w:val="22"/>
                <w:szCs w:val="22"/>
              </w:rPr>
            </w:pPr>
            <w:r w:rsidRPr="004C4E73">
              <w:rPr>
                <w:sz w:val="22"/>
                <w:szCs w:val="22"/>
              </w:rPr>
              <w:t>Муниципальная программа (всего), в том числе:</w:t>
            </w:r>
          </w:p>
        </w:tc>
        <w:tc>
          <w:tcPr>
            <w:tcW w:w="1623" w:type="dxa"/>
            <w:tcBorders>
              <w:top w:val="single" w:sz="4" w:space="0" w:color="000000"/>
              <w:left w:val="single" w:sz="4" w:space="0" w:color="000000"/>
              <w:bottom w:val="single" w:sz="4" w:space="0" w:color="000000"/>
              <w:right w:val="single" w:sz="4" w:space="0" w:color="000000"/>
            </w:tcBorders>
          </w:tcPr>
          <w:p w:rsidR="000B6C74" w:rsidRPr="004C4E73" w:rsidRDefault="007B4D31" w:rsidP="0079395D">
            <w:pPr>
              <w:rPr>
                <w:bCs/>
                <w:sz w:val="22"/>
                <w:szCs w:val="22"/>
              </w:rPr>
            </w:pPr>
            <w:r w:rsidRPr="004C4E73">
              <w:rPr>
                <w:bCs/>
                <w:sz w:val="22"/>
                <w:szCs w:val="22"/>
              </w:rPr>
              <w:t>26571,20</w:t>
            </w:r>
          </w:p>
        </w:tc>
        <w:tc>
          <w:tcPr>
            <w:tcW w:w="1488" w:type="dxa"/>
            <w:tcBorders>
              <w:top w:val="single" w:sz="4" w:space="0" w:color="000000"/>
              <w:left w:val="single" w:sz="4" w:space="0" w:color="000000"/>
              <w:bottom w:val="single" w:sz="4" w:space="0" w:color="000000"/>
              <w:right w:val="single" w:sz="4" w:space="0" w:color="000000"/>
            </w:tcBorders>
          </w:tcPr>
          <w:p w:rsidR="000B6C74" w:rsidRPr="004C4E73" w:rsidRDefault="00F539C5" w:rsidP="0079395D">
            <w:pPr>
              <w:rPr>
                <w:bCs/>
                <w:sz w:val="22"/>
                <w:szCs w:val="22"/>
              </w:rPr>
            </w:pPr>
            <w:r w:rsidRPr="004C4E73">
              <w:rPr>
                <w:bCs/>
                <w:sz w:val="22"/>
                <w:szCs w:val="22"/>
              </w:rPr>
              <w:t>22 646,6</w:t>
            </w:r>
          </w:p>
        </w:tc>
        <w:tc>
          <w:tcPr>
            <w:tcW w:w="1623" w:type="dxa"/>
            <w:tcBorders>
              <w:top w:val="single" w:sz="4" w:space="0" w:color="000000"/>
              <w:left w:val="single" w:sz="4" w:space="0" w:color="000000"/>
              <w:bottom w:val="single" w:sz="4" w:space="0" w:color="000000"/>
              <w:right w:val="single" w:sz="4" w:space="0" w:color="000000"/>
            </w:tcBorders>
          </w:tcPr>
          <w:p w:rsidR="000B6C74" w:rsidRPr="004C4E73" w:rsidRDefault="00F539C5" w:rsidP="0079395D">
            <w:pPr>
              <w:rPr>
                <w:bCs/>
                <w:sz w:val="22"/>
                <w:szCs w:val="22"/>
              </w:rPr>
            </w:pPr>
            <w:r w:rsidRPr="004C4E73">
              <w:rPr>
                <w:bCs/>
                <w:sz w:val="22"/>
                <w:szCs w:val="22"/>
              </w:rPr>
              <w:t xml:space="preserve"> 22 793,7</w:t>
            </w:r>
          </w:p>
        </w:tc>
        <w:tc>
          <w:tcPr>
            <w:tcW w:w="1353" w:type="dxa"/>
            <w:tcBorders>
              <w:top w:val="single" w:sz="4" w:space="0" w:color="000000"/>
              <w:left w:val="single" w:sz="4" w:space="0" w:color="000000"/>
              <w:bottom w:val="single" w:sz="4" w:space="0" w:color="000000"/>
              <w:right w:val="single" w:sz="4" w:space="0" w:color="000000"/>
            </w:tcBorders>
          </w:tcPr>
          <w:p w:rsidR="000B6C74" w:rsidRPr="004C4E73" w:rsidRDefault="000B6C74" w:rsidP="0079395D">
            <w:pPr>
              <w:rPr>
                <w:bCs/>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0B6C74" w:rsidRPr="004C4E73" w:rsidRDefault="000B6C74" w:rsidP="0079395D">
            <w:pPr>
              <w:rPr>
                <w:bCs/>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0B6C74" w:rsidRPr="004C4E73" w:rsidRDefault="000B6C74" w:rsidP="0079395D">
            <w:pPr>
              <w:rPr>
                <w:bCs/>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4C4E73" w:rsidRDefault="000B6C74" w:rsidP="0079395D">
            <w:pPr>
              <w:rPr>
                <w:bCs/>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4C4E73" w:rsidRDefault="007B4D31" w:rsidP="0079395D">
            <w:pPr>
              <w:rPr>
                <w:bCs/>
                <w:sz w:val="22"/>
                <w:szCs w:val="22"/>
              </w:rPr>
            </w:pPr>
            <w:r w:rsidRPr="004C4E73">
              <w:rPr>
                <w:bCs/>
                <w:sz w:val="22"/>
                <w:szCs w:val="22"/>
              </w:rPr>
              <w:t>72011,50</w:t>
            </w:r>
          </w:p>
          <w:p w:rsidR="00F539C5" w:rsidRPr="004C4E73" w:rsidRDefault="00F539C5" w:rsidP="0079395D">
            <w:pPr>
              <w:rPr>
                <w:bCs/>
                <w:sz w:val="22"/>
                <w:szCs w:val="22"/>
              </w:rPr>
            </w:pPr>
          </w:p>
        </w:tc>
      </w:tr>
      <w:tr w:rsidR="000B6C74" w:rsidRPr="0079395D" w:rsidTr="000B6C74">
        <w:trPr>
          <w:trHeight w:val="473"/>
        </w:trPr>
        <w:tc>
          <w:tcPr>
            <w:tcW w:w="3952" w:type="dxa"/>
            <w:tcBorders>
              <w:top w:val="single" w:sz="4" w:space="0" w:color="000000"/>
              <w:left w:val="single" w:sz="4" w:space="0" w:color="000000"/>
              <w:bottom w:val="single" w:sz="4" w:space="0" w:color="000000"/>
            </w:tcBorders>
            <w:shd w:val="clear" w:color="auto" w:fill="auto"/>
          </w:tcPr>
          <w:p w:rsidR="000B6C74" w:rsidRPr="0079395D" w:rsidRDefault="000B6C74" w:rsidP="0079395D">
            <w:pPr>
              <w:rPr>
                <w:sz w:val="22"/>
                <w:szCs w:val="22"/>
              </w:rPr>
            </w:pPr>
            <w:r w:rsidRPr="00760373">
              <w:rPr>
                <w:sz w:val="22"/>
                <w:szCs w:val="22"/>
              </w:rPr>
              <w:t xml:space="preserve">бюджет автономного округа </w:t>
            </w:r>
          </w:p>
        </w:tc>
        <w:tc>
          <w:tcPr>
            <w:tcW w:w="162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r>
      <w:tr w:rsidR="000B6C74" w:rsidRPr="0079395D" w:rsidTr="000B6C74">
        <w:trPr>
          <w:trHeight w:val="473"/>
        </w:trPr>
        <w:tc>
          <w:tcPr>
            <w:tcW w:w="3952" w:type="dxa"/>
            <w:tcBorders>
              <w:top w:val="single" w:sz="4" w:space="0" w:color="000000"/>
              <w:left w:val="single" w:sz="4" w:space="0" w:color="000000"/>
              <w:bottom w:val="single" w:sz="4" w:space="0" w:color="000000"/>
            </w:tcBorders>
            <w:shd w:val="clear" w:color="auto" w:fill="auto"/>
          </w:tcPr>
          <w:p w:rsidR="000B6C74" w:rsidRPr="0079395D" w:rsidRDefault="000B6C74" w:rsidP="0079395D">
            <w:pPr>
              <w:rPr>
                <w:sz w:val="22"/>
                <w:szCs w:val="22"/>
              </w:rPr>
            </w:pPr>
            <w:r>
              <w:rPr>
                <w:sz w:val="22"/>
                <w:szCs w:val="22"/>
              </w:rPr>
              <w:t>Районный бюджет</w:t>
            </w:r>
          </w:p>
        </w:tc>
        <w:tc>
          <w:tcPr>
            <w:tcW w:w="1623"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r>
      <w:tr w:rsidR="000B6C74" w:rsidRPr="0079395D" w:rsidTr="000B6C74">
        <w:trPr>
          <w:trHeight w:val="473"/>
        </w:trPr>
        <w:tc>
          <w:tcPr>
            <w:tcW w:w="3952" w:type="dxa"/>
            <w:tcBorders>
              <w:top w:val="single" w:sz="4" w:space="0" w:color="000000"/>
              <w:left w:val="single" w:sz="4" w:space="0" w:color="000000"/>
              <w:bottom w:val="single" w:sz="4" w:space="0" w:color="000000"/>
            </w:tcBorders>
            <w:shd w:val="clear" w:color="auto" w:fill="auto"/>
          </w:tcPr>
          <w:p w:rsidR="000B6C74" w:rsidRPr="0079395D" w:rsidRDefault="000B6C74" w:rsidP="0079395D">
            <w:pPr>
              <w:rPr>
                <w:sz w:val="22"/>
                <w:szCs w:val="22"/>
              </w:rPr>
            </w:pPr>
            <w:r w:rsidRPr="0079395D">
              <w:rPr>
                <w:sz w:val="22"/>
                <w:szCs w:val="22"/>
              </w:rPr>
              <w:t>местный бюджет</w:t>
            </w:r>
          </w:p>
        </w:tc>
        <w:tc>
          <w:tcPr>
            <w:tcW w:w="1623" w:type="dxa"/>
            <w:tcBorders>
              <w:top w:val="single" w:sz="4" w:space="0" w:color="000000"/>
              <w:left w:val="single" w:sz="4" w:space="0" w:color="000000"/>
              <w:bottom w:val="single" w:sz="4" w:space="0" w:color="000000"/>
              <w:right w:val="single" w:sz="4" w:space="0" w:color="000000"/>
            </w:tcBorders>
          </w:tcPr>
          <w:p w:rsidR="000B6C74" w:rsidRPr="007B6E6B" w:rsidRDefault="000B6C74" w:rsidP="007B6E6B">
            <w:pPr>
              <w:rPr>
                <w:iCs/>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B6E6B" w:rsidRDefault="000B6C74" w:rsidP="0079395D">
            <w:pPr>
              <w:rPr>
                <w:iCs/>
                <w:sz w:val="22"/>
                <w:szCs w:val="22"/>
              </w:rPr>
            </w:pPr>
          </w:p>
        </w:tc>
      </w:tr>
      <w:tr w:rsidR="000B6C74" w:rsidRPr="0079395D" w:rsidTr="000B6C74">
        <w:trPr>
          <w:trHeight w:val="308"/>
        </w:trPr>
        <w:tc>
          <w:tcPr>
            <w:tcW w:w="3952" w:type="dxa"/>
            <w:tcBorders>
              <w:top w:val="single" w:sz="4" w:space="0" w:color="000000"/>
              <w:left w:val="single" w:sz="4" w:space="0" w:color="000000"/>
              <w:bottom w:val="single" w:sz="4" w:space="0" w:color="000000"/>
            </w:tcBorders>
          </w:tcPr>
          <w:p w:rsidR="000B6C74" w:rsidRPr="0079395D" w:rsidRDefault="000B6C74" w:rsidP="0079395D">
            <w:pPr>
              <w:rPr>
                <w:sz w:val="22"/>
                <w:szCs w:val="22"/>
              </w:rPr>
            </w:pPr>
            <w:r w:rsidRPr="0079395D">
              <w:rPr>
                <w:sz w:val="22"/>
                <w:szCs w:val="22"/>
              </w:rPr>
              <w:t>внебюджетные источники</w:t>
            </w:r>
          </w:p>
        </w:tc>
        <w:tc>
          <w:tcPr>
            <w:tcW w:w="162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r>
      <w:tr w:rsidR="000B6C74" w:rsidRPr="0079395D" w:rsidTr="000B6C74">
        <w:trPr>
          <w:trHeight w:val="320"/>
        </w:trPr>
        <w:tc>
          <w:tcPr>
            <w:tcW w:w="3952" w:type="dxa"/>
            <w:tcBorders>
              <w:top w:val="single" w:sz="4" w:space="0" w:color="000000"/>
              <w:left w:val="single" w:sz="4" w:space="0" w:color="000000"/>
              <w:bottom w:val="single" w:sz="4" w:space="0" w:color="000000"/>
            </w:tcBorders>
          </w:tcPr>
          <w:p w:rsidR="000B6C74" w:rsidRPr="0079395D" w:rsidRDefault="000B6C74" w:rsidP="0079395D">
            <w:pPr>
              <w:rPr>
                <w:sz w:val="22"/>
                <w:szCs w:val="22"/>
              </w:rPr>
            </w:pPr>
            <w:r w:rsidRPr="0079395D">
              <w:rPr>
                <w:sz w:val="22"/>
                <w:szCs w:val="22"/>
              </w:rPr>
              <w:t>объем налоговых расходов (</w:t>
            </w:r>
            <w:proofErr w:type="spellStart"/>
            <w:r w:rsidRPr="0079395D">
              <w:rPr>
                <w:sz w:val="22"/>
                <w:szCs w:val="22"/>
              </w:rPr>
              <w:t>справочно</w:t>
            </w:r>
            <w:proofErr w:type="spellEnd"/>
            <w:r w:rsidRPr="0079395D">
              <w:rPr>
                <w:sz w:val="22"/>
                <w:szCs w:val="22"/>
              </w:rPr>
              <w:t>)</w:t>
            </w:r>
          </w:p>
        </w:tc>
        <w:tc>
          <w:tcPr>
            <w:tcW w:w="162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0B6C74" w:rsidRPr="0079395D" w:rsidRDefault="000B6C74" w:rsidP="0079395D">
            <w:pPr>
              <w:rPr>
                <w:sz w:val="22"/>
                <w:szCs w:val="22"/>
              </w:rPr>
            </w:pPr>
          </w:p>
        </w:tc>
      </w:tr>
      <w:tr w:rsidR="00A82478" w:rsidRPr="0079395D" w:rsidTr="00083F90">
        <w:trPr>
          <w:trHeight w:val="1160"/>
        </w:trPr>
        <w:tc>
          <w:tcPr>
            <w:tcW w:w="3952" w:type="dxa"/>
            <w:tcBorders>
              <w:top w:val="single" w:sz="4" w:space="0" w:color="auto"/>
              <w:left w:val="single" w:sz="4" w:space="0" w:color="auto"/>
              <w:bottom w:val="single" w:sz="4" w:space="0" w:color="auto"/>
              <w:right w:val="single" w:sz="4" w:space="0" w:color="auto"/>
            </w:tcBorders>
          </w:tcPr>
          <w:p w:rsidR="00A82478" w:rsidRPr="0079395D" w:rsidRDefault="00A82478" w:rsidP="00A82478">
            <w:pPr>
              <w:rPr>
                <w:sz w:val="22"/>
                <w:szCs w:val="22"/>
              </w:rPr>
            </w:pPr>
            <w:r>
              <w:rPr>
                <w:sz w:val="22"/>
                <w:szCs w:val="22"/>
              </w:rPr>
              <w:t>1.</w:t>
            </w:r>
            <w:r w:rsidRPr="002D4D18">
              <w:rPr>
                <w:sz w:val="22"/>
                <w:szCs w:val="22"/>
              </w:rPr>
              <w:t xml:space="preserve">Комплекс процессных мероприятий </w:t>
            </w:r>
            <w:r w:rsidRPr="0079395D">
              <w:rPr>
                <w:sz w:val="22"/>
                <w:szCs w:val="22"/>
              </w:rPr>
              <w:t>«</w:t>
            </w:r>
            <w:r w:rsidRPr="002D4D18">
              <w:rPr>
                <w:i/>
                <w:sz w:val="22"/>
                <w:szCs w:val="22"/>
              </w:rPr>
              <w:t>Создание условий для обеспечения деятельности муниципальных учреждений</w:t>
            </w:r>
            <w:r>
              <w:rPr>
                <w:i/>
                <w:sz w:val="22"/>
                <w:szCs w:val="22"/>
              </w:rPr>
              <w:t xml:space="preserve"> культуры</w:t>
            </w:r>
            <w:r w:rsidRPr="0079395D">
              <w:rPr>
                <w:sz w:val="22"/>
                <w:szCs w:val="22"/>
              </w:rPr>
              <w:t>»</w:t>
            </w:r>
          </w:p>
        </w:tc>
        <w:tc>
          <w:tcPr>
            <w:tcW w:w="1623" w:type="dxa"/>
            <w:tcBorders>
              <w:top w:val="single" w:sz="4" w:space="0" w:color="000000"/>
              <w:left w:val="single" w:sz="4" w:space="0" w:color="000000"/>
              <w:bottom w:val="single" w:sz="4" w:space="0" w:color="000000"/>
              <w:right w:val="single" w:sz="4" w:space="0" w:color="000000"/>
            </w:tcBorders>
          </w:tcPr>
          <w:p w:rsidR="00A82478" w:rsidRPr="007B6E6B" w:rsidRDefault="007B4D31" w:rsidP="00A82478">
            <w:pPr>
              <w:rPr>
                <w:bCs/>
                <w:sz w:val="22"/>
                <w:szCs w:val="22"/>
              </w:rPr>
            </w:pPr>
            <w:r>
              <w:rPr>
                <w:bCs/>
                <w:sz w:val="22"/>
                <w:szCs w:val="22"/>
              </w:rPr>
              <w:t>24 491,40</w:t>
            </w:r>
          </w:p>
        </w:tc>
        <w:tc>
          <w:tcPr>
            <w:tcW w:w="1488" w:type="dxa"/>
            <w:tcBorders>
              <w:top w:val="single" w:sz="4" w:space="0" w:color="000000"/>
              <w:left w:val="single" w:sz="4" w:space="0" w:color="000000"/>
              <w:bottom w:val="single" w:sz="4" w:space="0" w:color="000000"/>
              <w:right w:val="single" w:sz="4" w:space="0" w:color="000000"/>
            </w:tcBorders>
          </w:tcPr>
          <w:p w:rsidR="00A82478" w:rsidRPr="007B6E6B" w:rsidRDefault="004E21EA" w:rsidP="00A82478">
            <w:pPr>
              <w:rPr>
                <w:bCs/>
                <w:sz w:val="22"/>
                <w:szCs w:val="22"/>
              </w:rPr>
            </w:pPr>
            <w:r>
              <w:rPr>
                <w:bCs/>
                <w:sz w:val="22"/>
                <w:szCs w:val="22"/>
              </w:rPr>
              <w:t>21 120,4</w:t>
            </w:r>
          </w:p>
        </w:tc>
        <w:tc>
          <w:tcPr>
            <w:tcW w:w="1623" w:type="dxa"/>
            <w:tcBorders>
              <w:top w:val="single" w:sz="4" w:space="0" w:color="000000"/>
              <w:left w:val="single" w:sz="4" w:space="0" w:color="000000"/>
              <w:bottom w:val="single" w:sz="4" w:space="0" w:color="000000"/>
              <w:right w:val="single" w:sz="4" w:space="0" w:color="000000"/>
            </w:tcBorders>
          </w:tcPr>
          <w:p w:rsidR="00A82478" w:rsidRPr="007B6E6B" w:rsidRDefault="004E21EA" w:rsidP="00A82478">
            <w:pPr>
              <w:rPr>
                <w:bCs/>
                <w:sz w:val="22"/>
                <w:szCs w:val="22"/>
              </w:rPr>
            </w:pPr>
            <w:r>
              <w:rPr>
                <w:bCs/>
                <w:sz w:val="22"/>
                <w:szCs w:val="22"/>
              </w:rPr>
              <w:t>21 267,5</w:t>
            </w:r>
          </w:p>
        </w:tc>
        <w:tc>
          <w:tcPr>
            <w:tcW w:w="1353" w:type="dxa"/>
            <w:tcBorders>
              <w:top w:val="single" w:sz="4" w:space="0" w:color="000000"/>
              <w:left w:val="single" w:sz="4" w:space="0" w:color="000000"/>
              <w:bottom w:val="single" w:sz="4" w:space="0" w:color="000000"/>
              <w:right w:val="single" w:sz="4" w:space="0" w:color="000000"/>
            </w:tcBorders>
          </w:tcPr>
          <w:p w:rsidR="00A82478" w:rsidRPr="007B6E6B" w:rsidRDefault="00A82478" w:rsidP="00A82478">
            <w:pPr>
              <w:rPr>
                <w:bCs/>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A82478" w:rsidRPr="007B6E6B" w:rsidRDefault="00A82478" w:rsidP="00A82478">
            <w:pPr>
              <w:rPr>
                <w:bCs/>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A82478" w:rsidRPr="007B6E6B" w:rsidRDefault="00A82478" w:rsidP="00A82478">
            <w:pPr>
              <w:rPr>
                <w:bCs/>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A82478" w:rsidRPr="007B6E6B" w:rsidRDefault="00A82478" w:rsidP="00A82478">
            <w:pPr>
              <w:rPr>
                <w:bCs/>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A82478" w:rsidRPr="004E21EA" w:rsidRDefault="007B4D31" w:rsidP="00A82478">
            <w:pPr>
              <w:rPr>
                <w:bCs/>
                <w:sz w:val="22"/>
                <w:szCs w:val="22"/>
              </w:rPr>
            </w:pPr>
            <w:r>
              <w:rPr>
                <w:bCs/>
                <w:sz w:val="22"/>
                <w:szCs w:val="22"/>
              </w:rPr>
              <w:t>66879,30</w:t>
            </w:r>
          </w:p>
        </w:tc>
      </w:tr>
      <w:tr w:rsidR="007B6E6B" w:rsidRPr="0079395D" w:rsidTr="000B6C74">
        <w:trPr>
          <w:trHeight w:val="308"/>
        </w:trPr>
        <w:tc>
          <w:tcPr>
            <w:tcW w:w="3952" w:type="dxa"/>
            <w:tcBorders>
              <w:top w:val="single" w:sz="4" w:space="0" w:color="000000"/>
              <w:left w:val="single" w:sz="4" w:space="0" w:color="000000"/>
              <w:bottom w:val="single" w:sz="4" w:space="0" w:color="000000"/>
            </w:tcBorders>
          </w:tcPr>
          <w:p w:rsidR="007B6E6B" w:rsidRPr="0079395D" w:rsidRDefault="007B6E6B" w:rsidP="007B6E6B">
            <w:pPr>
              <w:rPr>
                <w:sz w:val="22"/>
                <w:szCs w:val="22"/>
              </w:rPr>
            </w:pPr>
            <w:r w:rsidRPr="00760373">
              <w:rPr>
                <w:sz w:val="22"/>
                <w:szCs w:val="22"/>
              </w:rPr>
              <w:t>бюджет автономного округа</w:t>
            </w: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r>
              <w:rPr>
                <w:sz w:val="22"/>
                <w:szCs w:val="22"/>
              </w:rPr>
              <w:t>160</w:t>
            </w:r>
            <w:r w:rsidR="00083F90">
              <w:rPr>
                <w:sz w:val="22"/>
                <w:szCs w:val="22"/>
              </w:rPr>
              <w:t>,0</w:t>
            </w:r>
          </w:p>
        </w:tc>
        <w:tc>
          <w:tcPr>
            <w:tcW w:w="1488"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083F90" w:rsidRDefault="00504234" w:rsidP="007B6E6B">
            <w:pPr>
              <w:rPr>
                <w:sz w:val="22"/>
                <w:szCs w:val="22"/>
                <w:highlight w:val="yellow"/>
              </w:rPr>
            </w:pPr>
            <w:r w:rsidRPr="00504234">
              <w:rPr>
                <w:sz w:val="22"/>
                <w:szCs w:val="22"/>
              </w:rPr>
              <w:t>160,0</w:t>
            </w:r>
          </w:p>
        </w:tc>
      </w:tr>
      <w:tr w:rsidR="007B6E6B" w:rsidRPr="0079395D" w:rsidTr="000B6C74">
        <w:trPr>
          <w:trHeight w:val="308"/>
        </w:trPr>
        <w:tc>
          <w:tcPr>
            <w:tcW w:w="3952" w:type="dxa"/>
            <w:tcBorders>
              <w:top w:val="single" w:sz="4" w:space="0" w:color="000000"/>
              <w:left w:val="single" w:sz="4" w:space="0" w:color="000000"/>
              <w:bottom w:val="single" w:sz="4" w:space="0" w:color="000000"/>
            </w:tcBorders>
          </w:tcPr>
          <w:p w:rsidR="007B6E6B" w:rsidRPr="0079395D" w:rsidRDefault="007B6E6B" w:rsidP="007B6E6B">
            <w:pPr>
              <w:rPr>
                <w:sz w:val="22"/>
                <w:szCs w:val="22"/>
              </w:rPr>
            </w:pPr>
            <w:r>
              <w:rPr>
                <w:sz w:val="22"/>
                <w:szCs w:val="22"/>
              </w:rPr>
              <w:t>Районный бюджет</w:t>
            </w: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r w:rsidRPr="007B6E6B">
              <w:rPr>
                <w:iCs/>
                <w:sz w:val="22"/>
                <w:szCs w:val="22"/>
              </w:rPr>
              <w:t>250,3</w:t>
            </w:r>
          </w:p>
        </w:tc>
        <w:tc>
          <w:tcPr>
            <w:tcW w:w="1488"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083F90" w:rsidRDefault="00504234" w:rsidP="007B6E6B">
            <w:pPr>
              <w:rPr>
                <w:sz w:val="22"/>
                <w:szCs w:val="22"/>
                <w:highlight w:val="yellow"/>
              </w:rPr>
            </w:pPr>
            <w:r w:rsidRPr="00504234">
              <w:rPr>
                <w:sz w:val="22"/>
                <w:szCs w:val="22"/>
              </w:rPr>
              <w:t>250,3</w:t>
            </w:r>
          </w:p>
        </w:tc>
      </w:tr>
      <w:tr w:rsidR="007B6E6B" w:rsidRPr="0079395D" w:rsidTr="000B6C74">
        <w:trPr>
          <w:trHeight w:val="308"/>
        </w:trPr>
        <w:tc>
          <w:tcPr>
            <w:tcW w:w="3952" w:type="dxa"/>
            <w:tcBorders>
              <w:top w:val="single" w:sz="4" w:space="0" w:color="000000"/>
              <w:left w:val="single" w:sz="4" w:space="0" w:color="000000"/>
              <w:bottom w:val="single" w:sz="4" w:space="0" w:color="000000"/>
            </w:tcBorders>
          </w:tcPr>
          <w:p w:rsidR="007B6E6B" w:rsidRPr="0079395D" w:rsidRDefault="007B6E6B" w:rsidP="007B6E6B">
            <w:pPr>
              <w:rPr>
                <w:sz w:val="22"/>
                <w:szCs w:val="22"/>
              </w:rPr>
            </w:pPr>
            <w:r w:rsidRPr="0079395D">
              <w:rPr>
                <w:sz w:val="22"/>
                <w:szCs w:val="22"/>
              </w:rPr>
              <w:t>местный бюджет</w:t>
            </w:r>
          </w:p>
        </w:tc>
        <w:tc>
          <w:tcPr>
            <w:tcW w:w="1623" w:type="dxa"/>
            <w:tcBorders>
              <w:top w:val="single" w:sz="4" w:space="0" w:color="000000"/>
              <w:left w:val="single" w:sz="4" w:space="0" w:color="000000"/>
              <w:bottom w:val="single" w:sz="4" w:space="0" w:color="000000"/>
              <w:right w:val="single" w:sz="4" w:space="0" w:color="000000"/>
            </w:tcBorders>
          </w:tcPr>
          <w:p w:rsidR="007B6E6B" w:rsidRPr="00504234" w:rsidRDefault="007B4D31" w:rsidP="007B6E6B">
            <w:pPr>
              <w:rPr>
                <w:iCs/>
                <w:sz w:val="22"/>
                <w:szCs w:val="22"/>
              </w:rPr>
            </w:pPr>
            <w:r>
              <w:rPr>
                <w:iCs/>
                <w:sz w:val="22"/>
                <w:szCs w:val="22"/>
              </w:rPr>
              <w:t>24 081,10</w:t>
            </w:r>
          </w:p>
          <w:p w:rsidR="007B6E6B" w:rsidRPr="00083F90" w:rsidRDefault="007B6E6B" w:rsidP="007B6E6B">
            <w:pPr>
              <w:rPr>
                <w:sz w:val="22"/>
                <w:szCs w:val="22"/>
                <w:highlight w:val="yellow"/>
              </w:rPr>
            </w:pPr>
          </w:p>
        </w:tc>
        <w:tc>
          <w:tcPr>
            <w:tcW w:w="1488" w:type="dxa"/>
            <w:tcBorders>
              <w:top w:val="single" w:sz="4" w:space="0" w:color="000000"/>
              <w:left w:val="single" w:sz="4" w:space="0" w:color="000000"/>
              <w:bottom w:val="single" w:sz="4" w:space="0" w:color="000000"/>
              <w:right w:val="single" w:sz="4" w:space="0" w:color="000000"/>
            </w:tcBorders>
          </w:tcPr>
          <w:p w:rsidR="007B6E6B" w:rsidRPr="00083F90" w:rsidRDefault="00504234" w:rsidP="007B6E6B">
            <w:pPr>
              <w:rPr>
                <w:sz w:val="22"/>
                <w:szCs w:val="22"/>
                <w:highlight w:val="yellow"/>
              </w:rPr>
            </w:pPr>
            <w:r w:rsidRPr="00504234">
              <w:rPr>
                <w:sz w:val="22"/>
                <w:szCs w:val="22"/>
              </w:rPr>
              <w:t>21 120,4</w:t>
            </w:r>
          </w:p>
        </w:tc>
        <w:tc>
          <w:tcPr>
            <w:tcW w:w="1623" w:type="dxa"/>
            <w:tcBorders>
              <w:top w:val="single" w:sz="4" w:space="0" w:color="000000"/>
              <w:left w:val="single" w:sz="4" w:space="0" w:color="000000"/>
              <w:bottom w:val="single" w:sz="4" w:space="0" w:color="000000"/>
              <w:right w:val="single" w:sz="4" w:space="0" w:color="000000"/>
            </w:tcBorders>
          </w:tcPr>
          <w:p w:rsidR="007B6E6B" w:rsidRPr="00083F90" w:rsidRDefault="00504234" w:rsidP="007B6E6B">
            <w:pPr>
              <w:rPr>
                <w:sz w:val="22"/>
                <w:szCs w:val="22"/>
                <w:highlight w:val="yellow"/>
              </w:rPr>
            </w:pPr>
            <w:r w:rsidRPr="00504234">
              <w:rPr>
                <w:sz w:val="22"/>
                <w:szCs w:val="22"/>
              </w:rPr>
              <w:t>21 267,5</w:t>
            </w:r>
          </w:p>
        </w:tc>
        <w:tc>
          <w:tcPr>
            <w:tcW w:w="135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504234"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504234" w:rsidRDefault="007B4D31" w:rsidP="007B6E6B">
            <w:pPr>
              <w:rPr>
                <w:sz w:val="22"/>
                <w:szCs w:val="22"/>
              </w:rPr>
            </w:pPr>
            <w:r>
              <w:rPr>
                <w:sz w:val="22"/>
                <w:szCs w:val="22"/>
              </w:rPr>
              <w:t>66469,00</w:t>
            </w:r>
          </w:p>
        </w:tc>
      </w:tr>
      <w:tr w:rsidR="007B6E6B" w:rsidRPr="0079395D" w:rsidTr="000B6C74">
        <w:trPr>
          <w:trHeight w:val="308"/>
        </w:trPr>
        <w:tc>
          <w:tcPr>
            <w:tcW w:w="3952" w:type="dxa"/>
            <w:tcBorders>
              <w:top w:val="single" w:sz="4" w:space="0" w:color="000000"/>
              <w:left w:val="single" w:sz="4" w:space="0" w:color="000000"/>
              <w:bottom w:val="single" w:sz="4" w:space="0" w:color="000000"/>
            </w:tcBorders>
            <w:shd w:val="clear" w:color="auto" w:fill="auto"/>
          </w:tcPr>
          <w:p w:rsidR="007B6E6B" w:rsidRPr="0079395D" w:rsidRDefault="007B6E6B" w:rsidP="007B6E6B">
            <w:pPr>
              <w:rPr>
                <w:sz w:val="22"/>
                <w:szCs w:val="22"/>
              </w:rPr>
            </w:pPr>
            <w:r w:rsidRPr="0079395D">
              <w:rPr>
                <w:sz w:val="22"/>
                <w:szCs w:val="22"/>
              </w:rPr>
              <w:t>внебюджетные источники</w:t>
            </w: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083F90" w:rsidRDefault="007B6E6B" w:rsidP="007B6E6B">
            <w:pPr>
              <w:rPr>
                <w:sz w:val="22"/>
                <w:szCs w:val="22"/>
                <w:highlight w:val="yellow"/>
              </w:rPr>
            </w:pPr>
          </w:p>
        </w:tc>
      </w:tr>
      <w:tr w:rsidR="00897CFB" w:rsidRPr="0079395D" w:rsidTr="007E562D">
        <w:trPr>
          <w:trHeight w:val="308"/>
        </w:trPr>
        <w:tc>
          <w:tcPr>
            <w:tcW w:w="3952" w:type="dxa"/>
            <w:tcBorders>
              <w:top w:val="single" w:sz="4" w:space="0" w:color="auto"/>
              <w:left w:val="single" w:sz="4" w:space="0" w:color="auto"/>
              <w:bottom w:val="single" w:sz="4" w:space="0" w:color="auto"/>
              <w:right w:val="single" w:sz="4" w:space="0" w:color="auto"/>
            </w:tcBorders>
          </w:tcPr>
          <w:p w:rsidR="00897CFB" w:rsidRPr="0079395D" w:rsidRDefault="00897CFB" w:rsidP="00897CFB">
            <w:pPr>
              <w:rPr>
                <w:sz w:val="22"/>
                <w:szCs w:val="22"/>
              </w:rPr>
            </w:pPr>
            <w:r>
              <w:rPr>
                <w:sz w:val="22"/>
                <w:szCs w:val="22"/>
              </w:rPr>
              <w:t>2.</w:t>
            </w:r>
            <w:r w:rsidRPr="004F5558">
              <w:rPr>
                <w:sz w:val="22"/>
                <w:szCs w:val="22"/>
              </w:rPr>
              <w:t xml:space="preserve">Комплекс процессных мероприятий </w:t>
            </w:r>
            <w:r w:rsidRPr="0079395D">
              <w:rPr>
                <w:sz w:val="22"/>
                <w:szCs w:val="22"/>
              </w:rPr>
              <w:t>«</w:t>
            </w:r>
            <w:r>
              <w:rPr>
                <w:i/>
                <w:sz w:val="22"/>
                <w:szCs w:val="22"/>
              </w:rPr>
              <w:t>Создание условий для обеспечения деятельности физической культуры и спорта</w:t>
            </w:r>
            <w:r w:rsidRPr="0079395D">
              <w:rPr>
                <w:sz w:val="22"/>
                <w:szCs w:val="22"/>
              </w:rPr>
              <w:t>»</w:t>
            </w:r>
          </w:p>
        </w:tc>
        <w:tc>
          <w:tcPr>
            <w:tcW w:w="1623" w:type="dxa"/>
            <w:tcBorders>
              <w:top w:val="single" w:sz="4" w:space="0" w:color="000000"/>
              <w:left w:val="single" w:sz="4" w:space="0" w:color="000000"/>
              <w:bottom w:val="single" w:sz="4" w:space="0" w:color="000000"/>
              <w:right w:val="single" w:sz="4" w:space="0" w:color="000000"/>
            </w:tcBorders>
          </w:tcPr>
          <w:p w:rsidR="00897CFB" w:rsidRPr="00083F90" w:rsidRDefault="00897CFB" w:rsidP="00897CFB">
            <w:pPr>
              <w:rPr>
                <w:sz w:val="22"/>
                <w:szCs w:val="22"/>
                <w:highlight w:val="yellow"/>
              </w:rPr>
            </w:pPr>
            <w:r w:rsidRPr="00897CFB">
              <w:rPr>
                <w:sz w:val="22"/>
                <w:szCs w:val="22"/>
              </w:rPr>
              <w:t>2079,8</w:t>
            </w:r>
          </w:p>
        </w:tc>
        <w:tc>
          <w:tcPr>
            <w:tcW w:w="1488" w:type="dxa"/>
            <w:tcBorders>
              <w:top w:val="single" w:sz="4" w:space="0" w:color="000000"/>
              <w:left w:val="single" w:sz="4" w:space="0" w:color="000000"/>
              <w:bottom w:val="single" w:sz="4" w:space="0" w:color="000000"/>
              <w:right w:val="single" w:sz="4" w:space="0" w:color="000000"/>
            </w:tcBorders>
          </w:tcPr>
          <w:p w:rsidR="00897CFB" w:rsidRPr="00083F90" w:rsidRDefault="00897CFB" w:rsidP="00897CFB">
            <w:pPr>
              <w:rPr>
                <w:sz w:val="22"/>
                <w:szCs w:val="22"/>
                <w:highlight w:val="yellow"/>
              </w:rPr>
            </w:pPr>
            <w:r w:rsidRPr="00897CFB">
              <w:rPr>
                <w:sz w:val="22"/>
                <w:szCs w:val="22"/>
              </w:rPr>
              <w:t>1526,2</w:t>
            </w:r>
          </w:p>
        </w:tc>
        <w:tc>
          <w:tcPr>
            <w:tcW w:w="1623" w:type="dxa"/>
            <w:tcBorders>
              <w:top w:val="single" w:sz="4" w:space="0" w:color="000000"/>
              <w:left w:val="single" w:sz="4" w:space="0" w:color="000000"/>
              <w:bottom w:val="single" w:sz="4" w:space="0" w:color="000000"/>
              <w:right w:val="single" w:sz="4" w:space="0" w:color="000000"/>
            </w:tcBorders>
          </w:tcPr>
          <w:p w:rsidR="00897CFB" w:rsidRPr="00083F90" w:rsidRDefault="00897CFB" w:rsidP="00897CFB">
            <w:pPr>
              <w:rPr>
                <w:sz w:val="22"/>
                <w:szCs w:val="22"/>
                <w:highlight w:val="yellow"/>
              </w:rPr>
            </w:pPr>
            <w:r w:rsidRPr="00897CFB">
              <w:rPr>
                <w:sz w:val="22"/>
                <w:szCs w:val="22"/>
              </w:rPr>
              <w:t>1526,2</w:t>
            </w:r>
          </w:p>
        </w:tc>
        <w:tc>
          <w:tcPr>
            <w:tcW w:w="1353" w:type="dxa"/>
            <w:tcBorders>
              <w:top w:val="single" w:sz="4" w:space="0" w:color="000000"/>
              <w:left w:val="single" w:sz="4" w:space="0" w:color="000000"/>
              <w:bottom w:val="single" w:sz="4" w:space="0" w:color="000000"/>
              <w:right w:val="single" w:sz="4" w:space="0" w:color="000000"/>
            </w:tcBorders>
          </w:tcPr>
          <w:p w:rsidR="00897CFB" w:rsidRPr="0079395D" w:rsidRDefault="00897CFB" w:rsidP="00897CFB">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897CFB" w:rsidRPr="0079395D" w:rsidRDefault="00897CFB" w:rsidP="00897CFB">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897CFB" w:rsidRPr="0079395D" w:rsidRDefault="00897CFB" w:rsidP="00897CF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897CFB" w:rsidRPr="0079395D" w:rsidRDefault="00897CFB" w:rsidP="00897CF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897CFB" w:rsidRPr="0079395D" w:rsidRDefault="00897CFB" w:rsidP="00897CFB">
            <w:pPr>
              <w:rPr>
                <w:sz w:val="22"/>
                <w:szCs w:val="22"/>
              </w:rPr>
            </w:pPr>
            <w:r>
              <w:rPr>
                <w:sz w:val="22"/>
                <w:szCs w:val="22"/>
              </w:rPr>
              <w:t>5 132,2</w:t>
            </w:r>
          </w:p>
        </w:tc>
      </w:tr>
      <w:tr w:rsidR="007B6E6B" w:rsidRPr="0079395D" w:rsidTr="000B6C74">
        <w:trPr>
          <w:trHeight w:val="308"/>
        </w:trPr>
        <w:tc>
          <w:tcPr>
            <w:tcW w:w="3952" w:type="dxa"/>
            <w:tcBorders>
              <w:top w:val="single" w:sz="4" w:space="0" w:color="000000"/>
              <w:left w:val="single" w:sz="4" w:space="0" w:color="000000"/>
              <w:bottom w:val="single" w:sz="4" w:space="0" w:color="000000"/>
            </w:tcBorders>
            <w:shd w:val="clear" w:color="auto" w:fill="auto"/>
          </w:tcPr>
          <w:p w:rsidR="007B6E6B" w:rsidRPr="0079395D" w:rsidRDefault="007B6E6B" w:rsidP="007B6E6B">
            <w:pPr>
              <w:rPr>
                <w:sz w:val="22"/>
                <w:szCs w:val="22"/>
              </w:rPr>
            </w:pPr>
            <w:r w:rsidRPr="00760373">
              <w:rPr>
                <w:sz w:val="22"/>
                <w:szCs w:val="22"/>
              </w:rPr>
              <w:t>бюджет автономного округа</w:t>
            </w: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r>
      <w:tr w:rsidR="007B6E6B" w:rsidRPr="0079395D" w:rsidTr="000B6C74">
        <w:trPr>
          <w:trHeight w:val="308"/>
        </w:trPr>
        <w:tc>
          <w:tcPr>
            <w:tcW w:w="3952" w:type="dxa"/>
            <w:tcBorders>
              <w:top w:val="single" w:sz="4" w:space="0" w:color="000000"/>
              <w:left w:val="single" w:sz="4" w:space="0" w:color="000000"/>
              <w:bottom w:val="single" w:sz="4" w:space="0" w:color="000000"/>
            </w:tcBorders>
            <w:shd w:val="clear" w:color="auto" w:fill="auto"/>
          </w:tcPr>
          <w:p w:rsidR="007B6E6B" w:rsidRPr="0079395D" w:rsidRDefault="007B6E6B" w:rsidP="007B6E6B">
            <w:pPr>
              <w:rPr>
                <w:sz w:val="22"/>
                <w:szCs w:val="22"/>
              </w:rPr>
            </w:pPr>
            <w:r>
              <w:rPr>
                <w:sz w:val="22"/>
                <w:szCs w:val="22"/>
              </w:rPr>
              <w:t>Районный бюджет</w:t>
            </w: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r>
      <w:tr w:rsidR="007B6E6B" w:rsidRPr="0079395D" w:rsidTr="000B6C74">
        <w:trPr>
          <w:trHeight w:val="308"/>
        </w:trPr>
        <w:tc>
          <w:tcPr>
            <w:tcW w:w="3952" w:type="dxa"/>
            <w:tcBorders>
              <w:top w:val="single" w:sz="4" w:space="0" w:color="000000"/>
              <w:left w:val="single" w:sz="4" w:space="0" w:color="000000"/>
              <w:bottom w:val="single" w:sz="4" w:space="0" w:color="000000"/>
            </w:tcBorders>
            <w:shd w:val="clear" w:color="auto" w:fill="auto"/>
          </w:tcPr>
          <w:p w:rsidR="007B6E6B" w:rsidRPr="0079395D" w:rsidRDefault="007B6E6B" w:rsidP="007B6E6B">
            <w:pPr>
              <w:rPr>
                <w:sz w:val="22"/>
                <w:szCs w:val="22"/>
              </w:rPr>
            </w:pPr>
            <w:r w:rsidRPr="0079395D">
              <w:rPr>
                <w:sz w:val="22"/>
                <w:szCs w:val="22"/>
              </w:rPr>
              <w:t>местный бюджет</w:t>
            </w:r>
          </w:p>
        </w:tc>
        <w:tc>
          <w:tcPr>
            <w:tcW w:w="1623" w:type="dxa"/>
            <w:tcBorders>
              <w:top w:val="single" w:sz="4" w:space="0" w:color="000000"/>
              <w:left w:val="single" w:sz="4" w:space="0" w:color="000000"/>
              <w:bottom w:val="single" w:sz="4" w:space="0" w:color="000000"/>
              <w:right w:val="single" w:sz="4" w:space="0" w:color="000000"/>
            </w:tcBorders>
          </w:tcPr>
          <w:p w:rsidR="007B6E6B" w:rsidRPr="00897CFB" w:rsidRDefault="00897CFB" w:rsidP="007B6E6B">
            <w:pPr>
              <w:rPr>
                <w:sz w:val="22"/>
                <w:szCs w:val="22"/>
              </w:rPr>
            </w:pPr>
            <w:r w:rsidRPr="00897CFB">
              <w:rPr>
                <w:sz w:val="22"/>
                <w:szCs w:val="22"/>
              </w:rPr>
              <w:t>2079,8</w:t>
            </w:r>
          </w:p>
        </w:tc>
        <w:tc>
          <w:tcPr>
            <w:tcW w:w="1488" w:type="dxa"/>
            <w:tcBorders>
              <w:top w:val="single" w:sz="4" w:space="0" w:color="000000"/>
              <w:left w:val="single" w:sz="4" w:space="0" w:color="000000"/>
              <w:bottom w:val="single" w:sz="4" w:space="0" w:color="000000"/>
              <w:right w:val="single" w:sz="4" w:space="0" w:color="000000"/>
            </w:tcBorders>
          </w:tcPr>
          <w:p w:rsidR="007B6E6B" w:rsidRPr="00897CFB" w:rsidRDefault="00897CFB" w:rsidP="007B6E6B">
            <w:pPr>
              <w:rPr>
                <w:sz w:val="22"/>
                <w:szCs w:val="22"/>
              </w:rPr>
            </w:pPr>
            <w:r w:rsidRPr="00897CFB">
              <w:rPr>
                <w:sz w:val="22"/>
                <w:szCs w:val="22"/>
              </w:rPr>
              <w:t>1526,2</w:t>
            </w:r>
          </w:p>
        </w:tc>
        <w:tc>
          <w:tcPr>
            <w:tcW w:w="1623" w:type="dxa"/>
            <w:tcBorders>
              <w:top w:val="single" w:sz="4" w:space="0" w:color="000000"/>
              <w:left w:val="single" w:sz="4" w:space="0" w:color="000000"/>
              <w:bottom w:val="single" w:sz="4" w:space="0" w:color="000000"/>
              <w:right w:val="single" w:sz="4" w:space="0" w:color="000000"/>
            </w:tcBorders>
          </w:tcPr>
          <w:p w:rsidR="007B6E6B" w:rsidRPr="00897CFB" w:rsidRDefault="00897CFB" w:rsidP="007B6E6B">
            <w:pPr>
              <w:rPr>
                <w:sz w:val="22"/>
                <w:szCs w:val="22"/>
              </w:rPr>
            </w:pPr>
            <w:r w:rsidRPr="00897CFB">
              <w:rPr>
                <w:sz w:val="22"/>
                <w:szCs w:val="22"/>
              </w:rPr>
              <w:t>1526,2</w:t>
            </w:r>
          </w:p>
        </w:tc>
        <w:tc>
          <w:tcPr>
            <w:tcW w:w="1353" w:type="dxa"/>
            <w:tcBorders>
              <w:top w:val="single" w:sz="4" w:space="0" w:color="000000"/>
              <w:left w:val="single" w:sz="4" w:space="0" w:color="000000"/>
              <w:bottom w:val="single" w:sz="4" w:space="0" w:color="000000"/>
              <w:right w:val="single" w:sz="4" w:space="0" w:color="000000"/>
            </w:tcBorders>
          </w:tcPr>
          <w:p w:rsidR="007B6E6B" w:rsidRPr="00083F90" w:rsidRDefault="007B6E6B" w:rsidP="007B6E6B">
            <w:pPr>
              <w:rPr>
                <w:sz w:val="22"/>
                <w:szCs w:val="22"/>
                <w:highlight w:val="yellow"/>
              </w:rPr>
            </w:pPr>
          </w:p>
        </w:tc>
        <w:tc>
          <w:tcPr>
            <w:tcW w:w="1352"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897CFB" w:rsidP="007B6E6B">
            <w:pPr>
              <w:rPr>
                <w:sz w:val="22"/>
                <w:szCs w:val="22"/>
              </w:rPr>
            </w:pPr>
            <w:r>
              <w:rPr>
                <w:sz w:val="22"/>
                <w:szCs w:val="22"/>
              </w:rPr>
              <w:t>5 132,2</w:t>
            </w:r>
          </w:p>
        </w:tc>
      </w:tr>
      <w:tr w:rsidR="007B6E6B" w:rsidRPr="0079395D" w:rsidTr="000B6C74">
        <w:trPr>
          <w:trHeight w:val="308"/>
        </w:trPr>
        <w:tc>
          <w:tcPr>
            <w:tcW w:w="3952" w:type="dxa"/>
            <w:tcBorders>
              <w:top w:val="single" w:sz="4" w:space="0" w:color="000000"/>
              <w:left w:val="single" w:sz="4" w:space="0" w:color="000000"/>
              <w:bottom w:val="single" w:sz="4" w:space="0" w:color="000000"/>
            </w:tcBorders>
            <w:shd w:val="clear" w:color="auto" w:fill="auto"/>
          </w:tcPr>
          <w:p w:rsidR="007B6E6B" w:rsidRPr="0079395D" w:rsidRDefault="007B6E6B" w:rsidP="007B6E6B">
            <w:pPr>
              <w:rPr>
                <w:sz w:val="22"/>
                <w:szCs w:val="22"/>
              </w:rPr>
            </w:pPr>
            <w:r w:rsidRPr="0079395D">
              <w:rPr>
                <w:sz w:val="22"/>
                <w:szCs w:val="22"/>
              </w:rPr>
              <w:t>внебюджетные источники</w:t>
            </w: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8"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62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2"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489"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c>
          <w:tcPr>
            <w:tcW w:w="1357" w:type="dxa"/>
            <w:tcBorders>
              <w:top w:val="single" w:sz="4" w:space="0" w:color="000000"/>
              <w:left w:val="single" w:sz="4" w:space="0" w:color="000000"/>
              <w:bottom w:val="single" w:sz="4" w:space="0" w:color="000000"/>
              <w:right w:val="single" w:sz="4" w:space="0" w:color="000000"/>
            </w:tcBorders>
          </w:tcPr>
          <w:p w:rsidR="007B6E6B" w:rsidRPr="0079395D" w:rsidRDefault="007B6E6B" w:rsidP="007B6E6B">
            <w:pPr>
              <w:rPr>
                <w:sz w:val="22"/>
                <w:szCs w:val="22"/>
              </w:rPr>
            </w:pPr>
          </w:p>
        </w:tc>
      </w:tr>
    </w:tbl>
    <w:p w:rsidR="00D1161D" w:rsidRDefault="00D1161D" w:rsidP="00A40EE4">
      <w:pPr>
        <w:pStyle w:val="afffff9"/>
        <w:tabs>
          <w:tab w:val="left" w:pos="5655"/>
        </w:tabs>
        <w:ind w:left="5387"/>
        <w:jc w:val="right"/>
        <w:rPr>
          <w:rFonts w:ascii="Times New Roman" w:hAnsi="Times New Roman"/>
          <w:sz w:val="28"/>
          <w:szCs w:val="28"/>
        </w:rPr>
        <w:sectPr w:rsidR="00D1161D" w:rsidSect="00A40EE4">
          <w:headerReference w:type="default" r:id="rId8"/>
          <w:pgSz w:w="16838" w:h="11906" w:orient="landscape"/>
          <w:pgMar w:top="720" w:right="720" w:bottom="720" w:left="720" w:header="720" w:footer="720" w:gutter="0"/>
          <w:cols w:space="720"/>
          <w:docGrid w:linePitch="381"/>
        </w:sectPr>
      </w:pPr>
    </w:p>
    <w:p w:rsidR="005F033D" w:rsidRDefault="005F033D" w:rsidP="003A0233">
      <w:pPr>
        <w:pStyle w:val="afffff9"/>
        <w:tabs>
          <w:tab w:val="left" w:pos="5655"/>
        </w:tabs>
        <w:rPr>
          <w:rFonts w:ascii="Times New Roman" w:hAnsi="Times New Roman"/>
          <w:sz w:val="24"/>
          <w:szCs w:val="24"/>
        </w:rPr>
      </w:pPr>
    </w:p>
    <w:sectPr w:rsidR="005F033D" w:rsidSect="005F033D">
      <w:pgSz w:w="11906" w:h="16838"/>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658" w:rsidRDefault="00AB0658">
      <w:r>
        <w:separator/>
      </w:r>
    </w:p>
  </w:endnote>
  <w:endnote w:type="continuationSeparator" w:id="0">
    <w:p w:rsidR="00AB0658" w:rsidRDefault="00AB06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658" w:rsidRDefault="00AB0658">
      <w:r>
        <w:separator/>
      </w:r>
    </w:p>
  </w:footnote>
  <w:footnote w:type="continuationSeparator" w:id="0">
    <w:p w:rsidR="00AB0658" w:rsidRDefault="00AB0658">
      <w:r>
        <w:continuationSeparator/>
      </w:r>
    </w:p>
  </w:footnote>
  <w:footnote w:id="1">
    <w:p w:rsidR="00F30422" w:rsidRPr="007E4A7D" w:rsidRDefault="00F30422" w:rsidP="0079395D">
      <w:pPr>
        <w:pStyle w:val="afffffc"/>
        <w:rPr>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438345"/>
      <w:docPartObj>
        <w:docPartGallery w:val="Page Numbers (Top of Page)"/>
        <w:docPartUnique/>
      </w:docPartObj>
    </w:sdtPr>
    <w:sdtContent>
      <w:p w:rsidR="00F30422" w:rsidRDefault="0026606E">
        <w:pPr>
          <w:pStyle w:val="a4"/>
          <w:jc w:val="center"/>
        </w:pPr>
        <w:r>
          <w:fldChar w:fldCharType="begin"/>
        </w:r>
        <w:r w:rsidR="00F30422">
          <w:instrText>PAGE   \* MERGEFORMAT</w:instrText>
        </w:r>
        <w:r>
          <w:fldChar w:fldCharType="separate"/>
        </w:r>
        <w:r w:rsidR="003B10AC">
          <w:rPr>
            <w:noProof/>
          </w:rPr>
          <w:t>7</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activeWritingStyle w:appName="MSWord" w:lang="ru-RU" w:vendorID="1" w:dllVersion="512" w:checkStyle="0"/>
  <w:proofState w:spelling="clean"/>
  <w:stylePaneFormatFilter w:val="3F01"/>
  <w:defaultTabStop w:val="708"/>
  <w:hyphenationZone w:val="357"/>
  <w:drawingGridHorizontalSpacing w:val="140"/>
  <w:displayHorizontalDrawingGridEvery w:val="2"/>
  <w:noPunctuationKerning/>
  <w:characterSpacingControl w:val="doNotCompress"/>
  <w:hdrShapeDefaults>
    <o:shapedefaults v:ext="edit" spidmax="48130"/>
  </w:hdrShapeDefaults>
  <w:footnotePr>
    <w:footnote w:id="-1"/>
    <w:footnote w:id="0"/>
  </w:footnotePr>
  <w:endnotePr>
    <w:endnote w:id="-1"/>
    <w:endnote w:id="0"/>
  </w:endnotePr>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6044"/>
    <w:rsid w:val="000271BA"/>
    <w:rsid w:val="000275B7"/>
    <w:rsid w:val="00030B02"/>
    <w:rsid w:val="00030CE1"/>
    <w:rsid w:val="00031794"/>
    <w:rsid w:val="00032804"/>
    <w:rsid w:val="00033DC0"/>
    <w:rsid w:val="00034557"/>
    <w:rsid w:val="000354AC"/>
    <w:rsid w:val="00036F86"/>
    <w:rsid w:val="00040092"/>
    <w:rsid w:val="00041F76"/>
    <w:rsid w:val="0004313B"/>
    <w:rsid w:val="0004318A"/>
    <w:rsid w:val="000433F1"/>
    <w:rsid w:val="000447A2"/>
    <w:rsid w:val="00045C90"/>
    <w:rsid w:val="000465B8"/>
    <w:rsid w:val="00046AF7"/>
    <w:rsid w:val="000472DC"/>
    <w:rsid w:val="00057117"/>
    <w:rsid w:val="00060F5D"/>
    <w:rsid w:val="00062485"/>
    <w:rsid w:val="0006267E"/>
    <w:rsid w:val="00062859"/>
    <w:rsid w:val="0006352D"/>
    <w:rsid w:val="00063A55"/>
    <w:rsid w:val="000640E4"/>
    <w:rsid w:val="00064398"/>
    <w:rsid w:val="000668DE"/>
    <w:rsid w:val="00067C48"/>
    <w:rsid w:val="00071478"/>
    <w:rsid w:val="00073A66"/>
    <w:rsid w:val="000778D6"/>
    <w:rsid w:val="00082889"/>
    <w:rsid w:val="000830CF"/>
    <w:rsid w:val="00083F90"/>
    <w:rsid w:val="00084124"/>
    <w:rsid w:val="000845E2"/>
    <w:rsid w:val="00084C0C"/>
    <w:rsid w:val="00087833"/>
    <w:rsid w:val="00087F93"/>
    <w:rsid w:val="00090DB9"/>
    <w:rsid w:val="00092DEF"/>
    <w:rsid w:val="00093A65"/>
    <w:rsid w:val="00094E9C"/>
    <w:rsid w:val="000A0BB5"/>
    <w:rsid w:val="000A2716"/>
    <w:rsid w:val="000A58C2"/>
    <w:rsid w:val="000A6BCE"/>
    <w:rsid w:val="000A7E72"/>
    <w:rsid w:val="000B012D"/>
    <w:rsid w:val="000B049C"/>
    <w:rsid w:val="000B1417"/>
    <w:rsid w:val="000B38FF"/>
    <w:rsid w:val="000B5CCE"/>
    <w:rsid w:val="000B6C74"/>
    <w:rsid w:val="000C0EC2"/>
    <w:rsid w:val="000C171F"/>
    <w:rsid w:val="000C1E14"/>
    <w:rsid w:val="000C4561"/>
    <w:rsid w:val="000C4FED"/>
    <w:rsid w:val="000C5273"/>
    <w:rsid w:val="000C5A99"/>
    <w:rsid w:val="000C6036"/>
    <w:rsid w:val="000C624D"/>
    <w:rsid w:val="000C78C6"/>
    <w:rsid w:val="000D109B"/>
    <w:rsid w:val="000D219C"/>
    <w:rsid w:val="000D2A33"/>
    <w:rsid w:val="000D33CA"/>
    <w:rsid w:val="000D628B"/>
    <w:rsid w:val="000E063E"/>
    <w:rsid w:val="000E359F"/>
    <w:rsid w:val="000E3C86"/>
    <w:rsid w:val="000E52E0"/>
    <w:rsid w:val="000E54AA"/>
    <w:rsid w:val="000E6746"/>
    <w:rsid w:val="000E6C83"/>
    <w:rsid w:val="000F3259"/>
    <w:rsid w:val="001002E1"/>
    <w:rsid w:val="00101E06"/>
    <w:rsid w:val="0010246A"/>
    <w:rsid w:val="00102DDA"/>
    <w:rsid w:val="00103954"/>
    <w:rsid w:val="00103B08"/>
    <w:rsid w:val="001043B6"/>
    <w:rsid w:val="0010707C"/>
    <w:rsid w:val="001073F0"/>
    <w:rsid w:val="0011220D"/>
    <w:rsid w:val="00117910"/>
    <w:rsid w:val="00117E19"/>
    <w:rsid w:val="00120E96"/>
    <w:rsid w:val="00133F44"/>
    <w:rsid w:val="001359AA"/>
    <w:rsid w:val="00142A70"/>
    <w:rsid w:val="00143E47"/>
    <w:rsid w:val="00143EEF"/>
    <w:rsid w:val="0014484B"/>
    <w:rsid w:val="0014488B"/>
    <w:rsid w:val="001448CA"/>
    <w:rsid w:val="00144C10"/>
    <w:rsid w:val="001502E1"/>
    <w:rsid w:val="00153090"/>
    <w:rsid w:val="00155385"/>
    <w:rsid w:val="00157C57"/>
    <w:rsid w:val="00160938"/>
    <w:rsid w:val="00161524"/>
    <w:rsid w:val="00161947"/>
    <w:rsid w:val="00161AD0"/>
    <w:rsid w:val="00162CAF"/>
    <w:rsid w:val="00164CEE"/>
    <w:rsid w:val="00164E66"/>
    <w:rsid w:val="001671DB"/>
    <w:rsid w:val="00167A9E"/>
    <w:rsid w:val="00170E73"/>
    <w:rsid w:val="00173548"/>
    <w:rsid w:val="001741CD"/>
    <w:rsid w:val="0018205E"/>
    <w:rsid w:val="00185FE0"/>
    <w:rsid w:val="001911A0"/>
    <w:rsid w:val="00192586"/>
    <w:rsid w:val="00193238"/>
    <w:rsid w:val="0019333A"/>
    <w:rsid w:val="00193515"/>
    <w:rsid w:val="00193550"/>
    <w:rsid w:val="00196692"/>
    <w:rsid w:val="001A0137"/>
    <w:rsid w:val="001A074B"/>
    <w:rsid w:val="001A09B1"/>
    <w:rsid w:val="001A130D"/>
    <w:rsid w:val="001A1BED"/>
    <w:rsid w:val="001A2FFB"/>
    <w:rsid w:val="001A4197"/>
    <w:rsid w:val="001A5F93"/>
    <w:rsid w:val="001A7B27"/>
    <w:rsid w:val="001B0CF8"/>
    <w:rsid w:val="001B51A5"/>
    <w:rsid w:val="001B55A1"/>
    <w:rsid w:val="001B6626"/>
    <w:rsid w:val="001B6F53"/>
    <w:rsid w:val="001C0365"/>
    <w:rsid w:val="001C0527"/>
    <w:rsid w:val="001C0798"/>
    <w:rsid w:val="001C14C3"/>
    <w:rsid w:val="001C17D8"/>
    <w:rsid w:val="001C203B"/>
    <w:rsid w:val="001C282D"/>
    <w:rsid w:val="001C4697"/>
    <w:rsid w:val="001C5206"/>
    <w:rsid w:val="001C57F0"/>
    <w:rsid w:val="001C769E"/>
    <w:rsid w:val="001C7828"/>
    <w:rsid w:val="001C7A23"/>
    <w:rsid w:val="001D20A5"/>
    <w:rsid w:val="001D2112"/>
    <w:rsid w:val="001D3338"/>
    <w:rsid w:val="001E0D6A"/>
    <w:rsid w:val="001E1EED"/>
    <w:rsid w:val="001E2343"/>
    <w:rsid w:val="001E56C1"/>
    <w:rsid w:val="001E6683"/>
    <w:rsid w:val="001E6F73"/>
    <w:rsid w:val="001E7A57"/>
    <w:rsid w:val="001F13EF"/>
    <w:rsid w:val="001F49E1"/>
    <w:rsid w:val="001F55FB"/>
    <w:rsid w:val="001F57F1"/>
    <w:rsid w:val="002006CC"/>
    <w:rsid w:val="00201DD7"/>
    <w:rsid w:val="00202C09"/>
    <w:rsid w:val="002049E2"/>
    <w:rsid w:val="0020543B"/>
    <w:rsid w:val="00206E05"/>
    <w:rsid w:val="00207E58"/>
    <w:rsid w:val="00213140"/>
    <w:rsid w:val="0021455F"/>
    <w:rsid w:val="00215140"/>
    <w:rsid w:val="0022221D"/>
    <w:rsid w:val="00222FBA"/>
    <w:rsid w:val="00224837"/>
    <w:rsid w:val="00227D5E"/>
    <w:rsid w:val="00232123"/>
    <w:rsid w:val="00232C36"/>
    <w:rsid w:val="00233229"/>
    <w:rsid w:val="00233C54"/>
    <w:rsid w:val="002349B6"/>
    <w:rsid w:val="00234E47"/>
    <w:rsid w:val="002365BD"/>
    <w:rsid w:val="00237D49"/>
    <w:rsid w:val="00237EF5"/>
    <w:rsid w:val="00240230"/>
    <w:rsid w:val="002413B5"/>
    <w:rsid w:val="00241888"/>
    <w:rsid w:val="00242890"/>
    <w:rsid w:val="00244B6A"/>
    <w:rsid w:val="00245C4F"/>
    <w:rsid w:val="00247EF7"/>
    <w:rsid w:val="00251575"/>
    <w:rsid w:val="00254921"/>
    <w:rsid w:val="00254D96"/>
    <w:rsid w:val="00254E4B"/>
    <w:rsid w:val="0025604F"/>
    <w:rsid w:val="002563D5"/>
    <w:rsid w:val="0026022F"/>
    <w:rsid w:val="00261AB6"/>
    <w:rsid w:val="0026216F"/>
    <w:rsid w:val="002626AD"/>
    <w:rsid w:val="002632F1"/>
    <w:rsid w:val="002637C0"/>
    <w:rsid w:val="002639B2"/>
    <w:rsid w:val="00263ED4"/>
    <w:rsid w:val="00264AF0"/>
    <w:rsid w:val="002657EC"/>
    <w:rsid w:val="0026606E"/>
    <w:rsid w:val="00267E45"/>
    <w:rsid w:val="00270466"/>
    <w:rsid w:val="00271459"/>
    <w:rsid w:val="002738FE"/>
    <w:rsid w:val="00273ED4"/>
    <w:rsid w:val="00280054"/>
    <w:rsid w:val="002805A2"/>
    <w:rsid w:val="00282355"/>
    <w:rsid w:val="002827F4"/>
    <w:rsid w:val="002834EC"/>
    <w:rsid w:val="002837C1"/>
    <w:rsid w:val="00292AB0"/>
    <w:rsid w:val="00294817"/>
    <w:rsid w:val="002953D5"/>
    <w:rsid w:val="002954C9"/>
    <w:rsid w:val="002964E5"/>
    <w:rsid w:val="002971E4"/>
    <w:rsid w:val="002A2381"/>
    <w:rsid w:val="002A264B"/>
    <w:rsid w:val="002A51A2"/>
    <w:rsid w:val="002A6D69"/>
    <w:rsid w:val="002A7193"/>
    <w:rsid w:val="002B07F7"/>
    <w:rsid w:val="002B0C72"/>
    <w:rsid w:val="002B3AA0"/>
    <w:rsid w:val="002B59BF"/>
    <w:rsid w:val="002C0F4C"/>
    <w:rsid w:val="002C147A"/>
    <w:rsid w:val="002C3B0B"/>
    <w:rsid w:val="002C3BFF"/>
    <w:rsid w:val="002C4FD0"/>
    <w:rsid w:val="002C531A"/>
    <w:rsid w:val="002C598B"/>
    <w:rsid w:val="002C6E40"/>
    <w:rsid w:val="002C7C18"/>
    <w:rsid w:val="002C7E40"/>
    <w:rsid w:val="002D37C2"/>
    <w:rsid w:val="002D4D18"/>
    <w:rsid w:val="002D4FAC"/>
    <w:rsid w:val="002D6893"/>
    <w:rsid w:val="002D79A9"/>
    <w:rsid w:val="002D7E33"/>
    <w:rsid w:val="002E23F7"/>
    <w:rsid w:val="002E2EFC"/>
    <w:rsid w:val="002E4597"/>
    <w:rsid w:val="002E5D98"/>
    <w:rsid w:val="002E6C54"/>
    <w:rsid w:val="002E6FDD"/>
    <w:rsid w:val="002F09B5"/>
    <w:rsid w:val="002F0B5D"/>
    <w:rsid w:val="002F2648"/>
    <w:rsid w:val="002F30D9"/>
    <w:rsid w:val="002F3CFF"/>
    <w:rsid w:val="002F46CF"/>
    <w:rsid w:val="002F57B4"/>
    <w:rsid w:val="002F6A75"/>
    <w:rsid w:val="002F77DA"/>
    <w:rsid w:val="002F7DB7"/>
    <w:rsid w:val="002F7FE0"/>
    <w:rsid w:val="00300681"/>
    <w:rsid w:val="003017C9"/>
    <w:rsid w:val="00302EA3"/>
    <w:rsid w:val="0030479F"/>
    <w:rsid w:val="00304B75"/>
    <w:rsid w:val="00306835"/>
    <w:rsid w:val="00306C6D"/>
    <w:rsid w:val="00307D0B"/>
    <w:rsid w:val="00311283"/>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4190A"/>
    <w:rsid w:val="00341A0B"/>
    <w:rsid w:val="003434A1"/>
    <w:rsid w:val="003442EE"/>
    <w:rsid w:val="00344CB0"/>
    <w:rsid w:val="00345330"/>
    <w:rsid w:val="00345A18"/>
    <w:rsid w:val="00346443"/>
    <w:rsid w:val="00347713"/>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6B07"/>
    <w:rsid w:val="00367213"/>
    <w:rsid w:val="00370546"/>
    <w:rsid w:val="00371EE1"/>
    <w:rsid w:val="00372BB9"/>
    <w:rsid w:val="00373322"/>
    <w:rsid w:val="00375F8F"/>
    <w:rsid w:val="0038106A"/>
    <w:rsid w:val="00381B0B"/>
    <w:rsid w:val="00381CED"/>
    <w:rsid w:val="00383A5E"/>
    <w:rsid w:val="00386D9F"/>
    <w:rsid w:val="00387AD5"/>
    <w:rsid w:val="00391DD1"/>
    <w:rsid w:val="00392386"/>
    <w:rsid w:val="00393566"/>
    <w:rsid w:val="0039439F"/>
    <w:rsid w:val="003952F9"/>
    <w:rsid w:val="00395552"/>
    <w:rsid w:val="00396906"/>
    <w:rsid w:val="00397B91"/>
    <w:rsid w:val="003A0233"/>
    <w:rsid w:val="003A2430"/>
    <w:rsid w:val="003A439C"/>
    <w:rsid w:val="003A56DF"/>
    <w:rsid w:val="003A7090"/>
    <w:rsid w:val="003A70EF"/>
    <w:rsid w:val="003B10AC"/>
    <w:rsid w:val="003B1C8D"/>
    <w:rsid w:val="003B33F8"/>
    <w:rsid w:val="003B398F"/>
    <w:rsid w:val="003B45E1"/>
    <w:rsid w:val="003B6815"/>
    <w:rsid w:val="003B68BC"/>
    <w:rsid w:val="003B6AB2"/>
    <w:rsid w:val="003B732A"/>
    <w:rsid w:val="003B79A7"/>
    <w:rsid w:val="003C07C8"/>
    <w:rsid w:val="003C0C29"/>
    <w:rsid w:val="003C0EEF"/>
    <w:rsid w:val="003C2F10"/>
    <w:rsid w:val="003C34C0"/>
    <w:rsid w:val="003C618E"/>
    <w:rsid w:val="003D2434"/>
    <w:rsid w:val="003D31CA"/>
    <w:rsid w:val="003D58AF"/>
    <w:rsid w:val="003E2FE4"/>
    <w:rsid w:val="003E78E1"/>
    <w:rsid w:val="003F1567"/>
    <w:rsid w:val="003F25E9"/>
    <w:rsid w:val="003F271D"/>
    <w:rsid w:val="003F4D30"/>
    <w:rsid w:val="003F6E1F"/>
    <w:rsid w:val="003F7552"/>
    <w:rsid w:val="00400423"/>
    <w:rsid w:val="00402FAB"/>
    <w:rsid w:val="00404AC6"/>
    <w:rsid w:val="00405019"/>
    <w:rsid w:val="00405F2E"/>
    <w:rsid w:val="00406975"/>
    <w:rsid w:val="00407B70"/>
    <w:rsid w:val="00407DB1"/>
    <w:rsid w:val="00411587"/>
    <w:rsid w:val="004131F8"/>
    <w:rsid w:val="0041649D"/>
    <w:rsid w:val="00417351"/>
    <w:rsid w:val="00420527"/>
    <w:rsid w:val="0042155D"/>
    <w:rsid w:val="004228E7"/>
    <w:rsid w:val="004228F1"/>
    <w:rsid w:val="004243CA"/>
    <w:rsid w:val="00425A92"/>
    <w:rsid w:val="0042656E"/>
    <w:rsid w:val="004277B2"/>
    <w:rsid w:val="00427AE7"/>
    <w:rsid w:val="004331AA"/>
    <w:rsid w:val="004341C4"/>
    <w:rsid w:val="00434373"/>
    <w:rsid w:val="004360F3"/>
    <w:rsid w:val="00436510"/>
    <w:rsid w:val="00436773"/>
    <w:rsid w:val="00436F7F"/>
    <w:rsid w:val="00437C71"/>
    <w:rsid w:val="0044068E"/>
    <w:rsid w:val="00442913"/>
    <w:rsid w:val="00442D01"/>
    <w:rsid w:val="004432B9"/>
    <w:rsid w:val="00444A6E"/>
    <w:rsid w:val="00445046"/>
    <w:rsid w:val="004460D2"/>
    <w:rsid w:val="00451D35"/>
    <w:rsid w:val="00453459"/>
    <w:rsid w:val="004538DE"/>
    <w:rsid w:val="004574BE"/>
    <w:rsid w:val="00461615"/>
    <w:rsid w:val="00461849"/>
    <w:rsid w:val="004639AE"/>
    <w:rsid w:val="00463A57"/>
    <w:rsid w:val="004702B8"/>
    <w:rsid w:val="004712AE"/>
    <w:rsid w:val="00471C09"/>
    <w:rsid w:val="00476B80"/>
    <w:rsid w:val="004773AF"/>
    <w:rsid w:val="00477A6B"/>
    <w:rsid w:val="004808F4"/>
    <w:rsid w:val="00480D5B"/>
    <w:rsid w:val="00482485"/>
    <w:rsid w:val="00482AF2"/>
    <w:rsid w:val="004830DE"/>
    <w:rsid w:val="00483357"/>
    <w:rsid w:val="004845F6"/>
    <w:rsid w:val="00484600"/>
    <w:rsid w:val="004850C3"/>
    <w:rsid w:val="004858B2"/>
    <w:rsid w:val="00487BE9"/>
    <w:rsid w:val="004908D7"/>
    <w:rsid w:val="0049352B"/>
    <w:rsid w:val="00493787"/>
    <w:rsid w:val="00494924"/>
    <w:rsid w:val="004969CF"/>
    <w:rsid w:val="00496EE3"/>
    <w:rsid w:val="004A018E"/>
    <w:rsid w:val="004A0EB6"/>
    <w:rsid w:val="004A1F65"/>
    <w:rsid w:val="004A35A8"/>
    <w:rsid w:val="004A3C56"/>
    <w:rsid w:val="004A3C75"/>
    <w:rsid w:val="004A4342"/>
    <w:rsid w:val="004A615F"/>
    <w:rsid w:val="004B0797"/>
    <w:rsid w:val="004B51BA"/>
    <w:rsid w:val="004B64F4"/>
    <w:rsid w:val="004B676E"/>
    <w:rsid w:val="004B6EA1"/>
    <w:rsid w:val="004C04FE"/>
    <w:rsid w:val="004C18B9"/>
    <w:rsid w:val="004C1FD7"/>
    <w:rsid w:val="004C4852"/>
    <w:rsid w:val="004C4E73"/>
    <w:rsid w:val="004C562F"/>
    <w:rsid w:val="004C6160"/>
    <w:rsid w:val="004C66D3"/>
    <w:rsid w:val="004C6881"/>
    <w:rsid w:val="004C6D8F"/>
    <w:rsid w:val="004D0A7B"/>
    <w:rsid w:val="004D0D3F"/>
    <w:rsid w:val="004D0ED5"/>
    <w:rsid w:val="004D26C8"/>
    <w:rsid w:val="004D44AE"/>
    <w:rsid w:val="004D4587"/>
    <w:rsid w:val="004D7118"/>
    <w:rsid w:val="004D7683"/>
    <w:rsid w:val="004E09FC"/>
    <w:rsid w:val="004E10CB"/>
    <w:rsid w:val="004E1450"/>
    <w:rsid w:val="004E2031"/>
    <w:rsid w:val="004E21EA"/>
    <w:rsid w:val="004E25D4"/>
    <w:rsid w:val="004E2685"/>
    <w:rsid w:val="004E4E76"/>
    <w:rsid w:val="004E7835"/>
    <w:rsid w:val="004F0D4E"/>
    <w:rsid w:val="004F11A1"/>
    <w:rsid w:val="004F1566"/>
    <w:rsid w:val="004F18A3"/>
    <w:rsid w:val="004F3261"/>
    <w:rsid w:val="004F5558"/>
    <w:rsid w:val="004F6054"/>
    <w:rsid w:val="0050167C"/>
    <w:rsid w:val="0050175E"/>
    <w:rsid w:val="00504234"/>
    <w:rsid w:val="00505294"/>
    <w:rsid w:val="00505DC5"/>
    <w:rsid w:val="005063E9"/>
    <w:rsid w:val="00506547"/>
    <w:rsid w:val="00506C14"/>
    <w:rsid w:val="005109E4"/>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8E5"/>
    <w:rsid w:val="00541C89"/>
    <w:rsid w:val="00542309"/>
    <w:rsid w:val="00544BDE"/>
    <w:rsid w:val="005455B1"/>
    <w:rsid w:val="00546B9B"/>
    <w:rsid w:val="0054708A"/>
    <w:rsid w:val="00547FEF"/>
    <w:rsid w:val="005504B1"/>
    <w:rsid w:val="00550903"/>
    <w:rsid w:val="005522F7"/>
    <w:rsid w:val="00554033"/>
    <w:rsid w:val="005565AA"/>
    <w:rsid w:val="00556C2A"/>
    <w:rsid w:val="00557039"/>
    <w:rsid w:val="0055747B"/>
    <w:rsid w:val="00560ED7"/>
    <w:rsid w:val="0056111E"/>
    <w:rsid w:val="00562798"/>
    <w:rsid w:val="00563E9F"/>
    <w:rsid w:val="00570B77"/>
    <w:rsid w:val="0057411D"/>
    <w:rsid w:val="00575303"/>
    <w:rsid w:val="00575C02"/>
    <w:rsid w:val="00576D2A"/>
    <w:rsid w:val="00577E6F"/>
    <w:rsid w:val="00585DB8"/>
    <w:rsid w:val="005869E2"/>
    <w:rsid w:val="00587AE8"/>
    <w:rsid w:val="00590B54"/>
    <w:rsid w:val="0059101C"/>
    <w:rsid w:val="00593398"/>
    <w:rsid w:val="005948D2"/>
    <w:rsid w:val="00596F1B"/>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40B7"/>
    <w:rsid w:val="005C60ED"/>
    <w:rsid w:val="005C7001"/>
    <w:rsid w:val="005C7ADD"/>
    <w:rsid w:val="005D0B71"/>
    <w:rsid w:val="005D44A4"/>
    <w:rsid w:val="005D55E6"/>
    <w:rsid w:val="005D601A"/>
    <w:rsid w:val="005D7659"/>
    <w:rsid w:val="005D7AA4"/>
    <w:rsid w:val="005E06B4"/>
    <w:rsid w:val="005E1222"/>
    <w:rsid w:val="005E1675"/>
    <w:rsid w:val="005E2FF8"/>
    <w:rsid w:val="005E34D9"/>
    <w:rsid w:val="005E796E"/>
    <w:rsid w:val="005F00C1"/>
    <w:rsid w:val="005F033D"/>
    <w:rsid w:val="005F0A35"/>
    <w:rsid w:val="005F183E"/>
    <w:rsid w:val="005F1D03"/>
    <w:rsid w:val="005F2122"/>
    <w:rsid w:val="005F3713"/>
    <w:rsid w:val="005F46F1"/>
    <w:rsid w:val="005F4916"/>
    <w:rsid w:val="00603289"/>
    <w:rsid w:val="00603A19"/>
    <w:rsid w:val="006053BD"/>
    <w:rsid w:val="006053D4"/>
    <w:rsid w:val="00605F26"/>
    <w:rsid w:val="00605F3A"/>
    <w:rsid w:val="00607B92"/>
    <w:rsid w:val="00607CD5"/>
    <w:rsid w:val="006136B2"/>
    <w:rsid w:val="00616809"/>
    <w:rsid w:val="0062029D"/>
    <w:rsid w:val="0062178F"/>
    <w:rsid w:val="00621AE7"/>
    <w:rsid w:val="00622AB0"/>
    <w:rsid w:val="00623C38"/>
    <w:rsid w:val="006241D5"/>
    <w:rsid w:val="00625CA7"/>
    <w:rsid w:val="006262CC"/>
    <w:rsid w:val="00627777"/>
    <w:rsid w:val="00627A96"/>
    <w:rsid w:val="00627AAC"/>
    <w:rsid w:val="006323D5"/>
    <w:rsid w:val="00633181"/>
    <w:rsid w:val="00640DF0"/>
    <w:rsid w:val="00641132"/>
    <w:rsid w:val="00641392"/>
    <w:rsid w:val="0064199D"/>
    <w:rsid w:val="00641AAE"/>
    <w:rsid w:val="006442B0"/>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645C"/>
    <w:rsid w:val="00676B9E"/>
    <w:rsid w:val="00676DDC"/>
    <w:rsid w:val="006809FA"/>
    <w:rsid w:val="00681FD9"/>
    <w:rsid w:val="00681FE6"/>
    <w:rsid w:val="006828E8"/>
    <w:rsid w:val="00682D66"/>
    <w:rsid w:val="00682FE5"/>
    <w:rsid w:val="0068441D"/>
    <w:rsid w:val="006871D8"/>
    <w:rsid w:val="00690274"/>
    <w:rsid w:val="006936A2"/>
    <w:rsid w:val="00693DE3"/>
    <w:rsid w:val="00697591"/>
    <w:rsid w:val="006A32B3"/>
    <w:rsid w:val="006A3C6E"/>
    <w:rsid w:val="006A414C"/>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375"/>
    <w:rsid w:val="006E2F27"/>
    <w:rsid w:val="006E4FEC"/>
    <w:rsid w:val="006E78BE"/>
    <w:rsid w:val="006F0830"/>
    <w:rsid w:val="006F0858"/>
    <w:rsid w:val="006F20FF"/>
    <w:rsid w:val="006F249D"/>
    <w:rsid w:val="006F3985"/>
    <w:rsid w:val="006F3B6B"/>
    <w:rsid w:val="006F4CD3"/>
    <w:rsid w:val="006F6CC9"/>
    <w:rsid w:val="006F7C16"/>
    <w:rsid w:val="006F7E0B"/>
    <w:rsid w:val="0070292E"/>
    <w:rsid w:val="00702F69"/>
    <w:rsid w:val="00702FA4"/>
    <w:rsid w:val="007046D0"/>
    <w:rsid w:val="007063BA"/>
    <w:rsid w:val="007071B3"/>
    <w:rsid w:val="00707CB0"/>
    <w:rsid w:val="00712FE7"/>
    <w:rsid w:val="0071392A"/>
    <w:rsid w:val="00717CC0"/>
    <w:rsid w:val="00721326"/>
    <w:rsid w:val="00722DE2"/>
    <w:rsid w:val="007231A4"/>
    <w:rsid w:val="007239A3"/>
    <w:rsid w:val="007240BE"/>
    <w:rsid w:val="007256B2"/>
    <w:rsid w:val="007261D6"/>
    <w:rsid w:val="00726354"/>
    <w:rsid w:val="00733BC2"/>
    <w:rsid w:val="007344BF"/>
    <w:rsid w:val="007357FD"/>
    <w:rsid w:val="0073620C"/>
    <w:rsid w:val="00737C60"/>
    <w:rsid w:val="00737D85"/>
    <w:rsid w:val="00741EA5"/>
    <w:rsid w:val="00745A09"/>
    <w:rsid w:val="007507F8"/>
    <w:rsid w:val="007516EF"/>
    <w:rsid w:val="00752CE5"/>
    <w:rsid w:val="00752EB7"/>
    <w:rsid w:val="00754261"/>
    <w:rsid w:val="007602EC"/>
    <w:rsid w:val="00760373"/>
    <w:rsid w:val="00762752"/>
    <w:rsid w:val="0076614E"/>
    <w:rsid w:val="00767A3B"/>
    <w:rsid w:val="00771397"/>
    <w:rsid w:val="00772A3E"/>
    <w:rsid w:val="00780B03"/>
    <w:rsid w:val="007821FA"/>
    <w:rsid w:val="00784AA5"/>
    <w:rsid w:val="00787438"/>
    <w:rsid w:val="00787988"/>
    <w:rsid w:val="00791F1E"/>
    <w:rsid w:val="0079273F"/>
    <w:rsid w:val="00792AC7"/>
    <w:rsid w:val="0079395D"/>
    <w:rsid w:val="00795DFB"/>
    <w:rsid w:val="00797720"/>
    <w:rsid w:val="007A03F2"/>
    <w:rsid w:val="007A1EA5"/>
    <w:rsid w:val="007A4440"/>
    <w:rsid w:val="007A6052"/>
    <w:rsid w:val="007A67E6"/>
    <w:rsid w:val="007B007E"/>
    <w:rsid w:val="007B179A"/>
    <w:rsid w:val="007B2F2D"/>
    <w:rsid w:val="007B4BC7"/>
    <w:rsid w:val="007B4D31"/>
    <w:rsid w:val="007B6E6B"/>
    <w:rsid w:val="007B745A"/>
    <w:rsid w:val="007B785C"/>
    <w:rsid w:val="007C1CF4"/>
    <w:rsid w:val="007C310C"/>
    <w:rsid w:val="007C3A9B"/>
    <w:rsid w:val="007C4EDF"/>
    <w:rsid w:val="007C6C55"/>
    <w:rsid w:val="007C7065"/>
    <w:rsid w:val="007C72C9"/>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6DF0"/>
    <w:rsid w:val="007F6F3C"/>
    <w:rsid w:val="008003A7"/>
    <w:rsid w:val="00802567"/>
    <w:rsid w:val="00804320"/>
    <w:rsid w:val="008057CA"/>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29F9"/>
    <w:rsid w:val="00833B31"/>
    <w:rsid w:val="008351FF"/>
    <w:rsid w:val="00835E55"/>
    <w:rsid w:val="0084025E"/>
    <w:rsid w:val="00841375"/>
    <w:rsid w:val="008418DC"/>
    <w:rsid w:val="00842061"/>
    <w:rsid w:val="008423B1"/>
    <w:rsid w:val="00842861"/>
    <w:rsid w:val="00842EC6"/>
    <w:rsid w:val="00843710"/>
    <w:rsid w:val="0085004F"/>
    <w:rsid w:val="00850388"/>
    <w:rsid w:val="00850A14"/>
    <w:rsid w:val="00851385"/>
    <w:rsid w:val="008515C7"/>
    <w:rsid w:val="0085208B"/>
    <w:rsid w:val="008526E6"/>
    <w:rsid w:val="008528DE"/>
    <w:rsid w:val="008538C1"/>
    <w:rsid w:val="00854A9B"/>
    <w:rsid w:val="00854D10"/>
    <w:rsid w:val="0085654A"/>
    <w:rsid w:val="008567D2"/>
    <w:rsid w:val="00856A60"/>
    <w:rsid w:val="008616CA"/>
    <w:rsid w:val="00861D2A"/>
    <w:rsid w:val="008622ED"/>
    <w:rsid w:val="008643E1"/>
    <w:rsid w:val="00866EC9"/>
    <w:rsid w:val="00870270"/>
    <w:rsid w:val="0087138D"/>
    <w:rsid w:val="00871855"/>
    <w:rsid w:val="00874D4E"/>
    <w:rsid w:val="00882385"/>
    <w:rsid w:val="00884365"/>
    <w:rsid w:val="00884AA2"/>
    <w:rsid w:val="00885E76"/>
    <w:rsid w:val="0088680A"/>
    <w:rsid w:val="00891781"/>
    <w:rsid w:val="00892485"/>
    <w:rsid w:val="00892D96"/>
    <w:rsid w:val="00894A21"/>
    <w:rsid w:val="00895200"/>
    <w:rsid w:val="00897CFB"/>
    <w:rsid w:val="008A33BF"/>
    <w:rsid w:val="008A34CD"/>
    <w:rsid w:val="008A4557"/>
    <w:rsid w:val="008B009A"/>
    <w:rsid w:val="008B1B97"/>
    <w:rsid w:val="008B4AA5"/>
    <w:rsid w:val="008B5738"/>
    <w:rsid w:val="008C0544"/>
    <w:rsid w:val="008C20A1"/>
    <w:rsid w:val="008C6BFD"/>
    <w:rsid w:val="008C7F06"/>
    <w:rsid w:val="008D100F"/>
    <w:rsid w:val="008D3DED"/>
    <w:rsid w:val="008D4345"/>
    <w:rsid w:val="008D54CF"/>
    <w:rsid w:val="008D5E55"/>
    <w:rsid w:val="008D706B"/>
    <w:rsid w:val="008D7B0D"/>
    <w:rsid w:val="008E25AC"/>
    <w:rsid w:val="008E3C85"/>
    <w:rsid w:val="008E5BA8"/>
    <w:rsid w:val="008E5F30"/>
    <w:rsid w:val="008E7328"/>
    <w:rsid w:val="008E7707"/>
    <w:rsid w:val="008F0225"/>
    <w:rsid w:val="008F310E"/>
    <w:rsid w:val="008F336F"/>
    <w:rsid w:val="00901539"/>
    <w:rsid w:val="0090371F"/>
    <w:rsid w:val="00906C9D"/>
    <w:rsid w:val="00911B2C"/>
    <w:rsid w:val="00913456"/>
    <w:rsid w:val="00914C02"/>
    <w:rsid w:val="00915267"/>
    <w:rsid w:val="009169FC"/>
    <w:rsid w:val="009219AE"/>
    <w:rsid w:val="00923791"/>
    <w:rsid w:val="00924955"/>
    <w:rsid w:val="0092760B"/>
    <w:rsid w:val="00932A0E"/>
    <w:rsid w:val="00933A56"/>
    <w:rsid w:val="00934157"/>
    <w:rsid w:val="0093709D"/>
    <w:rsid w:val="00940A71"/>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13C1"/>
    <w:rsid w:val="00963B3C"/>
    <w:rsid w:val="009640EA"/>
    <w:rsid w:val="009643E7"/>
    <w:rsid w:val="0096531B"/>
    <w:rsid w:val="00966571"/>
    <w:rsid w:val="0096771E"/>
    <w:rsid w:val="00973AA3"/>
    <w:rsid w:val="0097679A"/>
    <w:rsid w:val="00977853"/>
    <w:rsid w:val="00982CDD"/>
    <w:rsid w:val="00983F5E"/>
    <w:rsid w:val="009840B5"/>
    <w:rsid w:val="00986774"/>
    <w:rsid w:val="00986A2F"/>
    <w:rsid w:val="00993845"/>
    <w:rsid w:val="00997BC5"/>
    <w:rsid w:val="009A0EE9"/>
    <w:rsid w:val="009A13C1"/>
    <w:rsid w:val="009A16E4"/>
    <w:rsid w:val="009A3300"/>
    <w:rsid w:val="009A4F8F"/>
    <w:rsid w:val="009A54D2"/>
    <w:rsid w:val="009A7BB0"/>
    <w:rsid w:val="009B2837"/>
    <w:rsid w:val="009B4EA4"/>
    <w:rsid w:val="009B5522"/>
    <w:rsid w:val="009B6E0C"/>
    <w:rsid w:val="009B754D"/>
    <w:rsid w:val="009B7C66"/>
    <w:rsid w:val="009C0BBB"/>
    <w:rsid w:val="009C1FF9"/>
    <w:rsid w:val="009C23A1"/>
    <w:rsid w:val="009C3458"/>
    <w:rsid w:val="009C4CFA"/>
    <w:rsid w:val="009C55C9"/>
    <w:rsid w:val="009D0146"/>
    <w:rsid w:val="009D0C92"/>
    <w:rsid w:val="009D116D"/>
    <w:rsid w:val="009D14F8"/>
    <w:rsid w:val="009D1D12"/>
    <w:rsid w:val="009D34B7"/>
    <w:rsid w:val="009D4C63"/>
    <w:rsid w:val="009D7D59"/>
    <w:rsid w:val="009E1033"/>
    <w:rsid w:val="009E26E0"/>
    <w:rsid w:val="009E2D05"/>
    <w:rsid w:val="009E4687"/>
    <w:rsid w:val="009E5DB6"/>
    <w:rsid w:val="009E60E5"/>
    <w:rsid w:val="009E622C"/>
    <w:rsid w:val="009E674B"/>
    <w:rsid w:val="009F0469"/>
    <w:rsid w:val="009F087B"/>
    <w:rsid w:val="009F0FDC"/>
    <w:rsid w:val="009F133B"/>
    <w:rsid w:val="009F2AD2"/>
    <w:rsid w:val="009F2FDC"/>
    <w:rsid w:val="009F6037"/>
    <w:rsid w:val="009F7226"/>
    <w:rsid w:val="00A00128"/>
    <w:rsid w:val="00A015FC"/>
    <w:rsid w:val="00A038D7"/>
    <w:rsid w:val="00A03AD6"/>
    <w:rsid w:val="00A060FE"/>
    <w:rsid w:val="00A11A99"/>
    <w:rsid w:val="00A125F6"/>
    <w:rsid w:val="00A12BF1"/>
    <w:rsid w:val="00A1406D"/>
    <w:rsid w:val="00A169C6"/>
    <w:rsid w:val="00A208BC"/>
    <w:rsid w:val="00A222CB"/>
    <w:rsid w:val="00A244A2"/>
    <w:rsid w:val="00A24BDF"/>
    <w:rsid w:val="00A25533"/>
    <w:rsid w:val="00A25550"/>
    <w:rsid w:val="00A25BC2"/>
    <w:rsid w:val="00A25D4C"/>
    <w:rsid w:val="00A268DF"/>
    <w:rsid w:val="00A274BC"/>
    <w:rsid w:val="00A278F5"/>
    <w:rsid w:val="00A27B69"/>
    <w:rsid w:val="00A30114"/>
    <w:rsid w:val="00A30125"/>
    <w:rsid w:val="00A310BE"/>
    <w:rsid w:val="00A31123"/>
    <w:rsid w:val="00A344FD"/>
    <w:rsid w:val="00A3524B"/>
    <w:rsid w:val="00A356DC"/>
    <w:rsid w:val="00A35EBF"/>
    <w:rsid w:val="00A3613A"/>
    <w:rsid w:val="00A36827"/>
    <w:rsid w:val="00A40EE4"/>
    <w:rsid w:val="00A439E2"/>
    <w:rsid w:val="00A458B1"/>
    <w:rsid w:val="00A46226"/>
    <w:rsid w:val="00A47AB3"/>
    <w:rsid w:val="00A54E21"/>
    <w:rsid w:val="00A5593A"/>
    <w:rsid w:val="00A55C85"/>
    <w:rsid w:val="00A56D4C"/>
    <w:rsid w:val="00A57E59"/>
    <w:rsid w:val="00A60552"/>
    <w:rsid w:val="00A62239"/>
    <w:rsid w:val="00A64D13"/>
    <w:rsid w:val="00A67490"/>
    <w:rsid w:val="00A70F1B"/>
    <w:rsid w:val="00A727B8"/>
    <w:rsid w:val="00A7409D"/>
    <w:rsid w:val="00A74276"/>
    <w:rsid w:val="00A74546"/>
    <w:rsid w:val="00A7508E"/>
    <w:rsid w:val="00A75AA5"/>
    <w:rsid w:val="00A82478"/>
    <w:rsid w:val="00A82D7A"/>
    <w:rsid w:val="00A82F33"/>
    <w:rsid w:val="00A84D1B"/>
    <w:rsid w:val="00A86341"/>
    <w:rsid w:val="00A86760"/>
    <w:rsid w:val="00A90113"/>
    <w:rsid w:val="00A90B26"/>
    <w:rsid w:val="00A93620"/>
    <w:rsid w:val="00A93E7B"/>
    <w:rsid w:val="00A95CDE"/>
    <w:rsid w:val="00A96F65"/>
    <w:rsid w:val="00A97175"/>
    <w:rsid w:val="00AA020F"/>
    <w:rsid w:val="00AA1323"/>
    <w:rsid w:val="00AA27A7"/>
    <w:rsid w:val="00AA53BE"/>
    <w:rsid w:val="00AA6585"/>
    <w:rsid w:val="00AA6A16"/>
    <w:rsid w:val="00AA7581"/>
    <w:rsid w:val="00AA7CFB"/>
    <w:rsid w:val="00AB03EC"/>
    <w:rsid w:val="00AB0658"/>
    <w:rsid w:val="00AB2683"/>
    <w:rsid w:val="00AB5A7B"/>
    <w:rsid w:val="00AB5C02"/>
    <w:rsid w:val="00AB769B"/>
    <w:rsid w:val="00AC0140"/>
    <w:rsid w:val="00AC0B64"/>
    <w:rsid w:val="00AC19F2"/>
    <w:rsid w:val="00AC226D"/>
    <w:rsid w:val="00AC2DB9"/>
    <w:rsid w:val="00AC356A"/>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9FB"/>
    <w:rsid w:val="00AE3C5A"/>
    <w:rsid w:val="00AE46B7"/>
    <w:rsid w:val="00AE67D8"/>
    <w:rsid w:val="00AE6CD9"/>
    <w:rsid w:val="00AE76D4"/>
    <w:rsid w:val="00AF0323"/>
    <w:rsid w:val="00AF08F4"/>
    <w:rsid w:val="00AF0B58"/>
    <w:rsid w:val="00AF21B1"/>
    <w:rsid w:val="00AF2C49"/>
    <w:rsid w:val="00AF6846"/>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0EC9"/>
    <w:rsid w:val="00B1219A"/>
    <w:rsid w:val="00B1490E"/>
    <w:rsid w:val="00B15591"/>
    <w:rsid w:val="00B155DF"/>
    <w:rsid w:val="00B15C1C"/>
    <w:rsid w:val="00B16917"/>
    <w:rsid w:val="00B172C1"/>
    <w:rsid w:val="00B206EA"/>
    <w:rsid w:val="00B21C93"/>
    <w:rsid w:val="00B232F0"/>
    <w:rsid w:val="00B23CED"/>
    <w:rsid w:val="00B243D4"/>
    <w:rsid w:val="00B30B4C"/>
    <w:rsid w:val="00B339F1"/>
    <w:rsid w:val="00B3447F"/>
    <w:rsid w:val="00B34FBE"/>
    <w:rsid w:val="00B371B3"/>
    <w:rsid w:val="00B408D1"/>
    <w:rsid w:val="00B41A6F"/>
    <w:rsid w:val="00B44254"/>
    <w:rsid w:val="00B44779"/>
    <w:rsid w:val="00B45BA5"/>
    <w:rsid w:val="00B45CB6"/>
    <w:rsid w:val="00B46C2F"/>
    <w:rsid w:val="00B516A3"/>
    <w:rsid w:val="00B52303"/>
    <w:rsid w:val="00B557DF"/>
    <w:rsid w:val="00B56A04"/>
    <w:rsid w:val="00B60673"/>
    <w:rsid w:val="00B60BDB"/>
    <w:rsid w:val="00B60EB3"/>
    <w:rsid w:val="00B6449A"/>
    <w:rsid w:val="00B65845"/>
    <w:rsid w:val="00B65A2B"/>
    <w:rsid w:val="00B66923"/>
    <w:rsid w:val="00B67977"/>
    <w:rsid w:val="00B67D91"/>
    <w:rsid w:val="00B7165E"/>
    <w:rsid w:val="00B71D6D"/>
    <w:rsid w:val="00B82BC8"/>
    <w:rsid w:val="00B86C0A"/>
    <w:rsid w:val="00B87595"/>
    <w:rsid w:val="00B92159"/>
    <w:rsid w:val="00B93D35"/>
    <w:rsid w:val="00B9430A"/>
    <w:rsid w:val="00B957C3"/>
    <w:rsid w:val="00B975A4"/>
    <w:rsid w:val="00B97729"/>
    <w:rsid w:val="00BA18A0"/>
    <w:rsid w:val="00BA2D82"/>
    <w:rsid w:val="00BA4165"/>
    <w:rsid w:val="00BA438C"/>
    <w:rsid w:val="00BA4944"/>
    <w:rsid w:val="00BA5298"/>
    <w:rsid w:val="00BA52BB"/>
    <w:rsid w:val="00BA616A"/>
    <w:rsid w:val="00BA7F22"/>
    <w:rsid w:val="00BB2131"/>
    <w:rsid w:val="00BB47B0"/>
    <w:rsid w:val="00BB496F"/>
    <w:rsid w:val="00BB51CE"/>
    <w:rsid w:val="00BB6C61"/>
    <w:rsid w:val="00BB787A"/>
    <w:rsid w:val="00BC1C5A"/>
    <w:rsid w:val="00BD10AD"/>
    <w:rsid w:val="00BD16C6"/>
    <w:rsid w:val="00BD1718"/>
    <w:rsid w:val="00BD17EE"/>
    <w:rsid w:val="00BD4EED"/>
    <w:rsid w:val="00BD6577"/>
    <w:rsid w:val="00BD7D65"/>
    <w:rsid w:val="00BE05AC"/>
    <w:rsid w:val="00BE2145"/>
    <w:rsid w:val="00BE3047"/>
    <w:rsid w:val="00BE3085"/>
    <w:rsid w:val="00BE36E8"/>
    <w:rsid w:val="00BE6338"/>
    <w:rsid w:val="00BE7D0B"/>
    <w:rsid w:val="00BF1C1A"/>
    <w:rsid w:val="00BF29F5"/>
    <w:rsid w:val="00BF3055"/>
    <w:rsid w:val="00C00870"/>
    <w:rsid w:val="00C01321"/>
    <w:rsid w:val="00C02851"/>
    <w:rsid w:val="00C0312C"/>
    <w:rsid w:val="00C04FE9"/>
    <w:rsid w:val="00C0680F"/>
    <w:rsid w:val="00C0721E"/>
    <w:rsid w:val="00C10BDE"/>
    <w:rsid w:val="00C119C9"/>
    <w:rsid w:val="00C12DD6"/>
    <w:rsid w:val="00C21AE2"/>
    <w:rsid w:val="00C2323E"/>
    <w:rsid w:val="00C25104"/>
    <w:rsid w:val="00C31DBE"/>
    <w:rsid w:val="00C32104"/>
    <w:rsid w:val="00C332CD"/>
    <w:rsid w:val="00C33BFF"/>
    <w:rsid w:val="00C378EE"/>
    <w:rsid w:val="00C4055D"/>
    <w:rsid w:val="00C479BF"/>
    <w:rsid w:val="00C50073"/>
    <w:rsid w:val="00C51068"/>
    <w:rsid w:val="00C51575"/>
    <w:rsid w:val="00C51738"/>
    <w:rsid w:val="00C52177"/>
    <w:rsid w:val="00C57BE4"/>
    <w:rsid w:val="00C57E1E"/>
    <w:rsid w:val="00C6072A"/>
    <w:rsid w:val="00C6189E"/>
    <w:rsid w:val="00C61A38"/>
    <w:rsid w:val="00C6229B"/>
    <w:rsid w:val="00C6242E"/>
    <w:rsid w:val="00C62F70"/>
    <w:rsid w:val="00C632FD"/>
    <w:rsid w:val="00C647C4"/>
    <w:rsid w:val="00C65DE7"/>
    <w:rsid w:val="00C7380B"/>
    <w:rsid w:val="00C73E3F"/>
    <w:rsid w:val="00C741FB"/>
    <w:rsid w:val="00C74F3B"/>
    <w:rsid w:val="00C75A2A"/>
    <w:rsid w:val="00C7689D"/>
    <w:rsid w:val="00C769BD"/>
    <w:rsid w:val="00C80AE4"/>
    <w:rsid w:val="00C854B9"/>
    <w:rsid w:val="00C85E2E"/>
    <w:rsid w:val="00C85FDB"/>
    <w:rsid w:val="00C8656D"/>
    <w:rsid w:val="00C866C8"/>
    <w:rsid w:val="00C87AEC"/>
    <w:rsid w:val="00C87B05"/>
    <w:rsid w:val="00C87C9E"/>
    <w:rsid w:val="00C87F43"/>
    <w:rsid w:val="00C91895"/>
    <w:rsid w:val="00C930FC"/>
    <w:rsid w:val="00C933DA"/>
    <w:rsid w:val="00C94021"/>
    <w:rsid w:val="00C95B87"/>
    <w:rsid w:val="00C95D51"/>
    <w:rsid w:val="00C96D14"/>
    <w:rsid w:val="00CA0C55"/>
    <w:rsid w:val="00CA23DE"/>
    <w:rsid w:val="00CA380B"/>
    <w:rsid w:val="00CA7790"/>
    <w:rsid w:val="00CA7A01"/>
    <w:rsid w:val="00CA7A83"/>
    <w:rsid w:val="00CB61F6"/>
    <w:rsid w:val="00CB714C"/>
    <w:rsid w:val="00CC0AF0"/>
    <w:rsid w:val="00CC0F95"/>
    <w:rsid w:val="00CC18F5"/>
    <w:rsid w:val="00CC1F9C"/>
    <w:rsid w:val="00CC22AD"/>
    <w:rsid w:val="00CC29B7"/>
    <w:rsid w:val="00CC5310"/>
    <w:rsid w:val="00CC6D13"/>
    <w:rsid w:val="00CC73C4"/>
    <w:rsid w:val="00CC76DA"/>
    <w:rsid w:val="00CD084E"/>
    <w:rsid w:val="00CD2F70"/>
    <w:rsid w:val="00CD35E3"/>
    <w:rsid w:val="00CD63CE"/>
    <w:rsid w:val="00CD6F28"/>
    <w:rsid w:val="00CD737A"/>
    <w:rsid w:val="00CE0559"/>
    <w:rsid w:val="00CE0D9B"/>
    <w:rsid w:val="00CE17B7"/>
    <w:rsid w:val="00CE1AC7"/>
    <w:rsid w:val="00CE271F"/>
    <w:rsid w:val="00CE2F9B"/>
    <w:rsid w:val="00CE3B0A"/>
    <w:rsid w:val="00CE765A"/>
    <w:rsid w:val="00CE7A3A"/>
    <w:rsid w:val="00CF1DE1"/>
    <w:rsid w:val="00CF1EE8"/>
    <w:rsid w:val="00CF278F"/>
    <w:rsid w:val="00CF33B2"/>
    <w:rsid w:val="00CF3682"/>
    <w:rsid w:val="00CF36D3"/>
    <w:rsid w:val="00CF37A3"/>
    <w:rsid w:val="00CF3C0C"/>
    <w:rsid w:val="00CF3F72"/>
    <w:rsid w:val="00CF4146"/>
    <w:rsid w:val="00CF4C2B"/>
    <w:rsid w:val="00CF64BE"/>
    <w:rsid w:val="00CF7E4B"/>
    <w:rsid w:val="00D00174"/>
    <w:rsid w:val="00D01631"/>
    <w:rsid w:val="00D034E5"/>
    <w:rsid w:val="00D03711"/>
    <w:rsid w:val="00D03E76"/>
    <w:rsid w:val="00D06FB0"/>
    <w:rsid w:val="00D1161D"/>
    <w:rsid w:val="00D12878"/>
    <w:rsid w:val="00D1466A"/>
    <w:rsid w:val="00D15796"/>
    <w:rsid w:val="00D15F89"/>
    <w:rsid w:val="00D17781"/>
    <w:rsid w:val="00D17D1F"/>
    <w:rsid w:val="00D21AF6"/>
    <w:rsid w:val="00D21DC6"/>
    <w:rsid w:val="00D23F6D"/>
    <w:rsid w:val="00D27DE9"/>
    <w:rsid w:val="00D3171C"/>
    <w:rsid w:val="00D31D5F"/>
    <w:rsid w:val="00D32FC3"/>
    <w:rsid w:val="00D3321F"/>
    <w:rsid w:val="00D33691"/>
    <w:rsid w:val="00D401FC"/>
    <w:rsid w:val="00D41DDE"/>
    <w:rsid w:val="00D42784"/>
    <w:rsid w:val="00D448AF"/>
    <w:rsid w:val="00D461CE"/>
    <w:rsid w:val="00D46FAE"/>
    <w:rsid w:val="00D503FA"/>
    <w:rsid w:val="00D526B1"/>
    <w:rsid w:val="00D541BF"/>
    <w:rsid w:val="00D55794"/>
    <w:rsid w:val="00D56D5D"/>
    <w:rsid w:val="00D578AB"/>
    <w:rsid w:val="00D60487"/>
    <w:rsid w:val="00D61484"/>
    <w:rsid w:val="00D61DCC"/>
    <w:rsid w:val="00D62065"/>
    <w:rsid w:val="00D6320F"/>
    <w:rsid w:val="00D6442E"/>
    <w:rsid w:val="00D65D66"/>
    <w:rsid w:val="00D66222"/>
    <w:rsid w:val="00D6750A"/>
    <w:rsid w:val="00D67994"/>
    <w:rsid w:val="00D71C30"/>
    <w:rsid w:val="00D72FA6"/>
    <w:rsid w:val="00D77823"/>
    <w:rsid w:val="00D82FD0"/>
    <w:rsid w:val="00D84435"/>
    <w:rsid w:val="00D84C9A"/>
    <w:rsid w:val="00D85469"/>
    <w:rsid w:val="00D85D0F"/>
    <w:rsid w:val="00D8617F"/>
    <w:rsid w:val="00D86AFF"/>
    <w:rsid w:val="00D94016"/>
    <w:rsid w:val="00D97F66"/>
    <w:rsid w:val="00DA0155"/>
    <w:rsid w:val="00DA092B"/>
    <w:rsid w:val="00DA2A6C"/>
    <w:rsid w:val="00DA32AD"/>
    <w:rsid w:val="00DA62C1"/>
    <w:rsid w:val="00DB25E9"/>
    <w:rsid w:val="00DB4A17"/>
    <w:rsid w:val="00DB51E4"/>
    <w:rsid w:val="00DB52F7"/>
    <w:rsid w:val="00DC52B4"/>
    <w:rsid w:val="00DC6639"/>
    <w:rsid w:val="00DC6C2F"/>
    <w:rsid w:val="00DC70D0"/>
    <w:rsid w:val="00DD0180"/>
    <w:rsid w:val="00DD1CA5"/>
    <w:rsid w:val="00DD3FD1"/>
    <w:rsid w:val="00DD4052"/>
    <w:rsid w:val="00DD4FAC"/>
    <w:rsid w:val="00DD5947"/>
    <w:rsid w:val="00DD5C11"/>
    <w:rsid w:val="00DE1F03"/>
    <w:rsid w:val="00DE29E4"/>
    <w:rsid w:val="00DE3AD9"/>
    <w:rsid w:val="00DE3E53"/>
    <w:rsid w:val="00DE4C46"/>
    <w:rsid w:val="00DE683F"/>
    <w:rsid w:val="00DF0D93"/>
    <w:rsid w:val="00DF0F7A"/>
    <w:rsid w:val="00DF1556"/>
    <w:rsid w:val="00DF2A19"/>
    <w:rsid w:val="00DF37E8"/>
    <w:rsid w:val="00DF60E4"/>
    <w:rsid w:val="00DF6D12"/>
    <w:rsid w:val="00DF762F"/>
    <w:rsid w:val="00DF78F4"/>
    <w:rsid w:val="00DF7F8A"/>
    <w:rsid w:val="00E0003A"/>
    <w:rsid w:val="00E016F4"/>
    <w:rsid w:val="00E01A82"/>
    <w:rsid w:val="00E01C00"/>
    <w:rsid w:val="00E020A4"/>
    <w:rsid w:val="00E0373F"/>
    <w:rsid w:val="00E0480E"/>
    <w:rsid w:val="00E07334"/>
    <w:rsid w:val="00E07FC0"/>
    <w:rsid w:val="00E10006"/>
    <w:rsid w:val="00E1145E"/>
    <w:rsid w:val="00E1165D"/>
    <w:rsid w:val="00E11852"/>
    <w:rsid w:val="00E16D27"/>
    <w:rsid w:val="00E20542"/>
    <w:rsid w:val="00E215BD"/>
    <w:rsid w:val="00E21E9C"/>
    <w:rsid w:val="00E22309"/>
    <w:rsid w:val="00E22FDE"/>
    <w:rsid w:val="00E24C0D"/>
    <w:rsid w:val="00E2598F"/>
    <w:rsid w:val="00E27B10"/>
    <w:rsid w:val="00E30BF9"/>
    <w:rsid w:val="00E31176"/>
    <w:rsid w:val="00E31BB6"/>
    <w:rsid w:val="00E320C4"/>
    <w:rsid w:val="00E33E40"/>
    <w:rsid w:val="00E4067B"/>
    <w:rsid w:val="00E4276C"/>
    <w:rsid w:val="00E438CA"/>
    <w:rsid w:val="00E441C8"/>
    <w:rsid w:val="00E441EA"/>
    <w:rsid w:val="00E4568C"/>
    <w:rsid w:val="00E4632E"/>
    <w:rsid w:val="00E47421"/>
    <w:rsid w:val="00E4787B"/>
    <w:rsid w:val="00E50A04"/>
    <w:rsid w:val="00E50C79"/>
    <w:rsid w:val="00E50EA7"/>
    <w:rsid w:val="00E51F36"/>
    <w:rsid w:val="00E528AB"/>
    <w:rsid w:val="00E52969"/>
    <w:rsid w:val="00E55D32"/>
    <w:rsid w:val="00E6187C"/>
    <w:rsid w:val="00E63D11"/>
    <w:rsid w:val="00E63E56"/>
    <w:rsid w:val="00E65941"/>
    <w:rsid w:val="00E66F70"/>
    <w:rsid w:val="00E67167"/>
    <w:rsid w:val="00E72BB4"/>
    <w:rsid w:val="00E74519"/>
    <w:rsid w:val="00E75F46"/>
    <w:rsid w:val="00E81984"/>
    <w:rsid w:val="00E833BA"/>
    <w:rsid w:val="00E85D2D"/>
    <w:rsid w:val="00E8642B"/>
    <w:rsid w:val="00E8655C"/>
    <w:rsid w:val="00E86C28"/>
    <w:rsid w:val="00E87DFF"/>
    <w:rsid w:val="00E92741"/>
    <w:rsid w:val="00E93329"/>
    <w:rsid w:val="00E93C86"/>
    <w:rsid w:val="00E93D2F"/>
    <w:rsid w:val="00E94F62"/>
    <w:rsid w:val="00E96F85"/>
    <w:rsid w:val="00E976FC"/>
    <w:rsid w:val="00E977E8"/>
    <w:rsid w:val="00EA0591"/>
    <w:rsid w:val="00EA1102"/>
    <w:rsid w:val="00EA23BF"/>
    <w:rsid w:val="00EA49FB"/>
    <w:rsid w:val="00EA74D2"/>
    <w:rsid w:val="00EB024C"/>
    <w:rsid w:val="00EB1DFA"/>
    <w:rsid w:val="00EB2085"/>
    <w:rsid w:val="00EB30EB"/>
    <w:rsid w:val="00EB3A76"/>
    <w:rsid w:val="00EB6130"/>
    <w:rsid w:val="00EB6B7F"/>
    <w:rsid w:val="00EC08B9"/>
    <w:rsid w:val="00EC53AE"/>
    <w:rsid w:val="00EC5CB9"/>
    <w:rsid w:val="00EC606D"/>
    <w:rsid w:val="00ED39D7"/>
    <w:rsid w:val="00ED46CF"/>
    <w:rsid w:val="00ED5B93"/>
    <w:rsid w:val="00ED6A13"/>
    <w:rsid w:val="00ED6E6A"/>
    <w:rsid w:val="00EE08E5"/>
    <w:rsid w:val="00EE11B0"/>
    <w:rsid w:val="00EE15E6"/>
    <w:rsid w:val="00EE1BB1"/>
    <w:rsid w:val="00EE1C32"/>
    <w:rsid w:val="00EE259B"/>
    <w:rsid w:val="00EE3ABB"/>
    <w:rsid w:val="00EE4845"/>
    <w:rsid w:val="00EE4C4D"/>
    <w:rsid w:val="00EE4CB6"/>
    <w:rsid w:val="00EE4FD6"/>
    <w:rsid w:val="00EE56D4"/>
    <w:rsid w:val="00EE5AE3"/>
    <w:rsid w:val="00EE6095"/>
    <w:rsid w:val="00EE68FA"/>
    <w:rsid w:val="00EE69A5"/>
    <w:rsid w:val="00EE69F2"/>
    <w:rsid w:val="00EE7299"/>
    <w:rsid w:val="00EF3C82"/>
    <w:rsid w:val="00EF5239"/>
    <w:rsid w:val="00EF6CF3"/>
    <w:rsid w:val="00EF74BC"/>
    <w:rsid w:val="00F03B57"/>
    <w:rsid w:val="00F043E4"/>
    <w:rsid w:val="00F06AFC"/>
    <w:rsid w:val="00F071A9"/>
    <w:rsid w:val="00F102B6"/>
    <w:rsid w:val="00F1084E"/>
    <w:rsid w:val="00F10B00"/>
    <w:rsid w:val="00F10B4D"/>
    <w:rsid w:val="00F10F95"/>
    <w:rsid w:val="00F11173"/>
    <w:rsid w:val="00F11638"/>
    <w:rsid w:val="00F1765E"/>
    <w:rsid w:val="00F2125A"/>
    <w:rsid w:val="00F21511"/>
    <w:rsid w:val="00F21C72"/>
    <w:rsid w:val="00F222D0"/>
    <w:rsid w:val="00F23031"/>
    <w:rsid w:val="00F23383"/>
    <w:rsid w:val="00F27741"/>
    <w:rsid w:val="00F279A5"/>
    <w:rsid w:val="00F30422"/>
    <w:rsid w:val="00F32FBB"/>
    <w:rsid w:val="00F33EA4"/>
    <w:rsid w:val="00F35AE8"/>
    <w:rsid w:val="00F36667"/>
    <w:rsid w:val="00F425C0"/>
    <w:rsid w:val="00F4455B"/>
    <w:rsid w:val="00F46457"/>
    <w:rsid w:val="00F47F0F"/>
    <w:rsid w:val="00F53031"/>
    <w:rsid w:val="00F539C5"/>
    <w:rsid w:val="00F544F3"/>
    <w:rsid w:val="00F54C65"/>
    <w:rsid w:val="00F605BA"/>
    <w:rsid w:val="00F60AE3"/>
    <w:rsid w:val="00F61312"/>
    <w:rsid w:val="00F622C3"/>
    <w:rsid w:val="00F62EF4"/>
    <w:rsid w:val="00F63A60"/>
    <w:rsid w:val="00F63C3A"/>
    <w:rsid w:val="00F650BA"/>
    <w:rsid w:val="00F67BFE"/>
    <w:rsid w:val="00F70050"/>
    <w:rsid w:val="00F711BC"/>
    <w:rsid w:val="00F752A2"/>
    <w:rsid w:val="00F76339"/>
    <w:rsid w:val="00F7670D"/>
    <w:rsid w:val="00F80143"/>
    <w:rsid w:val="00F8249F"/>
    <w:rsid w:val="00F82ACE"/>
    <w:rsid w:val="00F82D76"/>
    <w:rsid w:val="00F832EF"/>
    <w:rsid w:val="00F83B6B"/>
    <w:rsid w:val="00F83C73"/>
    <w:rsid w:val="00F854E3"/>
    <w:rsid w:val="00F8638A"/>
    <w:rsid w:val="00F90BEF"/>
    <w:rsid w:val="00F93C9C"/>
    <w:rsid w:val="00F941F7"/>
    <w:rsid w:val="00F945E6"/>
    <w:rsid w:val="00F95C1F"/>
    <w:rsid w:val="00F97519"/>
    <w:rsid w:val="00F977D4"/>
    <w:rsid w:val="00FA0D8E"/>
    <w:rsid w:val="00FA690F"/>
    <w:rsid w:val="00FA6CE0"/>
    <w:rsid w:val="00FA6EFD"/>
    <w:rsid w:val="00FA72F9"/>
    <w:rsid w:val="00FB080B"/>
    <w:rsid w:val="00FB49C7"/>
    <w:rsid w:val="00FB4BC9"/>
    <w:rsid w:val="00FB518B"/>
    <w:rsid w:val="00FB6A32"/>
    <w:rsid w:val="00FB73E9"/>
    <w:rsid w:val="00FB75B5"/>
    <w:rsid w:val="00FB7796"/>
    <w:rsid w:val="00FB7DD3"/>
    <w:rsid w:val="00FC178A"/>
    <w:rsid w:val="00FC5B2B"/>
    <w:rsid w:val="00FC62F2"/>
    <w:rsid w:val="00FC64DF"/>
    <w:rsid w:val="00FC667B"/>
    <w:rsid w:val="00FC7584"/>
    <w:rsid w:val="00FC777F"/>
    <w:rsid w:val="00FD2190"/>
    <w:rsid w:val="00FD33BF"/>
    <w:rsid w:val="00FD4B49"/>
    <w:rsid w:val="00FE2303"/>
    <w:rsid w:val="00FE30C8"/>
    <w:rsid w:val="00FE30F1"/>
    <w:rsid w:val="00FE4D02"/>
    <w:rsid w:val="00FE5DCD"/>
    <w:rsid w:val="00FE5ECE"/>
    <w:rsid w:val="00FE6C2F"/>
    <w:rsid w:val="00FF000D"/>
    <w:rsid w:val="00FF2D22"/>
    <w:rsid w:val="00FF5B10"/>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uiPriority w:val="99"/>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link w:val="afffffa"/>
    <w:uiPriority w:val="99"/>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b">
    <w:name w:val="МОН"/>
    <w:basedOn w:val="a"/>
    <w:uiPriority w:val="99"/>
    <w:rsid w:val="00A00128"/>
    <w:pPr>
      <w:spacing w:line="360" w:lineRule="auto"/>
      <w:ind w:firstLine="709"/>
      <w:jc w:val="both"/>
    </w:pPr>
  </w:style>
  <w:style w:type="paragraph" w:styleId="afffffc">
    <w:name w:val="footnote text"/>
    <w:basedOn w:val="a"/>
    <w:link w:val="afffffd"/>
    <w:uiPriority w:val="99"/>
    <w:unhideWhenUsed/>
    <w:rsid w:val="00A00128"/>
    <w:rPr>
      <w:sz w:val="20"/>
      <w:szCs w:val="20"/>
    </w:rPr>
  </w:style>
  <w:style w:type="character" w:customStyle="1" w:styleId="afffffd">
    <w:name w:val="Текст сноски Знак"/>
    <w:basedOn w:val="a1"/>
    <w:link w:val="afffffc"/>
    <w:uiPriority w:val="99"/>
    <w:rsid w:val="00A00128"/>
  </w:style>
  <w:style w:type="character" w:styleId="afffffe">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1">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3">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4">
    <w:name w:val="Автозамена"/>
    <w:rsid w:val="001E2343"/>
    <w:rPr>
      <w:sz w:val="24"/>
      <w:szCs w:val="24"/>
    </w:rPr>
  </w:style>
  <w:style w:type="paragraph" w:customStyle="1" w:styleId="affffff5">
    <w:name w:val="Знак"/>
    <w:basedOn w:val="a"/>
    <w:rsid w:val="001E2343"/>
    <w:rPr>
      <w:rFonts w:ascii="Verdana" w:hAnsi="Verdana" w:cs="Verdana"/>
      <w:sz w:val="20"/>
      <w:szCs w:val="20"/>
      <w:lang w:val="en-US" w:eastAsia="en-US"/>
    </w:rPr>
  </w:style>
  <w:style w:type="character" w:customStyle="1" w:styleId="affffff6">
    <w:name w:val="Цветовое выделение"/>
    <w:rsid w:val="001E2343"/>
    <w:rPr>
      <w:b/>
      <w:bCs/>
      <w:color w:val="000080"/>
    </w:rPr>
  </w:style>
  <w:style w:type="character" w:customStyle="1" w:styleId="affffff7">
    <w:name w:val="Гипертекстовая ссылка"/>
    <w:basedOn w:val="affffff6"/>
    <w:rsid w:val="001E2343"/>
    <w:rPr>
      <w:b/>
      <w:bCs/>
      <w:color w:val="008000"/>
    </w:rPr>
  </w:style>
  <w:style w:type="paragraph" w:customStyle="1" w:styleId="affffff8">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9">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a">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b">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c">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d">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e">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f">
    <w:name w:val="annotation reference"/>
    <w:uiPriority w:val="99"/>
    <w:unhideWhenUsed/>
    <w:rsid w:val="00A36827"/>
    <w:rPr>
      <w:sz w:val="16"/>
      <w:szCs w:val="16"/>
    </w:rPr>
  </w:style>
  <w:style w:type="paragraph" w:styleId="afffffff0">
    <w:name w:val="endnote text"/>
    <w:basedOn w:val="a"/>
    <w:link w:val="afffffff1"/>
    <w:uiPriority w:val="99"/>
    <w:unhideWhenUsed/>
    <w:rsid w:val="00A36827"/>
    <w:pPr>
      <w:suppressAutoHyphens/>
    </w:pPr>
    <w:rPr>
      <w:sz w:val="20"/>
      <w:szCs w:val="20"/>
      <w:lang w:eastAsia="ar-SA"/>
    </w:rPr>
  </w:style>
  <w:style w:type="character" w:customStyle="1" w:styleId="afffffff1">
    <w:name w:val="Текст концевой сноски Знак"/>
    <w:basedOn w:val="a1"/>
    <w:link w:val="afffffff0"/>
    <w:uiPriority w:val="99"/>
    <w:rsid w:val="00A36827"/>
    <w:rPr>
      <w:lang w:eastAsia="ar-SA"/>
    </w:rPr>
  </w:style>
  <w:style w:type="character" w:styleId="afffffff2">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3">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3"/>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2"/>
    <w:next w:val="ab"/>
    <w:rsid w:val="002C3BF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0A58C2"/>
  </w:style>
  <w:style w:type="character" w:customStyle="1" w:styleId="afffffff4">
    <w:name w:val="Сноска_"/>
    <w:basedOn w:val="a1"/>
    <w:link w:val="afffffff5"/>
    <w:rsid w:val="000A58C2"/>
    <w:rPr>
      <w:shd w:val="clear" w:color="auto" w:fill="FFFFFF"/>
    </w:rPr>
  </w:style>
  <w:style w:type="character" w:customStyle="1" w:styleId="3f">
    <w:name w:val="Основной текст (3)_"/>
    <w:basedOn w:val="a1"/>
    <w:link w:val="3f0"/>
    <w:rsid w:val="000A58C2"/>
    <w:rPr>
      <w:b/>
      <w:bCs/>
      <w:color w:val="002060"/>
      <w:shd w:val="clear" w:color="auto" w:fill="FFFFFF"/>
    </w:rPr>
  </w:style>
  <w:style w:type="character" w:customStyle="1" w:styleId="afffffff6">
    <w:name w:val="Подпись к картинке_"/>
    <w:basedOn w:val="a1"/>
    <w:link w:val="afffffff7"/>
    <w:rsid w:val="000A58C2"/>
    <w:rPr>
      <w:rFonts w:ascii="Arial" w:eastAsia="Arial" w:hAnsi="Arial" w:cs="Arial"/>
      <w:color w:val="3B3B3B"/>
      <w:sz w:val="14"/>
      <w:szCs w:val="14"/>
      <w:shd w:val="clear" w:color="auto" w:fill="FFFFFF"/>
    </w:rPr>
  </w:style>
  <w:style w:type="character" w:customStyle="1" w:styleId="2fa">
    <w:name w:val="Основной текст (2)_"/>
    <w:basedOn w:val="a1"/>
    <w:link w:val="2fb"/>
    <w:rsid w:val="000A58C2"/>
    <w:rPr>
      <w:i/>
      <w:iCs/>
      <w:sz w:val="18"/>
      <w:szCs w:val="18"/>
      <w:shd w:val="clear" w:color="auto" w:fill="FFFFFF"/>
    </w:rPr>
  </w:style>
  <w:style w:type="character" w:customStyle="1" w:styleId="2fc">
    <w:name w:val="Колонтитул (2)_"/>
    <w:basedOn w:val="a1"/>
    <w:link w:val="2fd"/>
    <w:rsid w:val="000A58C2"/>
    <w:rPr>
      <w:shd w:val="clear" w:color="auto" w:fill="FFFFFF"/>
    </w:rPr>
  </w:style>
  <w:style w:type="character" w:customStyle="1" w:styleId="2fe">
    <w:name w:val="Заголовок №2_"/>
    <w:basedOn w:val="a1"/>
    <w:link w:val="2ff"/>
    <w:rsid w:val="000A58C2"/>
    <w:rPr>
      <w:b/>
      <w:bCs/>
      <w:sz w:val="28"/>
      <w:szCs w:val="28"/>
      <w:shd w:val="clear" w:color="auto" w:fill="FFFFFF"/>
    </w:rPr>
  </w:style>
  <w:style w:type="character" w:customStyle="1" w:styleId="47">
    <w:name w:val="Основной текст (4)_"/>
    <w:basedOn w:val="a1"/>
    <w:link w:val="48"/>
    <w:rsid w:val="000A58C2"/>
    <w:rPr>
      <w:i/>
      <w:iCs/>
      <w:sz w:val="16"/>
      <w:szCs w:val="16"/>
      <w:shd w:val="clear" w:color="auto" w:fill="FFFFFF"/>
    </w:rPr>
  </w:style>
  <w:style w:type="character" w:customStyle="1" w:styleId="afffffff8">
    <w:name w:val="Другое_"/>
    <w:basedOn w:val="a1"/>
    <w:link w:val="afffffff9"/>
    <w:rsid w:val="000A58C2"/>
    <w:rPr>
      <w:sz w:val="28"/>
      <w:szCs w:val="28"/>
      <w:shd w:val="clear" w:color="auto" w:fill="FFFFFF"/>
    </w:rPr>
  </w:style>
  <w:style w:type="character" w:customStyle="1" w:styleId="1fffb">
    <w:name w:val="Заголовок №1_"/>
    <w:basedOn w:val="a1"/>
    <w:link w:val="1fffc"/>
    <w:rsid w:val="000A58C2"/>
    <w:rPr>
      <w:rFonts w:ascii="Arial" w:eastAsia="Arial" w:hAnsi="Arial" w:cs="Arial"/>
      <w:sz w:val="28"/>
      <w:szCs w:val="28"/>
      <w:shd w:val="clear" w:color="auto" w:fill="FFFFFF"/>
    </w:rPr>
  </w:style>
  <w:style w:type="character" w:customStyle="1" w:styleId="afffffffa">
    <w:name w:val="Колонтитул_"/>
    <w:basedOn w:val="a1"/>
    <w:link w:val="afffffffb"/>
    <w:rsid w:val="000A58C2"/>
    <w:rPr>
      <w:shd w:val="clear" w:color="auto" w:fill="FFFFFF"/>
    </w:rPr>
  </w:style>
  <w:style w:type="character" w:customStyle="1" w:styleId="afffffffc">
    <w:name w:val="Подпись к таблице_"/>
    <w:basedOn w:val="a1"/>
    <w:link w:val="afffffffd"/>
    <w:rsid w:val="000A58C2"/>
    <w:rPr>
      <w:b/>
      <w:bCs/>
      <w:shd w:val="clear" w:color="auto" w:fill="FFFFFF"/>
    </w:rPr>
  </w:style>
  <w:style w:type="character" w:customStyle="1" w:styleId="afffffffe">
    <w:name w:val="Оглавление_"/>
    <w:basedOn w:val="a1"/>
    <w:link w:val="affffffff"/>
    <w:rsid w:val="000A58C2"/>
    <w:rPr>
      <w:sz w:val="26"/>
      <w:szCs w:val="26"/>
      <w:shd w:val="clear" w:color="auto" w:fill="FFFFFF"/>
    </w:rPr>
  </w:style>
  <w:style w:type="character" w:customStyle="1" w:styleId="81">
    <w:name w:val="Основной текст (8)_"/>
    <w:basedOn w:val="a1"/>
    <w:link w:val="82"/>
    <w:rsid w:val="000A58C2"/>
    <w:rPr>
      <w:rFonts w:ascii="Arial" w:eastAsia="Arial" w:hAnsi="Arial" w:cs="Arial"/>
      <w:shd w:val="clear" w:color="auto" w:fill="FFFFFF"/>
    </w:rPr>
  </w:style>
  <w:style w:type="character" w:customStyle="1" w:styleId="91">
    <w:name w:val="Основной текст (9)_"/>
    <w:basedOn w:val="a1"/>
    <w:link w:val="92"/>
    <w:rsid w:val="000A58C2"/>
    <w:rPr>
      <w:i/>
      <w:iCs/>
      <w:sz w:val="12"/>
      <w:szCs w:val="12"/>
      <w:shd w:val="clear" w:color="auto" w:fill="FFFFFF"/>
    </w:rPr>
  </w:style>
  <w:style w:type="character" w:customStyle="1" w:styleId="101">
    <w:name w:val="Основной текст (10)_"/>
    <w:basedOn w:val="a1"/>
    <w:link w:val="102"/>
    <w:rsid w:val="000A58C2"/>
    <w:rPr>
      <w:rFonts w:ascii="Calibri" w:eastAsia="Calibri" w:hAnsi="Calibri" w:cs="Calibri"/>
      <w:sz w:val="28"/>
      <w:szCs w:val="28"/>
      <w:shd w:val="clear" w:color="auto" w:fill="FFFFFF"/>
    </w:rPr>
  </w:style>
  <w:style w:type="paragraph" w:customStyle="1" w:styleId="afffffff5">
    <w:name w:val="Сноска"/>
    <w:basedOn w:val="a"/>
    <w:link w:val="afffffff4"/>
    <w:rsid w:val="000A58C2"/>
    <w:pPr>
      <w:widowControl w:val="0"/>
      <w:shd w:val="clear" w:color="auto" w:fill="FFFFFF"/>
    </w:pPr>
    <w:rPr>
      <w:sz w:val="20"/>
      <w:szCs w:val="20"/>
    </w:rPr>
  </w:style>
  <w:style w:type="paragraph" w:customStyle="1" w:styleId="3f0">
    <w:name w:val="Основной текст (3)"/>
    <w:basedOn w:val="a"/>
    <w:link w:val="3f"/>
    <w:rsid w:val="000A58C2"/>
    <w:pPr>
      <w:widowControl w:val="0"/>
      <w:shd w:val="clear" w:color="auto" w:fill="FFFFFF"/>
      <w:jc w:val="center"/>
    </w:pPr>
    <w:rPr>
      <w:b/>
      <w:bCs/>
      <w:color w:val="002060"/>
      <w:sz w:val="20"/>
      <w:szCs w:val="20"/>
    </w:rPr>
  </w:style>
  <w:style w:type="paragraph" w:customStyle="1" w:styleId="afffffff7">
    <w:name w:val="Подпись к картинке"/>
    <w:basedOn w:val="a"/>
    <w:link w:val="afffffff6"/>
    <w:rsid w:val="000A58C2"/>
    <w:pPr>
      <w:widowControl w:val="0"/>
      <w:shd w:val="clear" w:color="auto" w:fill="FFFFFF"/>
      <w:spacing w:after="40"/>
    </w:pPr>
    <w:rPr>
      <w:rFonts w:ascii="Arial" w:eastAsia="Arial" w:hAnsi="Arial" w:cs="Arial"/>
      <w:color w:val="3B3B3B"/>
      <w:sz w:val="14"/>
      <w:szCs w:val="14"/>
    </w:rPr>
  </w:style>
  <w:style w:type="paragraph" w:customStyle="1" w:styleId="2fb">
    <w:name w:val="Основной текст (2)"/>
    <w:basedOn w:val="a"/>
    <w:link w:val="2fa"/>
    <w:rsid w:val="000A58C2"/>
    <w:pPr>
      <w:widowControl w:val="0"/>
      <w:shd w:val="clear" w:color="auto" w:fill="FFFFFF"/>
      <w:ind w:firstLine="340"/>
    </w:pPr>
    <w:rPr>
      <w:i/>
      <w:iCs/>
      <w:sz w:val="18"/>
      <w:szCs w:val="18"/>
    </w:rPr>
  </w:style>
  <w:style w:type="paragraph" w:customStyle="1" w:styleId="2fd">
    <w:name w:val="Колонтитул (2)"/>
    <w:basedOn w:val="a"/>
    <w:link w:val="2fc"/>
    <w:rsid w:val="000A58C2"/>
    <w:pPr>
      <w:widowControl w:val="0"/>
      <w:shd w:val="clear" w:color="auto" w:fill="FFFFFF"/>
    </w:pPr>
    <w:rPr>
      <w:sz w:val="20"/>
      <w:szCs w:val="20"/>
    </w:rPr>
  </w:style>
  <w:style w:type="paragraph" w:customStyle="1" w:styleId="2ff">
    <w:name w:val="Заголовок №2"/>
    <w:basedOn w:val="a"/>
    <w:link w:val="2fe"/>
    <w:rsid w:val="000A58C2"/>
    <w:pPr>
      <w:widowControl w:val="0"/>
      <w:shd w:val="clear" w:color="auto" w:fill="FFFFFF"/>
      <w:spacing w:after="300"/>
      <w:jc w:val="center"/>
      <w:outlineLvl w:val="1"/>
    </w:pPr>
    <w:rPr>
      <w:b/>
      <w:bCs/>
    </w:rPr>
  </w:style>
  <w:style w:type="paragraph" w:customStyle="1" w:styleId="48">
    <w:name w:val="Основной текст (4)"/>
    <w:basedOn w:val="a"/>
    <w:link w:val="47"/>
    <w:rsid w:val="000A58C2"/>
    <w:pPr>
      <w:widowControl w:val="0"/>
      <w:shd w:val="clear" w:color="auto" w:fill="FFFFFF"/>
      <w:spacing w:after="320"/>
      <w:ind w:left="2160"/>
    </w:pPr>
    <w:rPr>
      <w:i/>
      <w:iCs/>
      <w:sz w:val="16"/>
      <w:szCs w:val="16"/>
    </w:rPr>
  </w:style>
  <w:style w:type="paragraph" w:customStyle="1" w:styleId="afffffff9">
    <w:name w:val="Другое"/>
    <w:basedOn w:val="a"/>
    <w:link w:val="afffffff8"/>
    <w:rsid w:val="000A58C2"/>
    <w:pPr>
      <w:widowControl w:val="0"/>
      <w:shd w:val="clear" w:color="auto" w:fill="FFFFFF"/>
      <w:ind w:firstLine="400"/>
    </w:pPr>
  </w:style>
  <w:style w:type="paragraph" w:customStyle="1" w:styleId="1fffc">
    <w:name w:val="Заголовок №1"/>
    <w:basedOn w:val="a"/>
    <w:link w:val="1fffb"/>
    <w:rsid w:val="000A58C2"/>
    <w:pPr>
      <w:widowControl w:val="0"/>
      <w:shd w:val="clear" w:color="auto" w:fill="FFFFFF"/>
      <w:spacing w:after="370"/>
      <w:ind w:right="500"/>
      <w:jc w:val="center"/>
      <w:outlineLvl w:val="0"/>
    </w:pPr>
    <w:rPr>
      <w:rFonts w:ascii="Arial" w:eastAsia="Arial" w:hAnsi="Arial" w:cs="Arial"/>
    </w:rPr>
  </w:style>
  <w:style w:type="paragraph" w:customStyle="1" w:styleId="afffffffb">
    <w:name w:val="Колонтитул"/>
    <w:basedOn w:val="a"/>
    <w:link w:val="afffffffa"/>
    <w:rsid w:val="000A58C2"/>
    <w:pPr>
      <w:widowControl w:val="0"/>
      <w:shd w:val="clear" w:color="auto" w:fill="FFFFFF"/>
    </w:pPr>
    <w:rPr>
      <w:sz w:val="20"/>
      <w:szCs w:val="20"/>
    </w:rPr>
  </w:style>
  <w:style w:type="paragraph" w:customStyle="1" w:styleId="afffffffd">
    <w:name w:val="Подпись к таблице"/>
    <w:basedOn w:val="a"/>
    <w:link w:val="afffffffc"/>
    <w:rsid w:val="000A58C2"/>
    <w:pPr>
      <w:widowControl w:val="0"/>
      <w:shd w:val="clear" w:color="auto" w:fill="FFFFFF"/>
    </w:pPr>
    <w:rPr>
      <w:b/>
      <w:bCs/>
      <w:sz w:val="20"/>
      <w:szCs w:val="20"/>
    </w:rPr>
  </w:style>
  <w:style w:type="paragraph" w:customStyle="1" w:styleId="affffffff">
    <w:name w:val="Оглавление"/>
    <w:basedOn w:val="a"/>
    <w:link w:val="afffffffe"/>
    <w:rsid w:val="000A58C2"/>
    <w:pPr>
      <w:widowControl w:val="0"/>
      <w:shd w:val="clear" w:color="auto" w:fill="FFFFFF"/>
      <w:ind w:firstLine="290"/>
    </w:pPr>
    <w:rPr>
      <w:sz w:val="26"/>
      <w:szCs w:val="26"/>
    </w:rPr>
  </w:style>
  <w:style w:type="paragraph" w:customStyle="1" w:styleId="82">
    <w:name w:val="Основной текст (8)"/>
    <w:basedOn w:val="a"/>
    <w:link w:val="81"/>
    <w:rsid w:val="000A58C2"/>
    <w:pPr>
      <w:widowControl w:val="0"/>
      <w:shd w:val="clear" w:color="auto" w:fill="FFFFFF"/>
      <w:spacing w:after="100"/>
      <w:ind w:firstLine="6240"/>
    </w:pPr>
    <w:rPr>
      <w:rFonts w:ascii="Arial" w:eastAsia="Arial" w:hAnsi="Arial" w:cs="Arial"/>
      <w:sz w:val="20"/>
      <w:szCs w:val="20"/>
    </w:rPr>
  </w:style>
  <w:style w:type="paragraph" w:customStyle="1" w:styleId="92">
    <w:name w:val="Основной текст (9)"/>
    <w:basedOn w:val="a"/>
    <w:link w:val="91"/>
    <w:rsid w:val="000A58C2"/>
    <w:pPr>
      <w:widowControl w:val="0"/>
      <w:shd w:val="clear" w:color="auto" w:fill="FFFFFF"/>
      <w:spacing w:after="260"/>
      <w:ind w:left="2010"/>
    </w:pPr>
    <w:rPr>
      <w:i/>
      <w:iCs/>
      <w:sz w:val="12"/>
      <w:szCs w:val="12"/>
    </w:rPr>
  </w:style>
  <w:style w:type="paragraph" w:customStyle="1" w:styleId="102">
    <w:name w:val="Основной текст (10)"/>
    <w:basedOn w:val="a"/>
    <w:link w:val="101"/>
    <w:rsid w:val="000A58C2"/>
    <w:pPr>
      <w:widowControl w:val="0"/>
      <w:shd w:val="clear" w:color="auto" w:fill="FFFFFF"/>
    </w:pPr>
    <w:rPr>
      <w:rFonts w:ascii="Calibri" w:eastAsia="Calibri" w:hAnsi="Calibri" w:cs="Calibri"/>
    </w:rPr>
  </w:style>
  <w:style w:type="paragraph" w:customStyle="1" w:styleId="Title">
    <w:name w:val="Title!Название НПА"/>
    <w:basedOn w:val="a"/>
    <w:rsid w:val="000A58C2"/>
    <w:pPr>
      <w:spacing w:before="240" w:after="60"/>
      <w:ind w:firstLine="567"/>
      <w:jc w:val="center"/>
      <w:outlineLvl w:val="0"/>
    </w:pPr>
    <w:rPr>
      <w:rFonts w:ascii="Arial" w:hAnsi="Arial" w:cs="Arial"/>
      <w:b/>
      <w:bCs/>
      <w:kern w:val="28"/>
      <w:sz w:val="32"/>
      <w:szCs w:val="32"/>
    </w:rPr>
  </w:style>
  <w:style w:type="paragraph" w:customStyle="1" w:styleId="ConsPlusTitlePage">
    <w:name w:val="ConsPlusTitlePage"/>
    <w:rsid w:val="0079395D"/>
    <w:pPr>
      <w:widowControl w:val="0"/>
      <w:autoSpaceDE w:val="0"/>
      <w:autoSpaceDN w:val="0"/>
    </w:pPr>
    <w:rPr>
      <w:rFonts w:ascii="Tahoma" w:hAnsi="Tahoma" w:cs="Tahoma"/>
    </w:rPr>
  </w:style>
  <w:style w:type="paragraph" w:customStyle="1" w:styleId="ConsPlusJurTerm">
    <w:name w:val="ConsPlusJurTerm"/>
    <w:rsid w:val="0079395D"/>
    <w:pPr>
      <w:widowControl w:val="0"/>
      <w:autoSpaceDE w:val="0"/>
      <w:autoSpaceDN w:val="0"/>
    </w:pPr>
    <w:rPr>
      <w:rFonts w:ascii="Tahoma" w:hAnsi="Tahoma" w:cs="Tahoma"/>
      <w:sz w:val="26"/>
    </w:rPr>
  </w:style>
  <w:style w:type="paragraph" w:customStyle="1" w:styleId="ConsPlusTextList">
    <w:name w:val="ConsPlusTextList"/>
    <w:rsid w:val="0079395D"/>
    <w:pPr>
      <w:widowControl w:val="0"/>
      <w:autoSpaceDE w:val="0"/>
      <w:autoSpaceDN w:val="0"/>
    </w:pPr>
    <w:rPr>
      <w:rFonts w:ascii="Arial" w:hAnsi="Arial" w:cs="Arial"/>
    </w:rPr>
  </w:style>
  <w:style w:type="paragraph" w:customStyle="1" w:styleId="xl661">
    <w:name w:val="xl661"/>
    <w:basedOn w:val="a"/>
    <w:rsid w:val="0079395D"/>
    <w:pPr>
      <w:pBdr>
        <w:left w:val="single" w:sz="4" w:space="0" w:color="auto"/>
        <w:right w:val="single" w:sz="4" w:space="0" w:color="auto"/>
      </w:pBdr>
      <w:shd w:val="clear" w:color="FFFFFF" w:fill="FFFFFF"/>
      <w:spacing w:before="100" w:beforeAutospacing="1" w:after="100" w:afterAutospacing="1"/>
      <w:jc w:val="center"/>
      <w:textAlignment w:val="center"/>
    </w:pPr>
    <w:rPr>
      <w:rFonts w:ascii="Times New Roman CYR" w:hAnsi="Times New Roman CYR" w:cs="Times New Roman CYR"/>
      <w:b/>
      <w:bCs/>
      <w:i/>
      <w:iCs/>
      <w:sz w:val="20"/>
      <w:szCs w:val="20"/>
    </w:rPr>
  </w:style>
  <w:style w:type="paragraph" w:customStyle="1" w:styleId="xl183">
    <w:name w:val="xl183"/>
    <w:basedOn w:val="a"/>
    <w:rsid w:val="00E31BB6"/>
    <w:pPr>
      <w:pBdr>
        <w:top w:val="single" w:sz="4" w:space="0" w:color="auto"/>
        <w:bottom w:val="dotted" w:sz="4" w:space="0" w:color="auto"/>
      </w:pBdr>
      <w:spacing w:before="100" w:beforeAutospacing="1" w:after="100" w:afterAutospacing="1"/>
      <w:jc w:val="right"/>
      <w:textAlignment w:val="top"/>
    </w:pPr>
    <w:rPr>
      <w:sz w:val="24"/>
      <w:szCs w:val="24"/>
    </w:rPr>
  </w:style>
  <w:style w:type="paragraph" w:customStyle="1" w:styleId="xl184">
    <w:name w:val="xl184"/>
    <w:basedOn w:val="a"/>
    <w:rsid w:val="00E31BB6"/>
    <w:pPr>
      <w:pBdr>
        <w:top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5">
    <w:name w:val="xl18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86">
    <w:name w:val="xl186"/>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7">
    <w:name w:val="xl187"/>
    <w:basedOn w:val="a"/>
    <w:rsid w:val="00E31BB6"/>
    <w:pPr>
      <w:pBdr>
        <w:left w:val="single"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88">
    <w:name w:val="xl188"/>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189">
    <w:name w:val="xl189"/>
    <w:basedOn w:val="a"/>
    <w:rsid w:val="00E31BB6"/>
    <w:pPr>
      <w:pBdr>
        <w:top w:val="single" w:sz="4" w:space="0" w:color="auto"/>
        <w:left w:val="dotted"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0">
    <w:name w:val="xl190"/>
    <w:basedOn w:val="a"/>
    <w:rsid w:val="00E31BB6"/>
    <w:pPr>
      <w:pBdr>
        <w:top w:val="single" w:sz="4" w:space="0" w:color="auto"/>
        <w:left w:val="dotted" w:sz="4" w:space="0" w:color="auto"/>
        <w:bottom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1">
    <w:name w:val="xl191"/>
    <w:basedOn w:val="a"/>
    <w:rsid w:val="00E31BB6"/>
    <w:pPr>
      <w:pBdr>
        <w:top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2">
    <w:name w:val="xl192"/>
    <w:basedOn w:val="a"/>
    <w:rsid w:val="00E31BB6"/>
    <w:pPr>
      <w:pBdr>
        <w:top w:val="single" w:sz="4"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193">
    <w:name w:val="xl193"/>
    <w:basedOn w:val="a"/>
    <w:rsid w:val="00E31BB6"/>
    <w:pPr>
      <w:spacing w:before="100" w:beforeAutospacing="1" w:after="100" w:afterAutospacing="1"/>
      <w:jc w:val="right"/>
      <w:textAlignment w:val="center"/>
    </w:pPr>
  </w:style>
  <w:style w:type="paragraph" w:customStyle="1" w:styleId="xl194">
    <w:name w:val="xl194"/>
    <w:basedOn w:val="a"/>
    <w:rsid w:val="00E31BB6"/>
    <w:pPr>
      <w:pBdr>
        <w:top w:val="dotted" w:sz="4" w:space="0" w:color="auto"/>
        <w:left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5">
    <w:name w:val="xl195"/>
    <w:basedOn w:val="a"/>
    <w:rsid w:val="00E31BB6"/>
    <w:pPr>
      <w:pBdr>
        <w:top w:val="single" w:sz="4" w:space="0" w:color="auto"/>
        <w:left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196">
    <w:name w:val="xl196"/>
    <w:basedOn w:val="a"/>
    <w:rsid w:val="00E31BB6"/>
    <w:pPr>
      <w:spacing w:before="100" w:beforeAutospacing="1" w:after="100" w:afterAutospacing="1"/>
    </w:pPr>
  </w:style>
  <w:style w:type="paragraph" w:customStyle="1" w:styleId="xl197">
    <w:name w:val="xl197"/>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198">
    <w:name w:val="xl198"/>
    <w:basedOn w:val="a"/>
    <w:rsid w:val="00E31BB6"/>
    <w:pPr>
      <w:pBdr>
        <w:left w:val="single" w:sz="4" w:space="0" w:color="auto"/>
        <w:bottom w:val="single" w:sz="4" w:space="0" w:color="auto"/>
      </w:pBdr>
      <w:spacing w:before="100" w:beforeAutospacing="1" w:after="100" w:afterAutospacing="1"/>
      <w:jc w:val="right"/>
      <w:textAlignment w:val="top"/>
    </w:pPr>
    <w:rPr>
      <w:sz w:val="24"/>
      <w:szCs w:val="24"/>
    </w:rPr>
  </w:style>
  <w:style w:type="paragraph" w:customStyle="1" w:styleId="xl199">
    <w:name w:val="xl199"/>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0">
    <w:name w:val="xl200"/>
    <w:basedOn w:val="a"/>
    <w:rsid w:val="00E31BB6"/>
    <w:pPr>
      <w:pBdr>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1">
    <w:name w:val="xl201"/>
    <w:basedOn w:val="a"/>
    <w:rsid w:val="00E31BB6"/>
    <w:pPr>
      <w:pBdr>
        <w:left w:val="dotted" w:sz="4" w:space="0" w:color="auto"/>
        <w:bottom w:val="single" w:sz="4" w:space="0" w:color="auto"/>
      </w:pBdr>
      <w:spacing w:before="100" w:beforeAutospacing="1" w:after="100" w:afterAutospacing="1"/>
      <w:jc w:val="right"/>
      <w:textAlignment w:val="top"/>
    </w:pPr>
    <w:rPr>
      <w:sz w:val="24"/>
      <w:szCs w:val="24"/>
    </w:rPr>
  </w:style>
  <w:style w:type="paragraph" w:customStyle="1" w:styleId="xl202">
    <w:name w:val="xl202"/>
    <w:basedOn w:val="a"/>
    <w:rsid w:val="00E31BB6"/>
    <w:pPr>
      <w:pBdr>
        <w:bottom w:val="single" w:sz="4" w:space="0" w:color="auto"/>
      </w:pBdr>
      <w:spacing w:before="100" w:beforeAutospacing="1" w:after="100" w:afterAutospacing="1"/>
      <w:jc w:val="right"/>
      <w:textAlignment w:val="top"/>
    </w:pPr>
    <w:rPr>
      <w:sz w:val="24"/>
      <w:szCs w:val="24"/>
    </w:rPr>
  </w:style>
  <w:style w:type="paragraph" w:customStyle="1" w:styleId="xl203">
    <w:name w:val="xl203"/>
    <w:basedOn w:val="a"/>
    <w:rsid w:val="00E31BB6"/>
    <w:pPr>
      <w:pBdr>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4">
    <w:name w:val="xl204"/>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5">
    <w:name w:val="xl205"/>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6">
    <w:name w:val="xl206"/>
    <w:basedOn w:val="a"/>
    <w:rsid w:val="00E31BB6"/>
    <w:pPr>
      <w:pBdr>
        <w:left w:val="dotted" w:sz="4" w:space="0" w:color="auto"/>
        <w:bottom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07">
    <w:name w:val="xl207"/>
    <w:basedOn w:val="a"/>
    <w:rsid w:val="00E31BB6"/>
    <w:pPr>
      <w:pBdr>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208">
    <w:name w:val="xl208"/>
    <w:basedOn w:val="a"/>
    <w:rsid w:val="00E31BB6"/>
    <w:pPr>
      <w:pBdr>
        <w:top w:val="single" w:sz="4" w:space="0" w:color="auto"/>
        <w:bottom w:val="single" w:sz="4" w:space="0" w:color="auto"/>
      </w:pBdr>
      <w:spacing w:before="100" w:beforeAutospacing="1" w:after="100" w:afterAutospacing="1"/>
      <w:textAlignment w:val="center"/>
    </w:pPr>
    <w:rPr>
      <w:sz w:val="20"/>
      <w:szCs w:val="20"/>
    </w:rPr>
  </w:style>
  <w:style w:type="paragraph" w:customStyle="1" w:styleId="xl209">
    <w:name w:val="xl209"/>
    <w:basedOn w:val="a"/>
    <w:rsid w:val="00E31BB6"/>
    <w:pPr>
      <w:spacing w:before="100" w:beforeAutospacing="1" w:after="100" w:afterAutospacing="1"/>
    </w:pPr>
    <w:rPr>
      <w:u w:val="single"/>
    </w:rPr>
  </w:style>
  <w:style w:type="paragraph" w:customStyle="1" w:styleId="xl210">
    <w:name w:val="xl210"/>
    <w:basedOn w:val="a"/>
    <w:rsid w:val="00E31BB6"/>
    <w:pPr>
      <w:spacing w:before="100" w:beforeAutospacing="1" w:after="100" w:afterAutospacing="1"/>
    </w:pPr>
    <w:rPr>
      <w:sz w:val="24"/>
      <w:szCs w:val="24"/>
    </w:rPr>
  </w:style>
  <w:style w:type="paragraph" w:customStyle="1" w:styleId="xl211">
    <w:name w:val="xl211"/>
    <w:basedOn w:val="a"/>
    <w:rsid w:val="00E31BB6"/>
    <w:pPr>
      <w:pBdr>
        <w:top w:val="dotted" w:sz="4" w:space="0" w:color="auto"/>
        <w:right w:val="single" w:sz="4" w:space="0" w:color="auto"/>
      </w:pBdr>
      <w:spacing w:before="100" w:beforeAutospacing="1" w:after="100" w:afterAutospacing="1"/>
      <w:jc w:val="right"/>
      <w:textAlignment w:val="top"/>
    </w:pPr>
    <w:rPr>
      <w:sz w:val="24"/>
      <w:szCs w:val="24"/>
    </w:rPr>
  </w:style>
  <w:style w:type="paragraph" w:customStyle="1" w:styleId="xl212">
    <w:name w:val="xl212"/>
    <w:basedOn w:val="a"/>
    <w:rsid w:val="00E31BB6"/>
    <w:pPr>
      <w:pBdr>
        <w:top w:val="single" w:sz="8"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13">
    <w:name w:val="xl213"/>
    <w:basedOn w:val="a"/>
    <w:rsid w:val="00E31BB6"/>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4">
    <w:name w:val="xl21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15">
    <w:name w:val="xl21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16">
    <w:name w:val="xl216"/>
    <w:basedOn w:val="a"/>
    <w:rsid w:val="00E31BB6"/>
    <w:pPr>
      <w:pBdr>
        <w:top w:val="single" w:sz="4" w:space="0" w:color="auto"/>
        <w:bottom w:val="single"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7">
    <w:name w:val="xl217"/>
    <w:basedOn w:val="a"/>
    <w:rsid w:val="00E31BB6"/>
    <w:pPr>
      <w:pBdr>
        <w:top w:val="dotted" w:sz="4" w:space="0" w:color="auto"/>
        <w:bottom w:val="dotted" w:sz="4" w:space="0" w:color="auto"/>
        <w:right w:val="single" w:sz="4" w:space="0" w:color="auto"/>
      </w:pBdr>
      <w:spacing w:before="100" w:beforeAutospacing="1" w:after="100" w:afterAutospacing="1"/>
      <w:jc w:val="right"/>
      <w:textAlignment w:val="top"/>
    </w:pPr>
    <w:rPr>
      <w:i/>
      <w:iCs/>
      <w:sz w:val="24"/>
      <w:szCs w:val="24"/>
    </w:rPr>
  </w:style>
  <w:style w:type="paragraph" w:customStyle="1" w:styleId="xl218">
    <w:name w:val="xl218"/>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19">
    <w:name w:val="xl219"/>
    <w:basedOn w:val="a"/>
    <w:rsid w:val="00E31BB6"/>
    <w:pPr>
      <w:pBdr>
        <w:top w:val="single" w:sz="4" w:space="0" w:color="auto"/>
        <w:bottom w:val="single" w:sz="4" w:space="0" w:color="auto"/>
      </w:pBdr>
      <w:spacing w:before="100" w:beforeAutospacing="1" w:after="100" w:afterAutospacing="1"/>
    </w:pPr>
    <w:rPr>
      <w:sz w:val="24"/>
      <w:szCs w:val="24"/>
    </w:rPr>
  </w:style>
  <w:style w:type="paragraph" w:customStyle="1" w:styleId="xl220">
    <w:name w:val="xl220"/>
    <w:basedOn w:val="a"/>
    <w:rsid w:val="00E31BB6"/>
    <w:pPr>
      <w:pBdr>
        <w:top w:val="single" w:sz="4" w:space="0" w:color="auto"/>
        <w:right w:val="dotted" w:sz="4" w:space="0" w:color="auto"/>
      </w:pBdr>
      <w:spacing w:before="100" w:beforeAutospacing="1" w:after="100" w:afterAutospacing="1"/>
      <w:jc w:val="right"/>
      <w:textAlignment w:val="top"/>
    </w:pPr>
    <w:rPr>
      <w:sz w:val="24"/>
      <w:szCs w:val="24"/>
    </w:rPr>
  </w:style>
  <w:style w:type="paragraph" w:customStyle="1" w:styleId="xl221">
    <w:name w:val="xl221"/>
    <w:basedOn w:val="a"/>
    <w:rsid w:val="00E31BB6"/>
    <w:pPr>
      <w:pBdr>
        <w:bottom w:val="single" w:sz="4" w:space="0" w:color="auto"/>
        <w:right w:val="single" w:sz="4" w:space="0" w:color="auto"/>
      </w:pBdr>
      <w:spacing w:before="100" w:beforeAutospacing="1" w:after="100" w:afterAutospacing="1"/>
      <w:jc w:val="right"/>
      <w:textAlignment w:val="top"/>
    </w:pPr>
    <w:rPr>
      <w:b/>
      <w:bCs/>
      <w:sz w:val="24"/>
      <w:szCs w:val="24"/>
    </w:rPr>
  </w:style>
  <w:style w:type="paragraph" w:customStyle="1" w:styleId="xl222">
    <w:name w:val="xl222"/>
    <w:basedOn w:val="a"/>
    <w:rsid w:val="00E31BB6"/>
    <w:pPr>
      <w:pBdr>
        <w:left w:val="single" w:sz="4" w:space="0" w:color="auto"/>
        <w:bottom w:val="single" w:sz="4" w:space="0" w:color="auto"/>
        <w:right w:val="dotted" w:sz="4" w:space="0" w:color="auto"/>
      </w:pBdr>
      <w:spacing w:before="100" w:beforeAutospacing="1" w:after="100" w:afterAutospacing="1"/>
      <w:jc w:val="right"/>
      <w:textAlignment w:val="top"/>
    </w:pPr>
    <w:rPr>
      <w:b/>
      <w:bCs/>
      <w:sz w:val="24"/>
      <w:szCs w:val="24"/>
    </w:rPr>
  </w:style>
  <w:style w:type="paragraph" w:customStyle="1" w:styleId="xl223">
    <w:name w:val="xl223"/>
    <w:basedOn w:val="a"/>
    <w:rsid w:val="00E31BB6"/>
    <w:pPr>
      <w:spacing w:before="100" w:beforeAutospacing="1" w:after="100" w:afterAutospacing="1"/>
      <w:jc w:val="center"/>
      <w:textAlignment w:val="top"/>
    </w:pPr>
    <w:rPr>
      <w:sz w:val="24"/>
      <w:szCs w:val="24"/>
    </w:rPr>
  </w:style>
  <w:style w:type="paragraph" w:customStyle="1" w:styleId="xl224">
    <w:name w:val="xl224"/>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25">
    <w:name w:val="xl225"/>
    <w:basedOn w:val="a"/>
    <w:rsid w:val="00E31B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226">
    <w:name w:val="xl226"/>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27">
    <w:name w:val="xl227"/>
    <w:basedOn w:val="a"/>
    <w:rsid w:val="00E31BB6"/>
    <w:pPr>
      <w:spacing w:before="100" w:beforeAutospacing="1" w:after="100" w:afterAutospacing="1"/>
      <w:jc w:val="center"/>
      <w:textAlignment w:val="top"/>
    </w:pPr>
    <w:rPr>
      <w:b/>
      <w:bCs/>
    </w:rPr>
  </w:style>
  <w:style w:type="paragraph" w:customStyle="1" w:styleId="xl228">
    <w:name w:val="xl228"/>
    <w:basedOn w:val="a"/>
    <w:rsid w:val="00E31BB6"/>
    <w:pPr>
      <w:spacing w:before="100" w:beforeAutospacing="1" w:after="100" w:afterAutospacing="1"/>
      <w:textAlignment w:val="center"/>
    </w:pPr>
    <w:rPr>
      <w:sz w:val="20"/>
      <w:szCs w:val="20"/>
    </w:rPr>
  </w:style>
  <w:style w:type="paragraph" w:customStyle="1" w:styleId="xl229">
    <w:name w:val="xl229"/>
    <w:basedOn w:val="a"/>
    <w:rsid w:val="00E31BB6"/>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30">
    <w:name w:val="xl230"/>
    <w:basedOn w:val="a"/>
    <w:rsid w:val="00E31BB6"/>
    <w:pPr>
      <w:spacing w:before="100" w:beforeAutospacing="1" w:after="100" w:afterAutospacing="1"/>
      <w:textAlignment w:val="center"/>
    </w:pPr>
  </w:style>
  <w:style w:type="paragraph" w:customStyle="1" w:styleId="xl231">
    <w:name w:val="xl231"/>
    <w:basedOn w:val="a"/>
    <w:rsid w:val="00E31BB6"/>
    <w:pPr>
      <w:spacing w:before="100" w:beforeAutospacing="1" w:after="100" w:afterAutospacing="1"/>
      <w:textAlignment w:val="center"/>
    </w:pPr>
    <w:rPr>
      <w:sz w:val="24"/>
      <w:szCs w:val="24"/>
    </w:rPr>
  </w:style>
  <w:style w:type="paragraph" w:customStyle="1" w:styleId="xl232">
    <w:name w:val="xl232"/>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3">
    <w:name w:val="xl233"/>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4">
    <w:name w:val="xl234"/>
    <w:basedOn w:val="a"/>
    <w:rsid w:val="00E31BB6"/>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235">
    <w:name w:val="xl235"/>
    <w:basedOn w:val="a"/>
    <w:rsid w:val="00E31BB6"/>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36">
    <w:name w:val="xl236"/>
    <w:basedOn w:val="a"/>
    <w:rsid w:val="00E31BB6"/>
    <w:pPr>
      <w:pBdr>
        <w:top w:val="single" w:sz="4" w:space="0" w:color="auto"/>
        <w:left w:val="single" w:sz="4" w:space="0" w:color="auto"/>
      </w:pBdr>
      <w:spacing w:before="100" w:beforeAutospacing="1" w:after="100" w:afterAutospacing="1"/>
      <w:textAlignment w:val="top"/>
    </w:pPr>
    <w:rPr>
      <w:sz w:val="24"/>
      <w:szCs w:val="24"/>
    </w:rPr>
  </w:style>
  <w:style w:type="paragraph" w:customStyle="1" w:styleId="xl237">
    <w:name w:val="xl237"/>
    <w:basedOn w:val="a"/>
    <w:rsid w:val="00E31BB6"/>
    <w:pPr>
      <w:pBdr>
        <w:top w:val="single" w:sz="4" w:space="0" w:color="auto"/>
      </w:pBdr>
      <w:spacing w:before="100" w:beforeAutospacing="1" w:after="100" w:afterAutospacing="1"/>
      <w:textAlignment w:val="top"/>
    </w:pPr>
    <w:rPr>
      <w:sz w:val="24"/>
      <w:szCs w:val="24"/>
    </w:rPr>
  </w:style>
  <w:style w:type="paragraph" w:customStyle="1" w:styleId="xl238">
    <w:name w:val="xl238"/>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239">
    <w:name w:val="xl239"/>
    <w:basedOn w:val="a"/>
    <w:rsid w:val="00E31BB6"/>
    <w:pPr>
      <w:pBdr>
        <w:left w:val="single" w:sz="4" w:space="0" w:color="auto"/>
      </w:pBdr>
      <w:spacing w:before="100" w:beforeAutospacing="1" w:after="100" w:afterAutospacing="1"/>
      <w:textAlignment w:val="top"/>
    </w:pPr>
    <w:rPr>
      <w:sz w:val="24"/>
      <w:szCs w:val="24"/>
    </w:rPr>
  </w:style>
  <w:style w:type="paragraph" w:customStyle="1" w:styleId="xl240">
    <w:name w:val="xl240"/>
    <w:basedOn w:val="a"/>
    <w:rsid w:val="00E31BB6"/>
    <w:pPr>
      <w:spacing w:before="100" w:beforeAutospacing="1" w:after="100" w:afterAutospacing="1"/>
      <w:textAlignment w:val="top"/>
    </w:pPr>
    <w:rPr>
      <w:sz w:val="24"/>
      <w:szCs w:val="24"/>
    </w:rPr>
  </w:style>
  <w:style w:type="paragraph" w:customStyle="1" w:styleId="xl241">
    <w:name w:val="xl241"/>
    <w:basedOn w:val="a"/>
    <w:rsid w:val="00E31BB6"/>
    <w:pPr>
      <w:pBdr>
        <w:right w:val="single" w:sz="4" w:space="0" w:color="auto"/>
      </w:pBdr>
      <w:spacing w:before="100" w:beforeAutospacing="1" w:after="100" w:afterAutospacing="1"/>
      <w:textAlignment w:val="top"/>
    </w:pPr>
    <w:rPr>
      <w:sz w:val="24"/>
      <w:szCs w:val="24"/>
    </w:rPr>
  </w:style>
  <w:style w:type="paragraph" w:customStyle="1" w:styleId="xl242">
    <w:name w:val="xl242"/>
    <w:basedOn w:val="a"/>
    <w:rsid w:val="00E31BB6"/>
    <w:pPr>
      <w:pBdr>
        <w:left w:val="single" w:sz="4" w:space="0" w:color="auto"/>
        <w:bottom w:val="single" w:sz="4" w:space="0" w:color="auto"/>
      </w:pBdr>
      <w:spacing w:before="100" w:beforeAutospacing="1" w:after="100" w:afterAutospacing="1"/>
      <w:textAlignment w:val="top"/>
    </w:pPr>
    <w:rPr>
      <w:sz w:val="24"/>
      <w:szCs w:val="24"/>
    </w:rPr>
  </w:style>
  <w:style w:type="paragraph" w:customStyle="1" w:styleId="xl243">
    <w:name w:val="xl243"/>
    <w:basedOn w:val="a"/>
    <w:rsid w:val="00E31BB6"/>
    <w:pPr>
      <w:pBdr>
        <w:bottom w:val="single" w:sz="4" w:space="0" w:color="auto"/>
      </w:pBdr>
      <w:spacing w:before="100" w:beforeAutospacing="1" w:after="100" w:afterAutospacing="1"/>
      <w:textAlignment w:val="top"/>
    </w:pPr>
    <w:rPr>
      <w:sz w:val="24"/>
      <w:szCs w:val="24"/>
    </w:rPr>
  </w:style>
  <w:style w:type="paragraph" w:customStyle="1" w:styleId="xl244">
    <w:name w:val="xl244"/>
    <w:basedOn w:val="a"/>
    <w:rsid w:val="00E31BB6"/>
    <w:pPr>
      <w:pBdr>
        <w:bottom w:val="single" w:sz="4" w:space="0" w:color="auto"/>
        <w:right w:val="single" w:sz="4" w:space="0" w:color="auto"/>
      </w:pBdr>
      <w:spacing w:before="100" w:beforeAutospacing="1" w:after="100" w:afterAutospacing="1"/>
      <w:textAlignment w:val="top"/>
    </w:pPr>
    <w:rPr>
      <w:sz w:val="24"/>
      <w:szCs w:val="24"/>
    </w:rPr>
  </w:style>
  <w:style w:type="paragraph" w:customStyle="1" w:styleId="xl245">
    <w:name w:val="xl245"/>
    <w:basedOn w:val="a"/>
    <w:rsid w:val="00E31BB6"/>
    <w:pPr>
      <w:pBdr>
        <w:top w:val="single" w:sz="4" w:space="0" w:color="auto"/>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6">
    <w:name w:val="xl246"/>
    <w:basedOn w:val="a"/>
    <w:rsid w:val="00E31BB6"/>
    <w:pPr>
      <w:pBdr>
        <w:left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47">
    <w:name w:val="xl247"/>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48">
    <w:name w:val="xl248"/>
    <w:basedOn w:val="a"/>
    <w:rsid w:val="00E31BB6"/>
    <w:pPr>
      <w:pBdr>
        <w:top w:val="single" w:sz="4" w:space="0" w:color="auto"/>
        <w:left w:val="single" w:sz="8"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49">
    <w:name w:val="xl249"/>
    <w:basedOn w:val="a"/>
    <w:rsid w:val="00E31BB6"/>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50">
    <w:name w:val="xl250"/>
    <w:basedOn w:val="a"/>
    <w:rsid w:val="00E31BB6"/>
    <w:pPr>
      <w:pBdr>
        <w:top w:val="single" w:sz="4" w:space="0" w:color="auto"/>
        <w:bottom w:val="single" w:sz="4" w:space="0" w:color="auto"/>
        <w:right w:val="single" w:sz="8" w:space="0" w:color="auto"/>
      </w:pBdr>
      <w:spacing w:before="100" w:beforeAutospacing="1" w:after="100" w:afterAutospacing="1"/>
      <w:jc w:val="center"/>
      <w:textAlignment w:val="center"/>
    </w:pPr>
    <w:rPr>
      <w:b/>
      <w:bCs/>
      <w:sz w:val="24"/>
      <w:szCs w:val="24"/>
    </w:rPr>
  </w:style>
  <w:style w:type="paragraph" w:customStyle="1" w:styleId="xl251">
    <w:name w:val="xl251"/>
    <w:basedOn w:val="a"/>
    <w:rsid w:val="00E31BB6"/>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52">
    <w:name w:val="xl252"/>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253">
    <w:name w:val="xl253"/>
    <w:basedOn w:val="a"/>
    <w:rsid w:val="00E31BB6"/>
    <w:pPr>
      <w:pBdr>
        <w:top w:val="single" w:sz="4" w:space="0" w:color="auto"/>
      </w:pBdr>
      <w:spacing w:before="100" w:beforeAutospacing="1" w:after="100" w:afterAutospacing="1"/>
    </w:pPr>
    <w:rPr>
      <w:sz w:val="24"/>
      <w:szCs w:val="24"/>
    </w:rPr>
  </w:style>
  <w:style w:type="paragraph" w:customStyle="1" w:styleId="xl254">
    <w:name w:val="xl254"/>
    <w:basedOn w:val="a"/>
    <w:rsid w:val="00E31BB6"/>
    <w:pPr>
      <w:pBdr>
        <w:top w:val="single" w:sz="4" w:space="0" w:color="auto"/>
        <w:right w:val="single" w:sz="4" w:space="0" w:color="auto"/>
      </w:pBdr>
      <w:spacing w:before="100" w:beforeAutospacing="1" w:after="100" w:afterAutospacing="1"/>
    </w:pPr>
    <w:rPr>
      <w:sz w:val="24"/>
      <w:szCs w:val="24"/>
    </w:rPr>
  </w:style>
  <w:style w:type="paragraph" w:customStyle="1" w:styleId="xl255">
    <w:name w:val="xl255"/>
    <w:basedOn w:val="a"/>
    <w:rsid w:val="00E31BB6"/>
    <w:pPr>
      <w:pBdr>
        <w:left w:val="single" w:sz="8" w:space="0" w:color="auto"/>
      </w:pBdr>
      <w:spacing w:before="100" w:beforeAutospacing="1" w:after="100" w:afterAutospacing="1"/>
    </w:pPr>
    <w:rPr>
      <w:sz w:val="24"/>
      <w:szCs w:val="24"/>
    </w:rPr>
  </w:style>
  <w:style w:type="paragraph" w:customStyle="1" w:styleId="xl256">
    <w:name w:val="xl256"/>
    <w:basedOn w:val="a"/>
    <w:rsid w:val="00E31BB6"/>
    <w:pPr>
      <w:pBdr>
        <w:right w:val="single" w:sz="4" w:space="0" w:color="auto"/>
      </w:pBdr>
      <w:spacing w:before="100" w:beforeAutospacing="1" w:after="100" w:afterAutospacing="1"/>
    </w:pPr>
    <w:rPr>
      <w:sz w:val="24"/>
      <w:szCs w:val="24"/>
    </w:rPr>
  </w:style>
  <w:style w:type="paragraph" w:customStyle="1" w:styleId="xl257">
    <w:name w:val="xl257"/>
    <w:basedOn w:val="a"/>
    <w:rsid w:val="00E31BB6"/>
    <w:pPr>
      <w:pBdr>
        <w:left w:val="single" w:sz="4" w:space="0" w:color="auto"/>
        <w:right w:val="single" w:sz="4" w:space="0" w:color="auto"/>
      </w:pBdr>
      <w:spacing w:before="100" w:beforeAutospacing="1" w:after="100" w:afterAutospacing="1"/>
    </w:pPr>
    <w:rPr>
      <w:sz w:val="24"/>
      <w:szCs w:val="24"/>
    </w:rPr>
  </w:style>
  <w:style w:type="paragraph" w:customStyle="1" w:styleId="xl258">
    <w:name w:val="xl258"/>
    <w:basedOn w:val="a"/>
    <w:rsid w:val="00E31BB6"/>
    <w:pPr>
      <w:pBdr>
        <w:top w:val="single" w:sz="4"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59">
    <w:name w:val="xl259"/>
    <w:basedOn w:val="a"/>
    <w:rsid w:val="00E31BB6"/>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0">
    <w:name w:val="xl260"/>
    <w:basedOn w:val="a"/>
    <w:rsid w:val="00E31BB6"/>
    <w:pPr>
      <w:pBdr>
        <w:top w:val="single" w:sz="4" w:space="0" w:color="auto"/>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1">
    <w:name w:val="xl261"/>
    <w:basedOn w:val="a"/>
    <w:rsid w:val="00E31BB6"/>
    <w:pPr>
      <w:pBdr>
        <w:left w:val="single" w:sz="4" w:space="0" w:color="auto"/>
        <w:right w:val="single" w:sz="4" w:space="0" w:color="auto"/>
      </w:pBdr>
      <w:spacing w:before="100" w:beforeAutospacing="1" w:after="100" w:afterAutospacing="1"/>
      <w:textAlignment w:val="top"/>
    </w:pPr>
    <w:rPr>
      <w:b/>
      <w:bCs/>
      <w:sz w:val="24"/>
      <w:szCs w:val="24"/>
    </w:rPr>
  </w:style>
  <w:style w:type="paragraph" w:customStyle="1" w:styleId="xl262">
    <w:name w:val="xl262"/>
    <w:basedOn w:val="a"/>
    <w:rsid w:val="00E31BB6"/>
    <w:pPr>
      <w:spacing w:before="100" w:beforeAutospacing="1" w:after="100" w:afterAutospacing="1"/>
      <w:jc w:val="center"/>
      <w:textAlignment w:val="top"/>
    </w:pPr>
    <w:rPr>
      <w:b/>
      <w:bCs/>
    </w:rPr>
  </w:style>
  <w:style w:type="paragraph" w:customStyle="1" w:styleId="xl263">
    <w:name w:val="xl263"/>
    <w:basedOn w:val="a"/>
    <w:rsid w:val="00E31BB6"/>
    <w:pPr>
      <w:pBdr>
        <w:bottom w:val="single" w:sz="4" w:space="0" w:color="auto"/>
      </w:pBdr>
      <w:spacing w:before="100" w:beforeAutospacing="1" w:after="100" w:afterAutospacing="1"/>
      <w:jc w:val="center"/>
      <w:textAlignment w:val="center"/>
    </w:pPr>
    <w:rPr>
      <w:b/>
      <w:bCs/>
      <w:sz w:val="20"/>
      <w:szCs w:val="20"/>
    </w:rPr>
  </w:style>
  <w:style w:type="paragraph" w:customStyle="1" w:styleId="xl264">
    <w:name w:val="xl264"/>
    <w:basedOn w:val="a"/>
    <w:rsid w:val="00E31BB6"/>
    <w:pPr>
      <w:pBdr>
        <w:top w:val="single" w:sz="4" w:space="0" w:color="auto"/>
      </w:pBdr>
      <w:spacing w:before="100" w:beforeAutospacing="1" w:after="100" w:afterAutospacing="1"/>
      <w:jc w:val="center"/>
      <w:textAlignment w:val="top"/>
    </w:pPr>
    <w:rPr>
      <w:b/>
      <w:bCs/>
    </w:rPr>
  </w:style>
  <w:style w:type="paragraph" w:customStyle="1" w:styleId="xl265">
    <w:name w:val="xl265"/>
    <w:basedOn w:val="a"/>
    <w:rsid w:val="00E31BB6"/>
    <w:pPr>
      <w:pBdr>
        <w:bottom w:val="single" w:sz="8" w:space="0" w:color="auto"/>
      </w:pBdr>
      <w:spacing w:before="100" w:beforeAutospacing="1" w:after="100" w:afterAutospacing="1"/>
      <w:jc w:val="center"/>
      <w:textAlignment w:val="top"/>
    </w:pPr>
    <w:rPr>
      <w:sz w:val="20"/>
      <w:szCs w:val="20"/>
    </w:rPr>
  </w:style>
  <w:style w:type="paragraph" w:customStyle="1" w:styleId="xl266">
    <w:name w:val="xl266"/>
    <w:basedOn w:val="a"/>
    <w:rsid w:val="00E31BB6"/>
    <w:pPr>
      <w:pBdr>
        <w:top w:val="single" w:sz="8" w:space="0" w:color="auto"/>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67">
    <w:name w:val="xl267"/>
    <w:basedOn w:val="a"/>
    <w:rsid w:val="00E31BB6"/>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8">
    <w:name w:val="xl268"/>
    <w:basedOn w:val="a"/>
    <w:rsid w:val="00E31BB6"/>
    <w:pPr>
      <w:pBdr>
        <w:top w:val="single" w:sz="8"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9">
    <w:name w:val="xl269"/>
    <w:basedOn w:val="a"/>
    <w:rsid w:val="00E31BB6"/>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0">
    <w:name w:val="xl270"/>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71">
    <w:name w:val="xl271"/>
    <w:basedOn w:val="a"/>
    <w:rsid w:val="00E31BB6"/>
    <w:pPr>
      <w:pBdr>
        <w:top w:val="single" w:sz="8" w:space="0" w:color="auto"/>
        <w:left w:val="single" w:sz="4" w:space="0" w:color="auto"/>
      </w:pBdr>
      <w:spacing w:before="100" w:beforeAutospacing="1" w:after="100" w:afterAutospacing="1"/>
      <w:jc w:val="center"/>
      <w:textAlignment w:val="center"/>
    </w:pPr>
    <w:rPr>
      <w:sz w:val="24"/>
      <w:szCs w:val="24"/>
    </w:rPr>
  </w:style>
  <w:style w:type="paragraph" w:customStyle="1" w:styleId="xl272">
    <w:name w:val="xl272"/>
    <w:basedOn w:val="a"/>
    <w:rsid w:val="00E31BB6"/>
    <w:pPr>
      <w:pBdr>
        <w:top w:val="single" w:sz="8" w:space="0" w:color="auto"/>
      </w:pBdr>
      <w:spacing w:before="100" w:beforeAutospacing="1" w:after="100" w:afterAutospacing="1"/>
      <w:jc w:val="center"/>
      <w:textAlignment w:val="center"/>
    </w:pPr>
    <w:rPr>
      <w:sz w:val="24"/>
      <w:szCs w:val="24"/>
    </w:rPr>
  </w:style>
  <w:style w:type="paragraph" w:customStyle="1" w:styleId="xl273">
    <w:name w:val="xl273"/>
    <w:basedOn w:val="a"/>
    <w:rsid w:val="00E31BB6"/>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274">
    <w:name w:val="xl274"/>
    <w:basedOn w:val="a"/>
    <w:rsid w:val="00E31BB6"/>
    <w:pPr>
      <w:pBdr>
        <w:top w:val="single" w:sz="8" w:space="0" w:color="auto"/>
        <w:left w:val="single" w:sz="4" w:space="0" w:color="auto"/>
      </w:pBdr>
      <w:spacing w:before="100" w:beforeAutospacing="1" w:after="100" w:afterAutospacing="1"/>
      <w:jc w:val="center"/>
      <w:textAlignment w:val="top"/>
    </w:pPr>
    <w:rPr>
      <w:sz w:val="24"/>
      <w:szCs w:val="24"/>
    </w:rPr>
  </w:style>
  <w:style w:type="paragraph" w:customStyle="1" w:styleId="xl275">
    <w:name w:val="xl275"/>
    <w:basedOn w:val="a"/>
    <w:rsid w:val="00E31BB6"/>
    <w:pPr>
      <w:pBdr>
        <w:top w:val="single" w:sz="8" w:space="0" w:color="auto"/>
      </w:pBdr>
      <w:spacing w:before="100" w:beforeAutospacing="1" w:after="100" w:afterAutospacing="1"/>
      <w:jc w:val="center"/>
      <w:textAlignment w:val="top"/>
    </w:pPr>
    <w:rPr>
      <w:sz w:val="24"/>
      <w:szCs w:val="24"/>
    </w:rPr>
  </w:style>
  <w:style w:type="paragraph" w:customStyle="1" w:styleId="xl276">
    <w:name w:val="xl276"/>
    <w:basedOn w:val="a"/>
    <w:rsid w:val="00E31BB6"/>
    <w:pPr>
      <w:pBdr>
        <w:top w:val="single" w:sz="8" w:space="0" w:color="auto"/>
        <w:right w:val="single" w:sz="4" w:space="0" w:color="auto"/>
      </w:pBdr>
      <w:spacing w:before="100" w:beforeAutospacing="1" w:after="100" w:afterAutospacing="1"/>
      <w:jc w:val="center"/>
      <w:textAlignment w:val="top"/>
    </w:pPr>
    <w:rPr>
      <w:sz w:val="24"/>
      <w:szCs w:val="24"/>
    </w:rPr>
  </w:style>
  <w:style w:type="paragraph" w:customStyle="1" w:styleId="xl277">
    <w:name w:val="xl277"/>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78">
    <w:name w:val="xl278"/>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79">
    <w:name w:val="xl279"/>
    <w:basedOn w:val="a"/>
    <w:rsid w:val="00E31BB6"/>
    <w:pPr>
      <w:pBdr>
        <w:top w:val="single" w:sz="8" w:space="0" w:color="auto"/>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0">
    <w:name w:val="xl280"/>
    <w:basedOn w:val="a"/>
    <w:rsid w:val="00E31BB6"/>
    <w:pPr>
      <w:pBdr>
        <w:left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1">
    <w:name w:val="xl281"/>
    <w:basedOn w:val="a"/>
    <w:rsid w:val="00E31BB6"/>
    <w:pPr>
      <w:pBdr>
        <w:left w:val="single" w:sz="4" w:space="0" w:color="auto"/>
        <w:bottom w:val="single" w:sz="4" w:space="0" w:color="auto"/>
        <w:right w:val="single" w:sz="8" w:space="0" w:color="auto"/>
      </w:pBdr>
      <w:spacing w:before="100" w:beforeAutospacing="1" w:after="100" w:afterAutospacing="1"/>
      <w:jc w:val="center"/>
      <w:textAlignment w:val="center"/>
    </w:pPr>
    <w:rPr>
      <w:sz w:val="24"/>
      <w:szCs w:val="24"/>
    </w:rPr>
  </w:style>
  <w:style w:type="paragraph" w:customStyle="1" w:styleId="xl282">
    <w:name w:val="xl282"/>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3">
    <w:name w:val="xl283"/>
    <w:basedOn w:val="a"/>
    <w:rsid w:val="00E31BB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4">
    <w:name w:val="xl284"/>
    <w:basedOn w:val="a"/>
    <w:rsid w:val="00E31BB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85">
    <w:name w:val="xl285"/>
    <w:basedOn w:val="a"/>
    <w:rsid w:val="00E31BB6"/>
    <w:pPr>
      <w:pBdr>
        <w:top w:val="single" w:sz="4" w:space="0" w:color="auto"/>
        <w:left w:val="single" w:sz="4" w:space="0" w:color="auto"/>
      </w:pBdr>
      <w:spacing w:before="100" w:beforeAutospacing="1" w:after="100" w:afterAutospacing="1"/>
      <w:jc w:val="center"/>
      <w:textAlignment w:val="top"/>
    </w:pPr>
    <w:rPr>
      <w:sz w:val="24"/>
      <w:szCs w:val="24"/>
    </w:rPr>
  </w:style>
  <w:style w:type="paragraph" w:customStyle="1" w:styleId="xl286">
    <w:name w:val="xl286"/>
    <w:basedOn w:val="a"/>
    <w:rsid w:val="00E31BB6"/>
    <w:pPr>
      <w:pBdr>
        <w:top w:val="single" w:sz="4" w:space="0" w:color="auto"/>
      </w:pBdr>
      <w:spacing w:before="100" w:beforeAutospacing="1" w:after="100" w:afterAutospacing="1"/>
      <w:jc w:val="center"/>
      <w:textAlignment w:val="top"/>
    </w:pPr>
    <w:rPr>
      <w:sz w:val="24"/>
      <w:szCs w:val="24"/>
    </w:rPr>
  </w:style>
  <w:style w:type="paragraph" w:customStyle="1" w:styleId="xl287">
    <w:name w:val="xl287"/>
    <w:basedOn w:val="a"/>
    <w:rsid w:val="00E31BB6"/>
    <w:pPr>
      <w:pBdr>
        <w:top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8">
    <w:name w:val="xl288"/>
    <w:basedOn w:val="a"/>
    <w:rsid w:val="00E31BB6"/>
    <w:pPr>
      <w:pBdr>
        <w:top w:val="single" w:sz="8" w:space="0" w:color="auto"/>
        <w:left w:val="single" w:sz="8" w:space="0" w:color="auto"/>
      </w:pBdr>
      <w:spacing w:before="100" w:beforeAutospacing="1" w:after="100" w:afterAutospacing="1"/>
      <w:textAlignment w:val="top"/>
    </w:pPr>
    <w:rPr>
      <w:b/>
      <w:bCs/>
      <w:sz w:val="24"/>
      <w:szCs w:val="24"/>
    </w:rPr>
  </w:style>
  <w:style w:type="paragraph" w:customStyle="1" w:styleId="xl289">
    <w:name w:val="xl289"/>
    <w:basedOn w:val="a"/>
    <w:rsid w:val="00E31BB6"/>
    <w:pPr>
      <w:pBdr>
        <w:top w:val="single" w:sz="8" w:space="0" w:color="auto"/>
      </w:pBdr>
      <w:spacing w:before="100" w:beforeAutospacing="1" w:after="100" w:afterAutospacing="1"/>
      <w:textAlignment w:val="top"/>
    </w:pPr>
    <w:rPr>
      <w:b/>
      <w:bCs/>
      <w:sz w:val="24"/>
      <w:szCs w:val="24"/>
    </w:rPr>
  </w:style>
  <w:style w:type="paragraph" w:customStyle="1" w:styleId="xl290">
    <w:name w:val="xl290"/>
    <w:basedOn w:val="a"/>
    <w:rsid w:val="00E31BB6"/>
    <w:pPr>
      <w:pBdr>
        <w:top w:val="single" w:sz="8" w:space="0" w:color="auto"/>
        <w:right w:val="single" w:sz="4" w:space="0" w:color="auto"/>
      </w:pBdr>
      <w:spacing w:before="100" w:beforeAutospacing="1" w:after="100" w:afterAutospacing="1"/>
      <w:textAlignment w:val="top"/>
    </w:pPr>
    <w:rPr>
      <w:b/>
      <w:bCs/>
      <w:sz w:val="24"/>
      <w:szCs w:val="24"/>
    </w:rPr>
  </w:style>
  <w:style w:type="paragraph" w:customStyle="1" w:styleId="xl291">
    <w:name w:val="xl291"/>
    <w:basedOn w:val="a"/>
    <w:rsid w:val="00E31BB6"/>
    <w:pPr>
      <w:pBdr>
        <w:left w:val="single" w:sz="8" w:space="0" w:color="auto"/>
      </w:pBdr>
      <w:spacing w:before="100" w:beforeAutospacing="1" w:after="100" w:afterAutospacing="1"/>
      <w:textAlignment w:val="top"/>
    </w:pPr>
    <w:rPr>
      <w:b/>
      <w:bCs/>
      <w:sz w:val="24"/>
      <w:szCs w:val="24"/>
    </w:rPr>
  </w:style>
  <w:style w:type="paragraph" w:customStyle="1" w:styleId="xl292">
    <w:name w:val="xl292"/>
    <w:basedOn w:val="a"/>
    <w:rsid w:val="00E31BB6"/>
    <w:pPr>
      <w:spacing w:before="100" w:beforeAutospacing="1" w:after="100" w:afterAutospacing="1"/>
      <w:textAlignment w:val="top"/>
    </w:pPr>
    <w:rPr>
      <w:b/>
      <w:bCs/>
      <w:sz w:val="24"/>
      <w:szCs w:val="24"/>
    </w:rPr>
  </w:style>
  <w:style w:type="paragraph" w:customStyle="1" w:styleId="xl293">
    <w:name w:val="xl293"/>
    <w:basedOn w:val="a"/>
    <w:rsid w:val="00E31BB6"/>
    <w:pPr>
      <w:pBdr>
        <w:right w:val="single" w:sz="4" w:space="0" w:color="auto"/>
      </w:pBdr>
      <w:spacing w:before="100" w:beforeAutospacing="1" w:after="100" w:afterAutospacing="1"/>
      <w:textAlignment w:val="top"/>
    </w:pPr>
    <w:rPr>
      <w:b/>
      <w:bCs/>
      <w:sz w:val="24"/>
      <w:szCs w:val="24"/>
    </w:rPr>
  </w:style>
  <w:style w:type="paragraph" w:customStyle="1" w:styleId="xl294">
    <w:name w:val="xl294"/>
    <w:basedOn w:val="a"/>
    <w:rsid w:val="00E31BB6"/>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295">
    <w:name w:val="xl295"/>
    <w:basedOn w:val="a"/>
    <w:rsid w:val="00E31BB6"/>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96">
    <w:name w:val="xl296"/>
    <w:basedOn w:val="a"/>
    <w:rsid w:val="00E31BB6"/>
    <w:pPr>
      <w:pBdr>
        <w:left w:val="single" w:sz="4" w:space="0" w:color="auto"/>
      </w:pBdr>
      <w:spacing w:before="100" w:beforeAutospacing="1" w:after="100" w:afterAutospacing="1"/>
    </w:pPr>
    <w:rPr>
      <w:sz w:val="24"/>
      <w:szCs w:val="24"/>
    </w:rPr>
  </w:style>
  <w:style w:type="paragraph" w:customStyle="1" w:styleId="xl297">
    <w:name w:val="xl297"/>
    <w:basedOn w:val="a"/>
    <w:rsid w:val="00E31BB6"/>
    <w:pPr>
      <w:pBdr>
        <w:left w:val="single" w:sz="4" w:space="0" w:color="auto"/>
        <w:bottom w:val="single" w:sz="4" w:space="0" w:color="auto"/>
      </w:pBdr>
      <w:spacing w:before="100" w:beforeAutospacing="1" w:after="100" w:afterAutospacing="1"/>
    </w:pPr>
    <w:rPr>
      <w:sz w:val="24"/>
      <w:szCs w:val="24"/>
    </w:rPr>
  </w:style>
  <w:style w:type="paragraph" w:customStyle="1" w:styleId="xl298">
    <w:name w:val="xl298"/>
    <w:basedOn w:val="a"/>
    <w:rsid w:val="00E31BB6"/>
    <w:pPr>
      <w:pBdr>
        <w:bottom w:val="single" w:sz="4" w:space="0" w:color="auto"/>
      </w:pBdr>
      <w:spacing w:before="100" w:beforeAutospacing="1" w:after="100" w:afterAutospacing="1"/>
    </w:pPr>
    <w:rPr>
      <w:sz w:val="24"/>
      <w:szCs w:val="24"/>
    </w:rPr>
  </w:style>
  <w:style w:type="paragraph" w:customStyle="1" w:styleId="xl299">
    <w:name w:val="xl299"/>
    <w:basedOn w:val="a"/>
    <w:rsid w:val="00E31BB6"/>
    <w:pPr>
      <w:pBdr>
        <w:bottom w:val="single" w:sz="4" w:space="0" w:color="auto"/>
        <w:right w:val="single" w:sz="4" w:space="0" w:color="auto"/>
      </w:pBdr>
      <w:spacing w:before="100" w:beforeAutospacing="1" w:after="100" w:afterAutospacing="1"/>
    </w:pPr>
    <w:rPr>
      <w:sz w:val="24"/>
      <w:szCs w:val="24"/>
    </w:rPr>
  </w:style>
  <w:style w:type="paragraph" w:customStyle="1" w:styleId="xl300">
    <w:name w:val="xl300"/>
    <w:basedOn w:val="a"/>
    <w:rsid w:val="00E31BB6"/>
    <w:pPr>
      <w:spacing w:before="100" w:beforeAutospacing="1" w:after="100" w:afterAutospacing="1"/>
      <w:jc w:val="center"/>
      <w:textAlignment w:val="top"/>
    </w:pPr>
    <w:rPr>
      <w:sz w:val="24"/>
      <w:szCs w:val="24"/>
    </w:rPr>
  </w:style>
  <w:style w:type="paragraph" w:customStyle="1" w:styleId="xl301">
    <w:name w:val="xl301"/>
    <w:basedOn w:val="a"/>
    <w:rsid w:val="00E31BB6"/>
    <w:pPr>
      <w:pBdr>
        <w:left w:val="single" w:sz="8" w:space="0" w:color="auto"/>
        <w:bottom w:val="single" w:sz="4" w:space="0" w:color="auto"/>
      </w:pBdr>
      <w:spacing w:before="100" w:beforeAutospacing="1" w:after="100" w:afterAutospacing="1"/>
      <w:textAlignment w:val="top"/>
    </w:pPr>
    <w:rPr>
      <w:b/>
      <w:bCs/>
      <w:sz w:val="24"/>
      <w:szCs w:val="24"/>
    </w:rPr>
  </w:style>
  <w:style w:type="paragraph" w:customStyle="1" w:styleId="xl302">
    <w:name w:val="xl302"/>
    <w:basedOn w:val="a"/>
    <w:rsid w:val="00E31BB6"/>
    <w:pPr>
      <w:pBdr>
        <w:bottom w:val="single" w:sz="4" w:space="0" w:color="auto"/>
      </w:pBdr>
      <w:spacing w:before="100" w:beforeAutospacing="1" w:after="100" w:afterAutospacing="1"/>
      <w:textAlignment w:val="top"/>
    </w:pPr>
    <w:rPr>
      <w:b/>
      <w:bCs/>
      <w:sz w:val="24"/>
      <w:szCs w:val="24"/>
    </w:rPr>
  </w:style>
  <w:style w:type="paragraph" w:customStyle="1" w:styleId="xl303">
    <w:name w:val="xl303"/>
    <w:basedOn w:val="a"/>
    <w:rsid w:val="00E31BB6"/>
    <w:pPr>
      <w:pBdr>
        <w:bottom w:val="single" w:sz="4" w:space="0" w:color="auto"/>
        <w:right w:val="single" w:sz="8" w:space="0" w:color="auto"/>
      </w:pBdr>
      <w:spacing w:before="100" w:beforeAutospacing="1" w:after="100" w:afterAutospacing="1"/>
      <w:textAlignment w:val="top"/>
    </w:pPr>
    <w:rPr>
      <w:b/>
      <w:bCs/>
      <w:sz w:val="24"/>
      <w:szCs w:val="24"/>
    </w:rPr>
  </w:style>
  <w:style w:type="paragraph" w:customStyle="1" w:styleId="xl304">
    <w:name w:val="xl304"/>
    <w:basedOn w:val="a"/>
    <w:rsid w:val="00E31BB6"/>
    <w:pPr>
      <w:pBdr>
        <w:top w:val="single" w:sz="4" w:space="0" w:color="auto"/>
        <w:left w:val="single" w:sz="8" w:space="0" w:color="auto"/>
      </w:pBdr>
      <w:spacing w:before="100" w:beforeAutospacing="1" w:after="100" w:afterAutospacing="1"/>
      <w:textAlignment w:val="top"/>
    </w:pPr>
    <w:rPr>
      <w:sz w:val="24"/>
      <w:szCs w:val="24"/>
    </w:rPr>
  </w:style>
  <w:style w:type="paragraph" w:customStyle="1" w:styleId="xl305">
    <w:name w:val="xl305"/>
    <w:basedOn w:val="a"/>
    <w:rsid w:val="00E31BB6"/>
    <w:pPr>
      <w:pBdr>
        <w:top w:val="single" w:sz="4" w:space="0" w:color="auto"/>
      </w:pBdr>
      <w:spacing w:before="100" w:beforeAutospacing="1" w:after="100" w:afterAutospacing="1"/>
      <w:textAlignment w:val="top"/>
    </w:pPr>
    <w:rPr>
      <w:sz w:val="24"/>
      <w:szCs w:val="24"/>
    </w:rPr>
  </w:style>
  <w:style w:type="paragraph" w:customStyle="1" w:styleId="xl306">
    <w:name w:val="xl306"/>
    <w:basedOn w:val="a"/>
    <w:rsid w:val="00E31BB6"/>
    <w:pPr>
      <w:pBdr>
        <w:top w:val="single" w:sz="4" w:space="0" w:color="auto"/>
        <w:right w:val="single" w:sz="4" w:space="0" w:color="auto"/>
      </w:pBdr>
      <w:spacing w:before="100" w:beforeAutospacing="1" w:after="100" w:afterAutospacing="1"/>
      <w:textAlignment w:val="top"/>
    </w:pPr>
    <w:rPr>
      <w:sz w:val="24"/>
      <w:szCs w:val="24"/>
    </w:rPr>
  </w:style>
  <w:style w:type="paragraph" w:customStyle="1" w:styleId="xl307">
    <w:name w:val="xl307"/>
    <w:basedOn w:val="a"/>
    <w:rsid w:val="00E31BB6"/>
    <w:pPr>
      <w:pBdr>
        <w:left w:val="single" w:sz="8" w:space="0" w:color="auto"/>
      </w:pBdr>
      <w:spacing w:before="100" w:beforeAutospacing="1" w:after="100" w:afterAutospacing="1"/>
      <w:textAlignment w:val="top"/>
    </w:pPr>
    <w:rPr>
      <w:sz w:val="24"/>
      <w:szCs w:val="24"/>
    </w:rPr>
  </w:style>
  <w:style w:type="paragraph" w:customStyle="1" w:styleId="xl308">
    <w:name w:val="xl308"/>
    <w:basedOn w:val="a"/>
    <w:rsid w:val="00E31BB6"/>
    <w:pPr>
      <w:spacing w:before="100" w:beforeAutospacing="1" w:after="100" w:afterAutospacing="1"/>
      <w:textAlignment w:val="top"/>
    </w:pPr>
    <w:rPr>
      <w:sz w:val="24"/>
      <w:szCs w:val="24"/>
    </w:rPr>
  </w:style>
  <w:style w:type="paragraph" w:customStyle="1" w:styleId="xl309">
    <w:name w:val="xl309"/>
    <w:basedOn w:val="a"/>
    <w:rsid w:val="00E31BB6"/>
    <w:pPr>
      <w:pBdr>
        <w:right w:val="single" w:sz="4" w:space="0" w:color="auto"/>
      </w:pBdr>
      <w:spacing w:before="100" w:beforeAutospacing="1" w:after="100" w:afterAutospacing="1"/>
      <w:textAlignment w:val="top"/>
    </w:pPr>
    <w:rPr>
      <w:sz w:val="24"/>
      <w:szCs w:val="24"/>
    </w:rPr>
  </w:style>
  <w:style w:type="paragraph" w:customStyle="1" w:styleId="xl310">
    <w:name w:val="xl310"/>
    <w:basedOn w:val="a"/>
    <w:rsid w:val="00E31BB6"/>
    <w:pPr>
      <w:spacing w:before="100" w:beforeAutospacing="1" w:after="100" w:afterAutospacing="1"/>
      <w:jc w:val="both"/>
      <w:textAlignment w:val="top"/>
    </w:pPr>
    <w:rPr>
      <w:sz w:val="24"/>
      <w:szCs w:val="24"/>
    </w:rPr>
  </w:style>
  <w:style w:type="paragraph" w:customStyle="1" w:styleId="xl311">
    <w:name w:val="xl311"/>
    <w:basedOn w:val="a"/>
    <w:rsid w:val="00E31BB6"/>
    <w:pPr>
      <w:pBdr>
        <w:top w:val="single" w:sz="4" w:space="0" w:color="auto"/>
        <w:left w:val="single" w:sz="4" w:space="0" w:color="auto"/>
        <w:bottom w:val="single" w:sz="4" w:space="0" w:color="auto"/>
      </w:pBdr>
      <w:spacing w:before="100" w:beforeAutospacing="1" w:after="100" w:afterAutospacing="1"/>
      <w:textAlignment w:val="top"/>
    </w:pPr>
    <w:rPr>
      <w:sz w:val="24"/>
      <w:szCs w:val="24"/>
    </w:rPr>
  </w:style>
  <w:style w:type="paragraph" w:customStyle="1" w:styleId="xl312">
    <w:name w:val="xl312"/>
    <w:basedOn w:val="a"/>
    <w:rsid w:val="00E31BB6"/>
    <w:pPr>
      <w:pBdr>
        <w:top w:val="single" w:sz="4" w:space="0" w:color="auto"/>
        <w:bottom w:val="single" w:sz="4" w:space="0" w:color="auto"/>
      </w:pBdr>
      <w:spacing w:before="100" w:beforeAutospacing="1" w:after="100" w:afterAutospacing="1"/>
      <w:textAlignment w:val="top"/>
    </w:pPr>
    <w:rPr>
      <w:sz w:val="24"/>
      <w:szCs w:val="24"/>
    </w:rPr>
  </w:style>
  <w:style w:type="paragraph" w:customStyle="1" w:styleId="xl313">
    <w:name w:val="xl313"/>
    <w:basedOn w:val="a"/>
    <w:rsid w:val="00E31BB6"/>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character" w:customStyle="1" w:styleId="1fffd">
    <w:name w:val="Неразрешенное упоминание1"/>
    <w:basedOn w:val="a1"/>
    <w:uiPriority w:val="99"/>
    <w:semiHidden/>
    <w:unhideWhenUsed/>
    <w:rsid w:val="00A74276"/>
    <w:rPr>
      <w:color w:val="605E5C"/>
      <w:shd w:val="clear" w:color="auto" w:fill="E1DFDD"/>
    </w:rPr>
  </w:style>
  <w:style w:type="character" w:customStyle="1" w:styleId="afffffa">
    <w:name w:val="Без интервала Знак"/>
    <w:link w:val="afffff9"/>
    <w:uiPriority w:val="99"/>
    <w:locked/>
    <w:rsid w:val="00A40EE4"/>
    <w:rPr>
      <w:rFonts w:ascii="Calibri" w:hAnsi="Calibri"/>
      <w:sz w:val="22"/>
      <w:szCs w:val="22"/>
    </w:rPr>
  </w:style>
  <w:style w:type="paragraph" w:customStyle="1" w:styleId="affffffff0">
    <w:name w:val="Áàçîâûé"/>
    <w:rsid w:val="00A40EE4"/>
    <w:pPr>
      <w:widowControl w:val="0"/>
      <w:suppressAutoHyphens/>
      <w:autoSpaceDE w:val="0"/>
      <w:ind w:firstLine="720"/>
      <w:jc w:val="both"/>
    </w:pPr>
    <w:rPr>
      <w:rFonts w:ascii="Times New Roman CYR" w:eastAsia="Times New Roman CYR" w:hAnsi="Times New Roman CYR" w:cs="Times New Roman CYR"/>
      <w:color w:val="000000"/>
      <w:kern w:val="1"/>
      <w:sz w:val="24"/>
      <w:lang w:eastAsia="fa-IR" w:bidi="fa-IR"/>
    </w:rPr>
  </w:style>
  <w:style w:type="paragraph" w:customStyle="1" w:styleId="1fffe">
    <w:name w:val="Обычный (веб)1"/>
    <w:basedOn w:val="a"/>
    <w:rsid w:val="00A40EE4"/>
    <w:pPr>
      <w:suppressAutoHyphens/>
      <w:spacing w:before="28" w:after="28"/>
    </w:pPr>
    <w:rPr>
      <w:rFonts w:eastAsia="Calibri"/>
      <w:sz w:val="24"/>
      <w:szCs w:val="24"/>
    </w:rPr>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7077644">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43827256">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7794122">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450592498">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42327219">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7983082">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52951379">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58516621">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6589653">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1395983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4FEF-CA1D-45F0-87D6-B491525D9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938</Words>
  <Characters>5347</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cp:revision>
  <cp:lastPrinted>2023-11-16T03:53:00Z</cp:lastPrinted>
  <dcterms:created xsi:type="dcterms:W3CDTF">2023-12-05T11:33:00Z</dcterms:created>
  <dcterms:modified xsi:type="dcterms:W3CDTF">2023-12-05T11:33:00Z</dcterms:modified>
</cp:coreProperties>
</file>