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87" w:rsidRDefault="00C52D87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Директору Департамента </w:t>
      </w:r>
    </w:p>
    <w:p w:rsidR="006B1A13" w:rsidRDefault="006B1A13" w:rsidP="006B1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6B1A13" w:rsidRDefault="006B1A13" w:rsidP="006B1A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автономного округа – Югры</w:t>
      </w:r>
    </w:p>
    <w:p w:rsidR="006B1A13" w:rsidRDefault="006B1A13" w:rsidP="006B1A1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К.С. Зайцеву</w:t>
      </w: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B1A13" w:rsidRPr="00940F29" w:rsidRDefault="006B1A13" w:rsidP="006B1A13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r>
        <w:rPr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 w:rsidRPr="00940F29">
        <w:rPr>
          <w:b/>
          <w:sz w:val="28"/>
          <w:szCs w:val="28"/>
        </w:rPr>
        <w:t>на 2022 год.</w:t>
      </w:r>
    </w:p>
    <w:p w:rsidR="006B1A13" w:rsidRDefault="006B1A13" w:rsidP="006B1A13">
      <w:pPr>
        <w:widowControl w:val="0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B1A13" w:rsidRDefault="006B1A13" w:rsidP="006B1A1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t>Заявитель:</w:t>
      </w:r>
      <w:r>
        <w:rPr>
          <w:sz w:val="28"/>
          <w:szCs w:val="28"/>
        </w:rPr>
        <w:t xml:space="preserve"> 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426"/>
        </w:tabs>
        <w:ind w:left="92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center"/>
      </w:pPr>
      <w: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6B1A13" w:rsidRDefault="006B1A13" w:rsidP="006B1A13">
      <w:pPr>
        <w:jc w:val="center"/>
      </w:pPr>
      <w: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6B1A13" w:rsidRDefault="006B1A13" w:rsidP="006B1A13">
      <w:pPr>
        <w:widowControl w:val="0"/>
        <w:shd w:val="clear" w:color="auto" w:fill="FFFFFF"/>
        <w:jc w:val="both"/>
      </w:pPr>
    </w:p>
    <w:p w:rsidR="006B1A13" w:rsidRDefault="006B1A13" w:rsidP="006B1A13">
      <w:pPr>
        <w:widowControl w:val="0"/>
        <w:shd w:val="clear" w:color="auto" w:fill="FFFFFF"/>
        <w:jc w:val="center"/>
      </w:pPr>
      <w:r>
        <w:t>___________________________________________________________________________ идентификационный номер налогоплательщика (ИНН),</w:t>
      </w:r>
    </w:p>
    <w:p w:rsidR="006B1A13" w:rsidRDefault="006B1A13" w:rsidP="006B1A13">
      <w:pPr>
        <w:widowControl w:val="0"/>
        <w:shd w:val="clear" w:color="auto" w:fill="FFFFFF"/>
        <w:jc w:val="center"/>
      </w:pPr>
      <w:r>
        <w:t>___________________________________________________________________________основной государственный регистрационный номер (ОГРН),</w:t>
      </w:r>
    </w:p>
    <w:p w:rsidR="006B1A13" w:rsidRDefault="006B1A13" w:rsidP="006B1A13">
      <w:pPr>
        <w:widowControl w:val="0"/>
        <w:shd w:val="clear" w:color="auto" w:fill="FFFFFF"/>
        <w:jc w:val="both"/>
      </w:pPr>
      <w:r>
        <w:t>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jc w:val="center"/>
      </w:pPr>
      <w:r>
        <w:t>номер контактного телефона и адрес электронной почты (при наличии)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9"/>
        <w:gridCol w:w="2743"/>
        <w:gridCol w:w="2694"/>
        <w:gridCol w:w="2267"/>
      </w:tblGrid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A13" w:rsidRDefault="006B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добычи (вылова) водных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</w:tr>
      <w:tr w:rsidR="006B1A13" w:rsidTr="006B1A13">
        <w:trPr>
          <w:trHeight w:val="5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B1A13" w:rsidTr="006B1A13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13" w:rsidRDefault="006B1A1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</w:pPr>
    </w:p>
    <w:p w:rsidR="006B1A13" w:rsidRDefault="006B1A13" w:rsidP="006B1A13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_____________________________________________</w:t>
      </w:r>
    </w:p>
    <w:p w:rsidR="006B1A13" w:rsidRDefault="006B1A13" w:rsidP="006B1A13">
      <w:pPr>
        <w:pStyle w:val="a4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1A13" w:rsidRDefault="006B1A13" w:rsidP="006B1A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6B1A13" w:rsidRDefault="006B1A13" w:rsidP="006B1A13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6B1A13" w:rsidRDefault="006B1A13" w:rsidP="006B1A13">
      <w:pPr>
        <w:pStyle w:val="ConsPlusNonformat"/>
        <w:jc w:val="both"/>
        <w:rPr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(дата)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место для печати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6B1A13" w:rsidRDefault="006B1A13" w:rsidP="006B1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6B1A13" w:rsidRDefault="006B1A13" w:rsidP="006B1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ind w:firstLine="539"/>
        <w:jc w:val="both"/>
      </w:pPr>
    </w:p>
    <w:p w:rsidR="006B1A13" w:rsidRPr="00451563" w:rsidRDefault="006B1A13" w:rsidP="006B1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получить информацию по организации рыболовства на территории </w:t>
      </w:r>
      <w:r>
        <w:rPr>
          <w:rFonts w:eastAsiaTheme="minorHAnsi"/>
          <w:sz w:val="28"/>
          <w:szCs w:val="28"/>
          <w:lang w:eastAsia="en-US"/>
        </w:rPr>
        <w:t xml:space="preserve">Ханты – Мансийского  автономного  округа – Югра вы можете по  адресу: г. Ханты – </w:t>
      </w:r>
      <w:proofErr w:type="spellStart"/>
      <w:r>
        <w:rPr>
          <w:rFonts w:eastAsiaTheme="minorHAnsi"/>
          <w:sz w:val="28"/>
          <w:szCs w:val="28"/>
          <w:lang w:eastAsia="en-US"/>
        </w:rPr>
        <w:t>Мансийск</w:t>
      </w:r>
      <w:proofErr w:type="spellEnd"/>
      <w:r>
        <w:rPr>
          <w:rFonts w:eastAsiaTheme="minorHAnsi"/>
          <w:sz w:val="28"/>
          <w:szCs w:val="28"/>
          <w:lang w:eastAsia="en-US"/>
        </w:rPr>
        <w:t>, ул. Рознина,64 Отдел развития пищевой промышленности управления агропромышленного комплекса Департамента промышленности Ханты – Мансийского автономного округа – Югры (тел. (3467)35-34-94 внутренний 3835). А также на официальном с</w:t>
      </w:r>
      <w:r w:rsidR="00A33F16">
        <w:rPr>
          <w:rFonts w:eastAsiaTheme="minorHAnsi"/>
          <w:sz w:val="28"/>
          <w:szCs w:val="28"/>
          <w:lang w:eastAsia="en-US"/>
        </w:rPr>
        <w:t xml:space="preserve">айте (адрес: </w:t>
      </w:r>
      <w:r w:rsidR="00A33F16">
        <w:rPr>
          <w:sz w:val="28"/>
          <w:szCs w:val="28"/>
          <w:lang w:val="en-US"/>
        </w:rPr>
        <w:t>www</w:t>
      </w:r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depprom</w:t>
      </w:r>
      <w:proofErr w:type="spellEnd"/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admhmao</w:t>
      </w:r>
      <w:proofErr w:type="spellEnd"/>
      <w:r w:rsidR="00A33F16">
        <w:rPr>
          <w:sz w:val="28"/>
          <w:szCs w:val="28"/>
        </w:rPr>
        <w:t>.</w:t>
      </w:r>
      <w:proofErr w:type="spellStart"/>
      <w:r w:rsidR="00A33F16">
        <w:rPr>
          <w:sz w:val="28"/>
          <w:szCs w:val="28"/>
          <w:lang w:val="en-US"/>
        </w:rPr>
        <w:t>ru</w:t>
      </w:r>
      <w:proofErr w:type="spellEnd"/>
      <w:r w:rsidR="00A33F16">
        <w:rPr>
          <w:sz w:val="28"/>
          <w:szCs w:val="28"/>
        </w:rPr>
        <w:t xml:space="preserve">, адрес электронной почты: </w:t>
      </w:r>
      <w:hyperlink r:id="rId5" w:history="1">
        <w:r w:rsidR="00A33F16">
          <w:rPr>
            <w:rStyle w:val="-"/>
            <w:sz w:val="28"/>
            <w:szCs w:val="28"/>
            <w:lang w:val="en-US"/>
          </w:rPr>
          <w:t>depprom</w:t>
        </w:r>
        <w:r w:rsidR="00A33F16">
          <w:rPr>
            <w:rStyle w:val="-"/>
            <w:sz w:val="28"/>
            <w:szCs w:val="28"/>
          </w:rPr>
          <w:t>@</w:t>
        </w:r>
        <w:r w:rsidR="00A33F16">
          <w:rPr>
            <w:rStyle w:val="-"/>
            <w:sz w:val="28"/>
            <w:szCs w:val="28"/>
            <w:lang w:val="en-US"/>
          </w:rPr>
          <w:t>admhmao</w:t>
        </w:r>
        <w:r w:rsidR="00A33F16">
          <w:rPr>
            <w:rStyle w:val="-"/>
            <w:sz w:val="28"/>
            <w:szCs w:val="28"/>
          </w:rPr>
          <w:t>.</w:t>
        </w:r>
        <w:r w:rsidR="00A33F16">
          <w:rPr>
            <w:rStyle w:val="-"/>
            <w:sz w:val="28"/>
            <w:szCs w:val="28"/>
            <w:lang w:val="en-US"/>
          </w:rPr>
          <w:t>ru</w:t>
        </w:r>
      </w:hyperlink>
      <w:r w:rsidR="00A33F16">
        <w:t>)</w:t>
      </w:r>
    </w:p>
    <w:p w:rsidR="006B1A13" w:rsidRDefault="006B1A13" w:rsidP="006B1A13">
      <w:pPr>
        <w:jc w:val="both"/>
        <w:rPr>
          <w:rFonts w:eastAsiaTheme="minorHAnsi"/>
          <w:sz w:val="28"/>
          <w:szCs w:val="28"/>
          <w:lang w:eastAsia="en-US"/>
        </w:rPr>
      </w:pPr>
    </w:p>
    <w:p w:rsidR="006B1A13" w:rsidRPr="006B1A13" w:rsidRDefault="006B1A13" w:rsidP="006B1A1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приказом Департамента промышленности Ханты-Мансийского автономного округа – Югры </w:t>
      </w:r>
      <w:r>
        <w:rPr>
          <w:rFonts w:eastAsiaTheme="minorEastAsia"/>
          <w:sz w:val="28"/>
          <w:szCs w:val="28"/>
        </w:rPr>
        <w:t xml:space="preserve">от «24» октября 2018 г. № 38-п-255 направляем: </w:t>
      </w:r>
    </w:p>
    <w:p w:rsidR="006B1A13" w:rsidRDefault="006B1A13" w:rsidP="006B1A13">
      <w:pPr>
        <w:ind w:firstLine="539"/>
        <w:jc w:val="both"/>
      </w:pPr>
    </w:p>
    <w:p w:rsidR="006B1A13" w:rsidRPr="006B1A13" w:rsidRDefault="006B1A13" w:rsidP="006B1A13">
      <w:pPr>
        <w:ind w:firstLine="539"/>
        <w:jc w:val="center"/>
        <w:rPr>
          <w:b/>
          <w:sz w:val="28"/>
          <w:szCs w:val="28"/>
        </w:rPr>
      </w:pPr>
      <w:r w:rsidRPr="006B1A13">
        <w:rPr>
          <w:b/>
          <w:sz w:val="28"/>
          <w:szCs w:val="28"/>
        </w:rPr>
        <w:t xml:space="preserve">Порядок </w:t>
      </w:r>
    </w:p>
    <w:p w:rsidR="006B1A13" w:rsidRPr="006B1A13" w:rsidRDefault="006B1A13" w:rsidP="006B1A13">
      <w:pPr>
        <w:ind w:firstLine="539"/>
        <w:jc w:val="center"/>
        <w:rPr>
          <w:b/>
          <w:sz w:val="28"/>
          <w:szCs w:val="28"/>
        </w:rPr>
      </w:pPr>
      <w:r w:rsidRPr="006B1A13">
        <w:rPr>
          <w:b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6B1A13" w:rsidRPr="006B1A13" w:rsidRDefault="006B1A13" w:rsidP="006B1A13">
      <w:pPr>
        <w:ind w:firstLine="539"/>
        <w:jc w:val="center"/>
        <w:rPr>
          <w:b/>
        </w:rPr>
      </w:pPr>
      <w:r w:rsidRPr="006B1A13">
        <w:rPr>
          <w:b/>
          <w:sz w:val="28"/>
          <w:szCs w:val="28"/>
        </w:rPr>
        <w:t>малочисленных народов Север.</w:t>
      </w:r>
    </w:p>
    <w:p w:rsidR="006B1A13" w:rsidRDefault="006B1A13" w:rsidP="006B1A13">
      <w:pPr>
        <w:ind w:firstLine="539"/>
        <w:jc w:val="both"/>
      </w:pP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6B1A13" w:rsidRDefault="0053576F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6" w:history="1">
        <w:r w:rsidR="006B1A13">
          <w:rPr>
            <w:rStyle w:val="ListLabel1"/>
          </w:rPr>
          <w:t>Заявка</w:t>
        </w:r>
      </w:hyperlink>
      <w:r w:rsidR="006B1A13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6B1A13" w:rsidRDefault="006B1A13" w:rsidP="006B1A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6B1A13" w:rsidRDefault="006B1A13" w:rsidP="006B1A1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6B1A13" w:rsidRDefault="006B1A13" w:rsidP="006B1A1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6B1A13" w:rsidRDefault="006B1A13" w:rsidP="006B1A1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6B1A13" w:rsidRDefault="006B1A13" w:rsidP="006B1A13">
      <w:pPr>
        <w:ind w:firstLine="539"/>
        <w:jc w:val="both"/>
      </w:pPr>
      <w:r>
        <w:rPr>
          <w:sz w:val="28"/>
          <w:szCs w:val="28"/>
        </w:rPr>
        <w:lastRenderedPageBreak/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Заявитель может подать заявку следующими способами:</w:t>
      </w:r>
    </w:p>
    <w:p w:rsidR="006B1A13" w:rsidRDefault="006B1A13" w:rsidP="006B1A13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а) лично по адресу Департамента промышленности Ханты-Мансийского автономного округа – Югры, 628011г.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дом. 64 тел.: (3467) 35-34-04 доб.3835, 3820 официальный 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hyperlink r:id="rId7" w:history="1">
        <w:r>
          <w:rPr>
            <w:rStyle w:val="-"/>
            <w:sz w:val="28"/>
            <w:szCs w:val="28"/>
            <w:lang w:val="en-US"/>
          </w:rPr>
          <w:t>depprom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admhmao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rStyle w:val="-"/>
          <w:sz w:val="28"/>
          <w:szCs w:val="28"/>
        </w:rPr>
        <w:t>,</w:t>
      </w:r>
      <w:r>
        <w:rPr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посредством почтовой связи (заказным почтовым отправлением) по адресу: Департамент промышленности Ханты-Мансийского автономного округа – Югры, 628011г.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дом. 64;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315.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;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</w:t>
      </w:r>
      <w:r w:rsidRPr="004E5FB9">
        <w:rPr>
          <w:b/>
          <w:sz w:val="28"/>
          <w:szCs w:val="28"/>
        </w:rPr>
        <w:t>до 1 сентября года, предшествующего году осуществления рыболовства</w:t>
      </w:r>
      <w:r>
        <w:rPr>
          <w:sz w:val="28"/>
          <w:szCs w:val="28"/>
        </w:rPr>
        <w:t xml:space="preserve">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6B1A13" w:rsidRDefault="006B1A13" w:rsidP="004E5FB9">
      <w:pPr>
        <w:jc w:val="both"/>
        <w:rPr>
          <w:sz w:val="28"/>
          <w:szCs w:val="28"/>
        </w:rPr>
      </w:pPr>
      <w:r>
        <w:rPr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6B1A13" w:rsidRDefault="006B1A13" w:rsidP="006B1A13">
      <w:pPr>
        <w:ind w:firstLine="709"/>
        <w:jc w:val="both"/>
        <w:rPr>
          <w:sz w:val="28"/>
          <w:szCs w:val="28"/>
        </w:rPr>
      </w:pPr>
    </w:p>
    <w:p w:rsidR="006B1A13" w:rsidRDefault="006B1A13" w:rsidP="006B1A13">
      <w:pPr>
        <w:ind w:firstLine="539"/>
        <w:jc w:val="both"/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52D87" w:rsidRDefault="00C52D87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52D87" w:rsidRDefault="00C52D87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52D87" w:rsidRDefault="00C52D87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52D87" w:rsidRDefault="00C52D87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52D87" w:rsidRDefault="00C52D87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Отдел государственного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контроля, надзора, охраны водных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биологических ресурсов и среды их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обитания по Ханты-Мансийскому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автономному округу – Югре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Нижнеобского территориального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управления Федерального агентства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рыболовству</w:t>
      </w:r>
    </w:p>
    <w:p w:rsidR="0043174D" w:rsidRDefault="0043174D" w:rsidP="0043174D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tabs>
          <w:tab w:val="left" w:pos="3974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3174D" w:rsidRDefault="0043174D" w:rsidP="0043174D">
      <w:pPr>
        <w:tabs>
          <w:tab w:val="left" w:pos="3974"/>
        </w:tabs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г. Ханты-Мансийск, ул. Гагарина, д. 186</w:t>
      </w:r>
    </w:p>
    <w:p w:rsidR="0043174D" w:rsidRDefault="0043174D" w:rsidP="0043174D">
      <w:pPr>
        <w:tabs>
          <w:tab w:val="left" w:pos="3974"/>
        </w:tabs>
        <w:jc w:val="right"/>
        <w:rPr>
          <w:bCs/>
          <w:sz w:val="28"/>
          <w:szCs w:val="28"/>
        </w:rPr>
      </w:pPr>
    </w:p>
    <w:p w:rsidR="0043174D" w:rsidRDefault="0043174D" w:rsidP="0043174D">
      <w:pPr>
        <w:tabs>
          <w:tab w:val="left" w:pos="3974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86</w:t>
      </w:r>
      <w:proofErr w:type="spellStart"/>
      <w:r>
        <w:rPr>
          <w:bCs/>
          <w:sz w:val="28"/>
          <w:szCs w:val="28"/>
          <w:lang w:val="en-US"/>
        </w:rPr>
        <w:t>goc</w:t>
      </w:r>
      <w:proofErr w:type="spellEnd"/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43174D" w:rsidRDefault="0043174D" w:rsidP="0043174D">
      <w:pPr>
        <w:tabs>
          <w:tab w:val="left" w:pos="3974"/>
        </w:tabs>
        <w:jc w:val="center"/>
        <w:rPr>
          <w:bCs/>
          <w:sz w:val="28"/>
          <w:szCs w:val="28"/>
        </w:rPr>
      </w:pPr>
    </w:p>
    <w:p w:rsidR="0043174D" w:rsidRDefault="0043174D" w:rsidP="0043174D">
      <w:pPr>
        <w:tabs>
          <w:tab w:val="left" w:pos="397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43174D" w:rsidRDefault="0043174D" w:rsidP="0043174D">
      <w:pPr>
        <w:tabs>
          <w:tab w:val="left" w:pos="3974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добыче (вылове) водных биоресурсов при </w:t>
      </w:r>
      <w:r>
        <w:rPr>
          <w:sz w:val="28"/>
          <w:szCs w:val="28"/>
        </w:rPr>
        <w:t xml:space="preserve"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2021 год </w:t>
      </w:r>
    </w:p>
    <w:p w:rsidR="0043174D" w:rsidRPr="0043174D" w:rsidRDefault="0043174D" w:rsidP="0043174D">
      <w:pPr>
        <w:tabs>
          <w:tab w:val="left" w:pos="3974"/>
        </w:tabs>
        <w:jc w:val="center"/>
        <w:rPr>
          <w:rFonts w:ascii="Liberation Serif" w:hAnsi="Liberation Serif"/>
          <w:b/>
        </w:rPr>
      </w:pPr>
      <w:r>
        <w:rPr>
          <w:b/>
          <w:sz w:val="28"/>
          <w:szCs w:val="28"/>
        </w:rPr>
        <w:t>(</w:t>
      </w:r>
      <w:r w:rsidRPr="0043174D">
        <w:rPr>
          <w:b/>
          <w:sz w:val="28"/>
          <w:szCs w:val="28"/>
        </w:rPr>
        <w:t>сроки предоставления отчета</w:t>
      </w:r>
      <w:r>
        <w:rPr>
          <w:b/>
          <w:sz w:val="28"/>
          <w:szCs w:val="28"/>
        </w:rPr>
        <w:t xml:space="preserve"> до </w:t>
      </w:r>
      <w:r w:rsidRPr="0043174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.</w:t>
      </w:r>
      <w:r w:rsidRPr="0043174D">
        <w:rPr>
          <w:b/>
          <w:sz w:val="28"/>
          <w:szCs w:val="28"/>
        </w:rPr>
        <w:t xml:space="preserve"> 12.2021 года)</w:t>
      </w:r>
    </w:p>
    <w:p w:rsidR="0043174D" w:rsidRDefault="0043174D" w:rsidP="00486DDC">
      <w:pPr>
        <w:tabs>
          <w:tab w:val="left" w:pos="397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43174D" w:rsidRDefault="0043174D" w:rsidP="0043174D">
      <w:pPr>
        <w:tabs>
          <w:tab w:val="left" w:pos="3974"/>
        </w:tabs>
        <w:jc w:val="center"/>
      </w:pPr>
      <w:r>
        <w:t>(ФИО, (для граждан)/Наименование Общины)</w:t>
      </w:r>
    </w:p>
    <w:tbl>
      <w:tblPr>
        <w:tblW w:w="9120" w:type="dxa"/>
        <w:tblInd w:w="84" w:type="dxa"/>
        <w:tblLook w:val="04A0"/>
      </w:tblPr>
      <w:tblGrid>
        <w:gridCol w:w="1754"/>
        <w:gridCol w:w="1981"/>
        <w:gridCol w:w="1560"/>
        <w:gridCol w:w="1845"/>
        <w:gridCol w:w="1980"/>
      </w:tblGrid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Вид водного биоресурса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Место (район/подрайон) добычи (вылова) водных биоресурсов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Орудия, способы добычи (вылова) водных биоресурсов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lang w:eastAsia="zh-CN" w:bidi="hi-IN"/>
              </w:rPr>
            </w:pPr>
            <w:r>
              <w:rPr>
                <w:bCs/>
                <w:sz w:val="22"/>
                <w:szCs w:val="22"/>
              </w:rPr>
              <w:t>Вылов с начала года, тонн/шт.</w:t>
            </w: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район,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</w:t>
            </w:r>
          </w:p>
          <w:p w:rsidR="0043174D" w:rsidRDefault="0043174D">
            <w:pPr>
              <w:tabs>
                <w:tab w:val="left" w:pos="3974"/>
              </w:tabs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водный</w:t>
            </w:r>
          </w:p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center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>объект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43174D" w:rsidTr="0043174D">
        <w:trPr>
          <w:trHeight w:val="32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74D" w:rsidRDefault="0043174D">
            <w:pPr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D" w:rsidRDefault="0043174D">
            <w:pPr>
              <w:tabs>
                <w:tab w:val="left" w:pos="3974"/>
              </w:tabs>
              <w:suppressAutoHyphens/>
              <w:overflowPunct w:val="0"/>
              <w:spacing w:line="256" w:lineRule="auto"/>
              <w:jc w:val="both"/>
              <w:rPr>
                <w:rFonts w:eastAsia="NSimSun" w:cs="Arial"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43174D" w:rsidRDefault="0043174D" w:rsidP="0043174D">
      <w:pPr>
        <w:tabs>
          <w:tab w:val="left" w:pos="3974"/>
        </w:tabs>
        <w:jc w:val="right"/>
        <w:rPr>
          <w:rFonts w:eastAsia="NSimSun" w:cs="Arial"/>
          <w:bCs/>
          <w:kern w:val="2"/>
          <w:sz w:val="28"/>
          <w:szCs w:val="28"/>
          <w:lang w:eastAsia="zh-CN" w:bidi="hi-IN"/>
        </w:rPr>
      </w:pPr>
    </w:p>
    <w:p w:rsidR="0043174D" w:rsidRDefault="0043174D" w:rsidP="0043174D">
      <w:pPr>
        <w:tabs>
          <w:tab w:val="left" w:pos="3974"/>
        </w:tabs>
        <w:jc w:val="right"/>
        <w:rPr>
          <w:bCs/>
        </w:rPr>
      </w:pPr>
      <w:r w:rsidRPr="00486DDC">
        <w:rPr>
          <w:bCs/>
        </w:rPr>
        <w:t>Дата, подпись:________________________________</w:t>
      </w:r>
    </w:p>
    <w:p w:rsidR="00EA3085" w:rsidRPr="00C52D87" w:rsidRDefault="00486DDC" w:rsidP="00C52D87">
      <w:pPr>
        <w:tabs>
          <w:tab w:val="left" w:pos="3974"/>
        </w:tabs>
        <w:rPr>
          <w:bCs/>
        </w:rPr>
      </w:pPr>
      <w:r w:rsidRPr="00486DDC">
        <w:rPr>
          <w:bCs/>
        </w:rPr>
        <w:t>М.П. (для общин)</w:t>
      </w:r>
      <w:bookmarkStart w:id="0" w:name="_GoBack"/>
      <w:bookmarkEnd w:id="0"/>
    </w:p>
    <w:sectPr w:rsidR="00EA3085" w:rsidRPr="00C52D87" w:rsidSect="00E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79"/>
    <w:rsid w:val="00145782"/>
    <w:rsid w:val="001B3C74"/>
    <w:rsid w:val="001E7B7A"/>
    <w:rsid w:val="00216A0F"/>
    <w:rsid w:val="00266158"/>
    <w:rsid w:val="002C24F6"/>
    <w:rsid w:val="00346948"/>
    <w:rsid w:val="00357889"/>
    <w:rsid w:val="00374457"/>
    <w:rsid w:val="0043174D"/>
    <w:rsid w:val="00445C04"/>
    <w:rsid w:val="00451563"/>
    <w:rsid w:val="00486DDC"/>
    <w:rsid w:val="004E5FB9"/>
    <w:rsid w:val="0053576F"/>
    <w:rsid w:val="0054784F"/>
    <w:rsid w:val="006B1A13"/>
    <w:rsid w:val="00780853"/>
    <w:rsid w:val="0078377D"/>
    <w:rsid w:val="007940FB"/>
    <w:rsid w:val="008113BC"/>
    <w:rsid w:val="008635EA"/>
    <w:rsid w:val="009014FC"/>
    <w:rsid w:val="00902CAB"/>
    <w:rsid w:val="00903731"/>
    <w:rsid w:val="00940F29"/>
    <w:rsid w:val="009F531F"/>
    <w:rsid w:val="00A33F16"/>
    <w:rsid w:val="00B7443B"/>
    <w:rsid w:val="00BA27E6"/>
    <w:rsid w:val="00C52D87"/>
    <w:rsid w:val="00D80B79"/>
    <w:rsid w:val="00DE50F6"/>
    <w:rsid w:val="00EA3085"/>
    <w:rsid w:val="00EF65C7"/>
    <w:rsid w:val="00F15F98"/>
    <w:rsid w:val="00F739C4"/>
    <w:rsid w:val="00FD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B79"/>
    <w:pPr>
      <w:keepNext/>
      <w:jc w:val="center"/>
      <w:outlineLvl w:val="0"/>
    </w:pPr>
    <w:rPr>
      <w:b/>
      <w:bCs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D80B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0B79"/>
    <w:pPr>
      <w:spacing w:before="240" w:after="60"/>
      <w:outlineLvl w:val="4"/>
    </w:pPr>
    <w:rPr>
      <w:b/>
      <w:i/>
      <w:sz w:val="2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D80B79"/>
    <w:pPr>
      <w:spacing w:before="240" w:after="60"/>
      <w:outlineLvl w:val="5"/>
    </w:pPr>
    <w:rPr>
      <w:b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B7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80B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0B79"/>
    <w:rPr>
      <w:rFonts w:ascii="Times New Roman" w:eastAsia="Times New Roman" w:hAnsi="Times New Roman" w:cs="Times New Roman"/>
      <w:b/>
      <w:i/>
      <w:sz w:val="2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D80B79"/>
    <w:rPr>
      <w:rFonts w:ascii="Times New Roman" w:eastAsia="Times New Roman" w:hAnsi="Times New Roman" w:cs="Times New Roman"/>
      <w:b/>
      <w:szCs w:val="18"/>
      <w:lang w:eastAsia="ru-RU"/>
    </w:rPr>
  </w:style>
  <w:style w:type="table" w:styleId="a3">
    <w:name w:val="Table Grid"/>
    <w:basedOn w:val="a1"/>
    <w:uiPriority w:val="59"/>
    <w:rsid w:val="0081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A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qFormat/>
    <w:rsid w:val="006B1A13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A13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6B1A13"/>
    <w:rPr>
      <w:color w:val="0000FF" w:themeColor="hyperlink"/>
      <w:u w:val="single"/>
    </w:rPr>
  </w:style>
  <w:style w:type="character" w:customStyle="1" w:styleId="ListLabel1">
    <w:name w:val="ListLabel 1"/>
    <w:qFormat/>
    <w:rsid w:val="006B1A1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prom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8BF95ED6B7FFAD00007109415973DA89AEF3E80E73F60A5F3D0FCE158212470C421104E0BDC7976634380i8kCN" TargetMode="External"/><Relationship Id="rId5" Type="http://schemas.openxmlformats.org/officeDocument/2006/relationships/hyperlink" Target="mailto:depprom@adm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TolmachevaVN</dc:creator>
  <cp:keywords/>
  <dc:description/>
  <cp:lastModifiedBy>User</cp:lastModifiedBy>
  <cp:revision>4</cp:revision>
  <dcterms:created xsi:type="dcterms:W3CDTF">2021-04-29T05:27:00Z</dcterms:created>
  <dcterms:modified xsi:type="dcterms:W3CDTF">2021-04-29T16:29:00Z</dcterms:modified>
</cp:coreProperties>
</file>