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14" w:rsidRDefault="00271D14" w:rsidP="00271D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71D14" w:rsidRDefault="00271D14" w:rsidP="00271D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271D14" w:rsidRDefault="00271D14" w:rsidP="00271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271D14" w:rsidRDefault="00271D14" w:rsidP="00271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271D14" w:rsidRDefault="00271D14" w:rsidP="00271D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D14" w:rsidRDefault="00271D14" w:rsidP="00271D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71D14" w:rsidRDefault="00271D14" w:rsidP="00271D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D14" w:rsidRDefault="00271D14" w:rsidP="00271D1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6-п</w:t>
      </w:r>
    </w:p>
    <w:p w:rsid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14" w:rsidRDefault="00271D14" w:rsidP="0027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D14" w:rsidRDefault="00271D14" w:rsidP="0027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D14" w:rsidRPr="00271D14" w:rsidRDefault="00271D14" w:rsidP="00271D14">
      <w:pPr>
        <w:spacing w:after="0" w:line="240" w:lineRule="auto"/>
        <w:ind w:right="5865"/>
        <w:jc w:val="both"/>
        <w:rPr>
          <w:rFonts w:ascii="Times New Roman" w:hAnsi="Times New Roman" w:cs="Times New Roman"/>
          <w:sz w:val="28"/>
          <w:szCs w:val="28"/>
        </w:rPr>
      </w:pPr>
      <w:r w:rsidRPr="00271D14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71D14">
        <w:rPr>
          <w:rFonts w:ascii="Times New Roman" w:hAnsi="Times New Roman" w:cs="Times New Roman"/>
          <w:sz w:val="28"/>
          <w:szCs w:val="28"/>
        </w:rPr>
        <w:t>содержания архивных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D14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</w:p>
    <w:p w:rsidR="00271D14" w:rsidRPr="00271D14" w:rsidRDefault="00271D14" w:rsidP="0027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D14" w:rsidRPr="00271D14" w:rsidRDefault="00271D14" w:rsidP="0027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14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№ 131-ФЗ от 06.10.2003г. «Об общих принципах организации местного самоуправления в Российской Федерации», в целях регулирования правил формирования, комплектования и содержания архивных фондов поселения, руководствуясь ст.3 Устава сельского поселения Ларьяк: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14" w:rsidRPr="00271D14" w:rsidRDefault="00271D14" w:rsidP="00271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14">
        <w:rPr>
          <w:rFonts w:ascii="Times New Roman" w:hAnsi="Times New Roman" w:cs="Times New Roman"/>
          <w:sz w:val="28"/>
          <w:szCs w:val="28"/>
        </w:rPr>
        <w:t>1.Утвердить Положение о порядке формирования и содержания архивных фондов сельского поселения Ларьяк согласно приложения.</w:t>
      </w:r>
    </w:p>
    <w:p w:rsidR="00271D14" w:rsidRPr="00271D14" w:rsidRDefault="00271D14" w:rsidP="00271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D14" w:rsidRPr="00271D14" w:rsidRDefault="00271D14" w:rsidP="00271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14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«Новости Приобья».</w:t>
      </w:r>
    </w:p>
    <w:p w:rsidR="00271D14" w:rsidRPr="00271D14" w:rsidRDefault="00271D14" w:rsidP="00271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D14" w:rsidRPr="00271D14" w:rsidRDefault="00271D14" w:rsidP="00271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14"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опубликования.</w:t>
      </w:r>
    </w:p>
    <w:p w:rsidR="00271D14" w:rsidRPr="00271D14" w:rsidRDefault="00271D14" w:rsidP="00271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D14" w:rsidRPr="00271D14" w:rsidRDefault="00271D14" w:rsidP="00271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14">
        <w:rPr>
          <w:rFonts w:ascii="Times New Roman" w:hAnsi="Times New Roman" w:cs="Times New Roman"/>
          <w:sz w:val="28"/>
          <w:szCs w:val="28"/>
        </w:rPr>
        <w:t xml:space="preserve">4.Контроль </w:t>
      </w:r>
      <w:r w:rsidR="0076193B">
        <w:rPr>
          <w:rFonts w:ascii="Times New Roman" w:hAnsi="Times New Roman" w:cs="Times New Roman"/>
          <w:sz w:val="28"/>
          <w:szCs w:val="28"/>
        </w:rPr>
        <w:t>за</w:t>
      </w:r>
      <w:r w:rsidRPr="00271D14">
        <w:rPr>
          <w:rFonts w:ascii="Times New Roman" w:hAnsi="Times New Roman" w:cs="Times New Roman"/>
          <w:sz w:val="28"/>
          <w:szCs w:val="28"/>
        </w:rPr>
        <w:t xml:space="preserve"> </w:t>
      </w:r>
      <w:r w:rsidR="0076193B">
        <w:rPr>
          <w:rFonts w:ascii="Times New Roman" w:hAnsi="Times New Roman" w:cs="Times New Roman"/>
          <w:sz w:val="28"/>
          <w:szCs w:val="28"/>
        </w:rPr>
        <w:t>вы</w:t>
      </w:r>
      <w:r w:rsidRPr="00271D14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 w:rsidR="0076193B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271D14">
        <w:rPr>
          <w:rFonts w:ascii="Times New Roman" w:hAnsi="Times New Roman" w:cs="Times New Roman"/>
          <w:sz w:val="28"/>
          <w:szCs w:val="28"/>
        </w:rPr>
        <w:t xml:space="preserve">на специалиста отдела кадров А.Ш.Агафонова. 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14">
        <w:rPr>
          <w:rFonts w:ascii="Times New Roman" w:hAnsi="Times New Roman" w:cs="Times New Roman"/>
          <w:sz w:val="28"/>
          <w:szCs w:val="28"/>
        </w:rPr>
        <w:tab/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14" w:rsidRPr="00271D14" w:rsidRDefault="00271D14" w:rsidP="00271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D14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271D14">
        <w:rPr>
          <w:rFonts w:ascii="Times New Roman" w:hAnsi="Times New Roman" w:cs="Times New Roman"/>
          <w:sz w:val="28"/>
          <w:szCs w:val="28"/>
        </w:rPr>
        <w:tab/>
      </w:r>
      <w:r w:rsidRPr="00271D14">
        <w:rPr>
          <w:rFonts w:ascii="Times New Roman" w:hAnsi="Times New Roman" w:cs="Times New Roman"/>
          <w:sz w:val="28"/>
          <w:szCs w:val="28"/>
        </w:rPr>
        <w:tab/>
      </w:r>
      <w:r w:rsidRPr="00271D14">
        <w:rPr>
          <w:rFonts w:ascii="Times New Roman" w:hAnsi="Times New Roman" w:cs="Times New Roman"/>
          <w:sz w:val="28"/>
          <w:szCs w:val="28"/>
        </w:rPr>
        <w:tab/>
      </w:r>
      <w:r w:rsidRPr="00271D14">
        <w:rPr>
          <w:rFonts w:ascii="Times New Roman" w:hAnsi="Times New Roman" w:cs="Times New Roman"/>
          <w:sz w:val="28"/>
          <w:szCs w:val="28"/>
        </w:rPr>
        <w:tab/>
      </w:r>
      <w:r w:rsidRPr="00271D14">
        <w:rPr>
          <w:rFonts w:ascii="Times New Roman" w:hAnsi="Times New Roman" w:cs="Times New Roman"/>
          <w:sz w:val="28"/>
          <w:szCs w:val="28"/>
        </w:rPr>
        <w:tab/>
      </w:r>
      <w:r w:rsidRPr="00271D14">
        <w:rPr>
          <w:rFonts w:ascii="Times New Roman" w:hAnsi="Times New Roman" w:cs="Times New Roman"/>
          <w:sz w:val="28"/>
          <w:szCs w:val="28"/>
        </w:rPr>
        <w:tab/>
        <w:t>З.И.Сигильетова</w:t>
      </w:r>
    </w:p>
    <w:p w:rsidR="00271D14" w:rsidRPr="00271D14" w:rsidRDefault="00271D14" w:rsidP="00271D14">
      <w:pPr>
        <w:spacing w:after="0" w:line="240" w:lineRule="auto"/>
        <w:rPr>
          <w:rFonts w:ascii="Times New Roman" w:hAnsi="Times New Roman" w:cs="Times New Roman"/>
        </w:rPr>
      </w:pPr>
    </w:p>
    <w:p w:rsidR="00271D14" w:rsidRDefault="00271D14" w:rsidP="00271D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271D14" w:rsidSect="00363907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  <w:r w:rsidRPr="00271D14">
        <w:rPr>
          <w:rFonts w:ascii="Times New Roman" w:hAnsi="Times New Roman" w:cs="Times New Roman"/>
          <w:sz w:val="20"/>
          <w:szCs w:val="20"/>
        </w:rPr>
        <w:tab/>
      </w:r>
    </w:p>
    <w:p w:rsidR="00271D14" w:rsidRPr="00271D14" w:rsidRDefault="00271D14" w:rsidP="00271D14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271D14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271D14" w:rsidRPr="00271D14" w:rsidRDefault="00271D14" w:rsidP="00271D14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271D14">
        <w:rPr>
          <w:rFonts w:ascii="Times New Roman" w:hAnsi="Times New Roman" w:cs="Times New Roman"/>
        </w:rPr>
        <w:t xml:space="preserve">администрации  сельского поселения </w:t>
      </w:r>
    </w:p>
    <w:p w:rsidR="00271D14" w:rsidRPr="00271D14" w:rsidRDefault="00271D14" w:rsidP="00271D14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271D14">
        <w:rPr>
          <w:rFonts w:ascii="Times New Roman" w:hAnsi="Times New Roman" w:cs="Times New Roman"/>
        </w:rPr>
        <w:t xml:space="preserve">Ларьяк от 21.01.2011 № 6-п </w:t>
      </w:r>
    </w:p>
    <w:p w:rsidR="00271D14" w:rsidRPr="00271D14" w:rsidRDefault="00271D14" w:rsidP="00271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1D14" w:rsidRPr="00271D14" w:rsidRDefault="00271D14" w:rsidP="00271D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D14" w:rsidRPr="00271D14" w:rsidRDefault="00271D14" w:rsidP="00271D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D14" w:rsidRPr="00271D14" w:rsidRDefault="00271D14" w:rsidP="00271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b/>
          <w:sz w:val="24"/>
          <w:szCs w:val="24"/>
        </w:rPr>
        <w:t>Положение о порядке формирования</w:t>
      </w:r>
    </w:p>
    <w:p w:rsidR="00271D14" w:rsidRPr="00271D14" w:rsidRDefault="00271D14" w:rsidP="00271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4">
        <w:rPr>
          <w:rFonts w:ascii="Times New Roman" w:hAnsi="Times New Roman" w:cs="Times New Roman"/>
          <w:b/>
          <w:sz w:val="24"/>
          <w:szCs w:val="24"/>
        </w:rPr>
        <w:t>и содержания архивных фондов</w:t>
      </w:r>
    </w:p>
    <w:p w:rsidR="00271D14" w:rsidRPr="00271D14" w:rsidRDefault="00271D14" w:rsidP="00271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4">
        <w:rPr>
          <w:rFonts w:ascii="Times New Roman" w:hAnsi="Times New Roman" w:cs="Times New Roman"/>
          <w:b/>
          <w:sz w:val="24"/>
          <w:szCs w:val="24"/>
        </w:rPr>
        <w:t>сельского поселения Ларьяк</w:t>
      </w:r>
    </w:p>
    <w:p w:rsidR="00271D14" w:rsidRPr="00271D14" w:rsidRDefault="00271D14" w:rsidP="0027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D14" w:rsidRPr="00271D14" w:rsidRDefault="00271D14" w:rsidP="0027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рекомендациями Федерального архивного агентства.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14" w:rsidRPr="00271D14" w:rsidRDefault="00271D14" w:rsidP="009E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4">
        <w:rPr>
          <w:rFonts w:ascii="Times New Roman" w:hAnsi="Times New Roman" w:cs="Times New Roman"/>
          <w:b/>
          <w:sz w:val="24"/>
          <w:szCs w:val="24"/>
        </w:rPr>
        <w:t>Статья 1. Основные понятия и термины</w:t>
      </w:r>
    </w:p>
    <w:p w:rsidR="00271D14" w:rsidRPr="00271D14" w:rsidRDefault="00271D14" w:rsidP="009E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Основные понятия и термины, используемые в настоящем Положении: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D14">
        <w:rPr>
          <w:rFonts w:ascii="Times New Roman" w:hAnsi="Times New Roman" w:cs="Times New Roman"/>
          <w:sz w:val="24"/>
          <w:szCs w:val="24"/>
        </w:rPr>
        <w:t xml:space="preserve">- архивный </w:t>
      </w:r>
      <w:proofErr w:type="spellStart"/>
      <w:r w:rsidRPr="00271D14">
        <w:rPr>
          <w:rFonts w:ascii="Times New Roman" w:hAnsi="Times New Roman" w:cs="Times New Roman"/>
          <w:sz w:val="24"/>
          <w:szCs w:val="24"/>
        </w:rPr>
        <w:t>документ-материальный</w:t>
      </w:r>
      <w:proofErr w:type="spellEnd"/>
      <w:r w:rsidRPr="00271D14">
        <w:rPr>
          <w:rFonts w:ascii="Times New Roman" w:hAnsi="Times New Roman" w:cs="Times New Roman"/>
          <w:sz w:val="24"/>
          <w:szCs w:val="24"/>
        </w:rPr>
        <w:t xml:space="preserve">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общества, государства;</w:t>
      </w:r>
      <w:proofErr w:type="gramEnd"/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архивный фонд- совокупность архивных документов, исторически или логически связанных между собой;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документы по личному состав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архивные документы, отражающие трудовые отношения работника с работодателем;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документ Архивного фонда Ханты-Мансийского автономного округ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архивный документ, прошедший экспертизу ценности документов, поставленный на государственный учёт и подлежащий постоянному хранению;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архив- учреждение или структурное подразделение организации, осуществляющие хранение, комплектование, учёт и использование архивных документов;</w:t>
      </w:r>
    </w:p>
    <w:p w:rsidR="00271D14" w:rsidRPr="00271D14" w:rsidRDefault="00271D14" w:rsidP="00271D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муниципальный архив - структурное подразделение Нижневартовского муниципального района,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создаваемое для осуществления хранения, комплектования, учета и использования документов Архивного фонда Ханты-Мансийского автономного округа, а также других архивных документов;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временное хранение архивных документо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хранение архивных документов до их уничтожения в течение сроков, установленных нормативными правовыми актами;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временное хранение архивных документов Архивного фонда Ханты-Мансийского автономного округа- хранение документов Архивного фонда Ханты-Мансийского автономного округа до их передачи на постоянное хранение в государственные или муниципальные архивы;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экспертиза ценности документо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Ханты-Мансийского автономного округа;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упорядочение архивных документо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комплекс работ по формированию архивных документов в единицы хранения(дела), списанию и оформлению таких единиц хранения(дел) в соответствии с правилами, установленными Федеральным архивным агентством.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14" w:rsidRPr="00271D14" w:rsidRDefault="00271D14" w:rsidP="009E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4">
        <w:rPr>
          <w:rFonts w:ascii="Times New Roman" w:hAnsi="Times New Roman" w:cs="Times New Roman"/>
          <w:b/>
          <w:sz w:val="24"/>
          <w:szCs w:val="24"/>
        </w:rPr>
        <w:t>Статья 2. Комплектование архивных фондов поселения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1.Комплектование архивных фондов поселени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это систематическое пополнение архива документами структурных подразделений организации, а также других организаций, являющихся источниками комплектования архива.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2.Комплектование архивных фондов включает: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-определение источников комплектования архива;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-определение состава документов, подлежащих приёму в архив;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lastRenderedPageBreak/>
        <w:tab/>
        <w:t>-организация передачи документов в архив.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3.Основными источниками комплектования архива поселения являются подведомственные организации и физические лица.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4.Состав документов, подлежащих передаче в архив:</w:t>
      </w:r>
    </w:p>
    <w:p w:rsidR="00271D14" w:rsidRPr="00271D14" w:rsidRDefault="00271D14" w:rsidP="009E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4.1. Архив поселения в соответствии с положением о нем комплектуется делами постоянного, временного (свыше 10 лет) хранения, а также делами по личному составу.</w:t>
      </w:r>
    </w:p>
    <w:p w:rsidR="00271D14" w:rsidRPr="00271D14" w:rsidRDefault="00271D14" w:rsidP="009E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4.2. Дела временного хранения со сроками хранения до 10 лет передаче в архив поселения, как правило, не подлежат. Они хранятся в подведомственных организациях и по истечении сроков хранения подлежат уничтожению.</w:t>
      </w:r>
    </w:p>
    <w:p w:rsidR="00271D14" w:rsidRPr="00271D14" w:rsidRDefault="00271D14" w:rsidP="009E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4.3. документы личного происхождения в архив поселения передаются на временное хранение по заявлению их владельца (собственника) с последующей передачей в муниципальный архив на постоянное хранение.</w:t>
      </w:r>
    </w:p>
    <w:p w:rsidR="00271D14" w:rsidRPr="00271D14" w:rsidRDefault="00271D14" w:rsidP="009E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4.4. В архив передаются документы организаций-предшественников, а также документы ликвидированных подчиненных организаций.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5.Архивные документы, находящиеся в муниципальной собственности, не подлежат приватизации, не могут быть объектом продажи, мены, дарения, а также иных сделок, могущих привести к их отчуждению, если иное не предусмотрено международным договором Российской Федерации или федеральными законами.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14" w:rsidRPr="00271D14" w:rsidRDefault="00271D14" w:rsidP="009E4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b/>
          <w:sz w:val="24"/>
          <w:szCs w:val="24"/>
        </w:rPr>
        <w:t>Статья 3. Формирование архивных фондов поселения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1.Формирование архивных фондов поселения включает: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формирование и оформление дел;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проведение экспертизы ценности документов;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составление описей дел и актов о выделении к уничтожению документов, не подлежащих хранению;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организация передачи документов органов местного самоуправления, муниципальных организаций в муниципальный архив.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2.Документы в текущем делопроизводстве Администрации поселения формируются в соответствии с номенклатурой дел.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Номенклатура де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систематизированный перечень наименований дел, заводимых в делопроизводстве Администрации поселения, с указанием сроков их хранения, по установленной форме.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3.Номенклатура дел предназначена для организации группировки исполненных документов в дела, систематизации, учета и индексации дел, определения сроков их хранения и является основой для составления описей дел постоянного хранения и по личному составу.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4.Номенклатура дел Администрации поселения на предстоящий календарный год составляется в последнем квартале текущего года. При ее составлении следует руководствоваться Уставом поселения, штатным расписанием, планами и отчетами о работе, перечнями типовых управленческих документов с указанием сроков их хранения, номенклатурами дел за предшествующие годы. Изучаются документы, образующиеся в деятельности Администрации поселения, их виды, состав и содержание.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5.Если в течени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года в Администрации поселения образуются новые документированные участки работы, непредусмотренные дела, они дополнительно вносятся в номенклатуру. Для вновь заводимых дел в каждом разделе номенклатуры оставляются резервные номера.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6.Номенклатура дел утверждается Главой поселения после согласования с экспертно-проверочной комиссией (ЭПК). Утвержденная и согласованная номенклатура дел действует в течени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5 лет и подлежит </w:t>
      </w:r>
      <w:proofErr w:type="spellStart"/>
      <w:r w:rsidRPr="00271D14">
        <w:rPr>
          <w:rFonts w:ascii="Times New Roman" w:hAnsi="Times New Roman" w:cs="Times New Roman"/>
          <w:sz w:val="24"/>
          <w:szCs w:val="24"/>
        </w:rPr>
        <w:t>пересоставлению</w:t>
      </w:r>
      <w:proofErr w:type="spellEnd"/>
      <w:r w:rsidRPr="00271D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1D14">
        <w:rPr>
          <w:rFonts w:ascii="Times New Roman" w:hAnsi="Times New Roman" w:cs="Times New Roman"/>
          <w:sz w:val="24"/>
          <w:szCs w:val="24"/>
        </w:rPr>
        <w:t>пересогласовыванию</w:t>
      </w:r>
      <w:proofErr w:type="spellEnd"/>
      <w:r w:rsidRPr="00271D14">
        <w:rPr>
          <w:rFonts w:ascii="Times New Roman" w:hAnsi="Times New Roman" w:cs="Times New Roman"/>
          <w:sz w:val="24"/>
          <w:szCs w:val="24"/>
        </w:rPr>
        <w:t xml:space="preserve"> в случае коренных изменений функций и структуры Администрации поселения. В конце каждого года номенклатура дел уточняется, утверждается Главой поселения и вводится в действие с 1 января следующего календарного года.</w:t>
      </w:r>
    </w:p>
    <w:p w:rsid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lastRenderedPageBreak/>
        <w:tab/>
        <w:t>7.По окончании делопроизводственного года в конце номенклатуры дел делается итоговая запись о количестве заведенных дел.</w:t>
      </w:r>
      <w:r w:rsidR="009E4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01" w:rsidRPr="00271D14" w:rsidRDefault="009E4C01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14" w:rsidRPr="00271D14" w:rsidRDefault="00271D14" w:rsidP="009E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4">
        <w:rPr>
          <w:rFonts w:ascii="Times New Roman" w:hAnsi="Times New Roman" w:cs="Times New Roman"/>
          <w:b/>
          <w:sz w:val="24"/>
          <w:szCs w:val="24"/>
        </w:rPr>
        <w:t>Статья 4. Формирование дел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1.Формирование де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группировка исполненных документов в дела в соответствии с утвержденной номенклатурой дел.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2.Дела с документами постоянного хранения и по личному составу формируются в соответствии с Инструкцией по делопроизводству в Администрации сельского поселения Ларьяк.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3.Формирование дел в органах местного самоуправления сельского поселения Ларьяк, занимаются лица, ответственные за делопроизводство и архив.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4.При формировании дел необходимо соблюдать следующие основные требования: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документы постоянного и временного хранения необходимо группировать в отдельные дела;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включать в дело по одному экземпляру каждого документа;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группировать в дело документы одного календарного года; исключение составляют: переходящие дела; судебные дела; личные дела, которые формируются в течени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всего периода работы данного лица в организации; документы выборных органов и их постоянных комиссий, депутатских групп, </w:t>
      </w:r>
      <w:proofErr w:type="spellStart"/>
      <w:r w:rsidRPr="00271D14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271D14">
        <w:rPr>
          <w:rFonts w:ascii="Times New Roman" w:hAnsi="Times New Roman" w:cs="Times New Roman"/>
          <w:sz w:val="24"/>
          <w:szCs w:val="24"/>
        </w:rPr>
        <w:t xml:space="preserve"> книги и др.;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 xml:space="preserve">- дело должно содержать не более 250 листов, при толщине не более </w:t>
      </w:r>
      <w:smartTag w:uri="urn:schemas-microsoft-com:office:smarttags" w:element="metricconverter">
        <w:smartTagPr>
          <w:attr w:name="ProductID" w:val="4 см"/>
        </w:smartTagPr>
        <w:r w:rsidRPr="00271D14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271D14">
        <w:rPr>
          <w:rFonts w:ascii="Times New Roman" w:hAnsi="Times New Roman" w:cs="Times New Roman"/>
          <w:sz w:val="24"/>
          <w:szCs w:val="24"/>
        </w:rPr>
        <w:t>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5.Внутри дела документы должны быть расположены так, чтобы они по своему содержанию последовательно освещали определенные вопросы. При этом документы располагаются в хронологическом порядке (входящи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по датам поступления, исходящие- по датам отправления) или по алфавиту авторов и корреспондентов.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6.Приложения к документам, независимо от даты их утверждения или составления, присоединяются к документам, к которым они относятся. Приложения объемом свыше 250 листов составляют отдельный том, о чем в документе делается отметка.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14" w:rsidRPr="00271D14" w:rsidRDefault="00271D14" w:rsidP="009E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4">
        <w:rPr>
          <w:rFonts w:ascii="Times New Roman" w:hAnsi="Times New Roman" w:cs="Times New Roman"/>
          <w:b/>
          <w:sz w:val="24"/>
          <w:szCs w:val="24"/>
        </w:rPr>
        <w:t>Статья 5. Оформление дел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1.Оформление де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это подготовка их последующему хранению. Дела органов местного самоуправления, муниципальных организаций подлежат оформлению при их заведении и по завершении календарного года.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2.Оформление дел проводится работниками, ответственными за делопроизводство и архив, при методической помощи специалиста архива муниципального района.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3.В зависимости от сроков хранения документов проводится полное или частичное оформление дел. Полному оформлению подлежат дела постоянного хранения и по личному составу.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4.Полное оформление дел предусматривает: подшивку дела; нумерацию листов дела; составление листа-заверителя; составление (в необходимых случаях) внутренней описи документов; внесение необходимых уточнений в реквизиты обложки дела.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5.Документы, составляющие дела, подшиваются на 4 прокола в твердую обложку из картона или переплетаются с учётом возможности свободного чтения текста всех документов, дат, виз и резолюций на них. При подготовке дел к подшивке (переплету) металлические скрепления (булавки, скрепки) из документа удаляются.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14" w:rsidRPr="00271D14" w:rsidRDefault="00271D14" w:rsidP="009E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4">
        <w:rPr>
          <w:rFonts w:ascii="Times New Roman" w:hAnsi="Times New Roman" w:cs="Times New Roman"/>
          <w:b/>
          <w:sz w:val="24"/>
          <w:szCs w:val="24"/>
        </w:rPr>
        <w:t>Статья 6. Экспертиза ценности документов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1.Экспертиза ценности документов проводится для установления научной, исторической и практической значимости документов с целью отбора их на хранение в архиве муниципального района и установления сроков хранения при составлении номенклатуры дел; в процессе формирования дел; при подготовке дел к последующему хранению.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 xml:space="preserve">2.Для организации и проведения работы по экспертизе ценности документов, отбору и подготовке к передаче на постоянное хранение документов, образующихся в процессе </w:t>
      </w:r>
      <w:r w:rsidRPr="00271D14">
        <w:rPr>
          <w:rFonts w:ascii="Times New Roman" w:hAnsi="Times New Roman" w:cs="Times New Roman"/>
          <w:sz w:val="24"/>
          <w:szCs w:val="24"/>
        </w:rPr>
        <w:lastRenderedPageBreak/>
        <w:t>деятельности Администрации поселения, распоряжением Главы  поселения создается экспертная комиссия (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>).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 xml:space="preserve">3.Функции и права 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>, а также организация ее работы определяются положением, утвержденным Главой поселения.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 xml:space="preserve">4.Отбор документов постоянного хранения проводится на основании перечней типовых управленческих документов с указанием сроков их хранения и номенклатуры дел организации путем полистного просмотра дел. В делах подлежат изъятию дублетные экземпляры документов, черновики, неоформленные копии документов и не относящиеся к вопросу документы с временными сроками хранения. Окончательное решение по результатам экспертизы ценности документов принимает 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Администрации поселения.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5.По результатам экспертизы ценности документов составляются описи дел постоянного хранения и по личному составу, а также акты о выделении к уничтожению документов, не подлежащих хранению.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14" w:rsidRPr="00271D14" w:rsidRDefault="00271D14" w:rsidP="009E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4">
        <w:rPr>
          <w:rFonts w:ascii="Times New Roman" w:hAnsi="Times New Roman" w:cs="Times New Roman"/>
          <w:b/>
          <w:sz w:val="24"/>
          <w:szCs w:val="24"/>
        </w:rPr>
        <w:t>Статья 7. Составление описей дел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1.На все завершенные в делопроизводстве дела постоянного хранения и по личному составу, прошедшие экспертизу ценности, составляются архивные описи.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2.Опись де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это архивный справочник, предназначенный для раскрытия состава и содержания единиц хранения (единиц учёта), закрепления их систематизации внутри фонда и их учета.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3.Описи составляются отдельно: на дела постоянного хранения; дела по личному составу; дела, состоящие из документов, характерных только для данной организации (</w:t>
      </w:r>
      <w:proofErr w:type="spellStart"/>
      <w:r w:rsidRPr="00271D14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271D14">
        <w:rPr>
          <w:rFonts w:ascii="Times New Roman" w:hAnsi="Times New Roman" w:cs="Times New Roman"/>
          <w:sz w:val="24"/>
          <w:szCs w:val="24"/>
        </w:rPr>
        <w:t xml:space="preserve"> книги и т.п.).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4.На дела временного (до 10 лет) хранения описи не составляются.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5.Опись дел составляется в 4-х экземплярах, подписывается составителем и ответственным за делопроизводство и архив, утверждается Главой.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6.Отбор документов за соответствующий период к уничтожению, составление акта о выделении их к уничтожению и уничтожение включенных в акт документов и дел производится только после того, как описи на дела постоянного хранения за соответствующий период времени утверждены ЭПК Управления архивом Нижневартовского района, а на дела по личному состав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согласованы с архивным отделом муниципального образования «Нижневартовский муниципальный район».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14" w:rsidRPr="00271D14" w:rsidRDefault="00271D14" w:rsidP="009E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4">
        <w:rPr>
          <w:rFonts w:ascii="Times New Roman" w:hAnsi="Times New Roman" w:cs="Times New Roman"/>
          <w:b/>
          <w:sz w:val="24"/>
          <w:szCs w:val="24"/>
        </w:rPr>
        <w:t>Статья 8. Использование документов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1.Использование документо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применение документов и (или) информации, в них содержащейся, в целях удовлетворения информационных потребностей граждан, общества, государства.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2.Основными формами использования документов являются: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информационное обеспечение органов местного самоуправления сельского поселения Ларьяк, муниципальных организаций в соответствии с их запросами, а также в инициативном порядке;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исполнение запросов социально-правового характера (информация по запросам выдается в виде архивной справки, архивной копии и архивной выписки на основании письменного заявления и по установленной форме);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- выдача документов во временное пользование.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3.Срок исполнения запросов социально-правового характера граждан и организаций по материалам архива не должен превышать 30 календарных дней со дня регистрации обращения.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4.Архивные документы, изъятые в качестве вещественных доказательств в соответствии с действующим законодательством, подлежат возврату собственнику или владельцу архивных документов.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14" w:rsidRPr="00271D14" w:rsidRDefault="00271D14" w:rsidP="009E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4">
        <w:rPr>
          <w:rFonts w:ascii="Times New Roman" w:hAnsi="Times New Roman" w:cs="Times New Roman"/>
          <w:b/>
          <w:sz w:val="24"/>
          <w:szCs w:val="24"/>
        </w:rPr>
        <w:t>Статья 9. Порядок передачи документов на хранение в муниципальный архив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lastRenderedPageBreak/>
        <w:tab/>
        <w:t>1.Документы Архивного фонда Ханты-Мансийского автономного округа, находящиеся в муниципальной собственности, по истечении сроков их временного хранения в органах местного самоуправления и муниципальных организациях передаются на постоянное хранение в муниципальный архив.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2.Администация поселения, муниципальные организации обеспечивают в соответствии с установленными правилами отбор, подготовку и передачу в упорядоченном состоянии документов Архивного фонда Ханты-Мансийского автономного округа на постоянное хранение в 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3.Передача документов постоянного хранения осуществляется в упорядоченном состоянии с соответствующим научно-справочным аппаратом по истечении сроков ведомственного хранения, в соответствии с планом-графиком, утвержденным Главой муниципального района. Досрочная передача документов на постоянное хранение может быть осуществлена при угрозе утраты (уничтожения) документов, а также по просьбе Администрации поселения на договорной основе.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4. Сроки временного хранения документов могут быть продлены в случае необходимости практического использования документов по согласованию с муниципальным архивом.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5.Документы Архивного фонда Ханты-Мансийского автономного округа, находящиеся в муниципальной собственности, до передачи на постоянное хранение в муниципальный архив, временно, в течени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5 лет, хранятся в Администрации сельского поселения и муниципальных организациях.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 xml:space="preserve">6. В соответствии с Перечнем типовых управленческих документов, образующихся в деятельности организаций, с указанием сроков хранения документы по личному составу (приказы (распоряжения) по личному составу, личные дела работников, трудовые договоры, личные карточки работников, лицевые счета работников, </w:t>
      </w:r>
      <w:proofErr w:type="spellStart"/>
      <w:r w:rsidRPr="00271D14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271D14">
        <w:rPr>
          <w:rFonts w:ascii="Times New Roman" w:hAnsi="Times New Roman" w:cs="Times New Roman"/>
          <w:sz w:val="24"/>
          <w:szCs w:val="24"/>
        </w:rPr>
        <w:t xml:space="preserve"> книги и т.д.) хранятся в течени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75 лет в Администрации поселения, муниципальных организациях, а затем передаются на хранение в архив Нижневартовского муниципального района.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7.При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 муниципальным архивом.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8. При ликвидации органов местного самоуправления сельского поселения Ларьяк, муниципальных организаций, включенные в состав Архивного фонда Ханты-Мансийского автономного округа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муниципальный архив Нижневартовского муниципального района.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9. Документы передаются в муниципальный архив по утвержденным ЭПК Управления архивами Ханты-Мансийского автономного округа описям дел.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10. Прием документов на постоянное хранение оформляются актом приема-передачи дел между Администрацией поселения и муниципальным архивом Нижневартовского муниципального района.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11. Вместе с документами передаются три экземпляра описи, один экземпляр описи остается в Администрации поселения.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14" w:rsidRPr="00271D14" w:rsidRDefault="00271D14" w:rsidP="009E4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b/>
          <w:sz w:val="24"/>
          <w:szCs w:val="24"/>
        </w:rPr>
        <w:t>Статья 10. Содержание архивных фондов поселения</w:t>
      </w:r>
    </w:p>
    <w:p w:rsidR="00271D14" w:rsidRPr="00271D14" w:rsidRDefault="00271D14" w:rsidP="00271D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>1.Содержание архивных фондов сельского поселения Ларьяк (обеспечение сохранности документов, соблюдение режима хранения и т.п.) осуществляется в порядке, предусмотренном действующим законодательством за счет средств местного бюджета.</w:t>
      </w:r>
    </w:p>
    <w:p w:rsidR="00271D14" w:rsidRPr="00271D14" w:rsidRDefault="00271D14" w:rsidP="00271D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lastRenderedPageBreak/>
        <w:t xml:space="preserve">2. Администрация поселения 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обеспечивать финансовые, материально-технические и иные условия, необходимые для комплектования, хранения, учета и использования архивных документов, предоставлять создаваемым ими архивам помещения, отвечающие нормативным требованиям хранения архивных документов и условиям труда работников архивов.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3.Не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 xml:space="preserve">4.Дела текущего делопроизводства находятся в рабочих комнатах. 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Упорядоченные архивные документы хранятся в запирающихся шкафах, предохраняющих документы от пыли и воздействия солнечного света, в специально отведенных для этой цели помещениях административного здания органа местного самоуправления, муниципальной организации.</w:t>
      </w:r>
      <w:proofErr w:type="gramEnd"/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5.Администрация поселения, муниципальные организации обязаны обеспечивать сохранность архивных документов, в том числе документов по личному составу, в течени</w:t>
      </w:r>
      <w:proofErr w:type="gramStart"/>
      <w:r w:rsidRPr="00271D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1D14">
        <w:rPr>
          <w:rFonts w:ascii="Times New Roman" w:hAnsi="Times New Roman" w:cs="Times New Roman"/>
          <w:sz w:val="24"/>
          <w:szCs w:val="24"/>
        </w:rPr>
        <w:t xml:space="preserve"> сроков их хранения.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6.Уничтожение документов Архивного фонда Российской Федерации запрещается.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14" w:rsidRPr="00271D14" w:rsidRDefault="00271D14" w:rsidP="009E4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D14">
        <w:rPr>
          <w:rFonts w:ascii="Times New Roman" w:hAnsi="Times New Roman" w:cs="Times New Roman"/>
          <w:b/>
          <w:sz w:val="24"/>
          <w:szCs w:val="24"/>
        </w:rPr>
        <w:t>Статья 11. Перечень документов, необходимых для организации архивного дела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1.Главой поселения утверждаются: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- положение об экспертной комиссии,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- положение об архиве Администрации поселения,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- номенклатура дел,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- описи дел постоянного срока хранения и по личному составу,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- акты о выделении к уничтожению документов и дел с истекшими сроками хранения.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2.Подлежат обязательному представлению на утверждение ЭПК Управления архивами Ханты-Мансийского автономного округа (по представлению муниципального архива муниципального образования «Нижневартовский муниципальный район»):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- номенклатуры дел,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- описи дел постоянного срока хранения.</w:t>
      </w:r>
    </w:p>
    <w:p w:rsidR="00271D14" w:rsidRPr="00271D14" w:rsidRDefault="00271D14" w:rsidP="00271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D14">
        <w:rPr>
          <w:rFonts w:ascii="Times New Roman" w:hAnsi="Times New Roman" w:cs="Times New Roman"/>
          <w:sz w:val="24"/>
          <w:szCs w:val="24"/>
        </w:rPr>
        <w:tab/>
        <w:t>3.Подлежат обязательному представлению на согласование архивного отдела муниципального образования «Нижневартовский муниципальный район» описи дел по личному составу.</w:t>
      </w:r>
    </w:p>
    <w:p w:rsidR="00313AF2" w:rsidRPr="00271D14" w:rsidRDefault="00313AF2" w:rsidP="0027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3AF2" w:rsidRPr="00271D14" w:rsidSect="0036390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D14"/>
    <w:rsid w:val="00175B11"/>
    <w:rsid w:val="00271D14"/>
    <w:rsid w:val="00313AF2"/>
    <w:rsid w:val="00524CFD"/>
    <w:rsid w:val="00756264"/>
    <w:rsid w:val="0076193B"/>
    <w:rsid w:val="009E4C01"/>
    <w:rsid w:val="00C7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5484-1546-4854-A129-09CCCC1E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2011-02-04T07:23:00Z</cp:lastPrinted>
  <dcterms:created xsi:type="dcterms:W3CDTF">2011-01-24T06:30:00Z</dcterms:created>
  <dcterms:modified xsi:type="dcterms:W3CDTF">2011-02-16T11:52:00Z</dcterms:modified>
</cp:coreProperties>
</file>