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CC" w:rsidRDefault="004C0ACC" w:rsidP="004C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C0ACC" w:rsidRDefault="004C0ACC" w:rsidP="004C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4C0ACC" w:rsidRDefault="004C0ACC" w:rsidP="004C0ACC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4C0ACC" w:rsidRDefault="004C0ACC" w:rsidP="004C0ACC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4C0ACC" w:rsidRDefault="004C0ACC" w:rsidP="004C0ACC">
      <w:pPr>
        <w:jc w:val="center"/>
        <w:rPr>
          <w:b/>
          <w:sz w:val="40"/>
          <w:szCs w:val="40"/>
        </w:rPr>
      </w:pPr>
    </w:p>
    <w:p w:rsidR="004C0ACC" w:rsidRDefault="004C0ACC" w:rsidP="004C0A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C0ACC" w:rsidRDefault="004C0ACC" w:rsidP="004C0ACC">
      <w:pPr>
        <w:jc w:val="center"/>
        <w:rPr>
          <w:b/>
          <w:sz w:val="40"/>
          <w:szCs w:val="40"/>
        </w:rPr>
      </w:pPr>
    </w:p>
    <w:p w:rsidR="004C0ACC" w:rsidRPr="00E56901" w:rsidRDefault="004C0ACC" w:rsidP="004C0ACC">
      <w:pPr>
        <w:jc w:val="both"/>
      </w:pPr>
      <w:r>
        <w:t xml:space="preserve">от    </w:t>
      </w:r>
      <w:r w:rsidR="00296B21">
        <w:t>08</w:t>
      </w:r>
      <w:r>
        <w:t>.0</w:t>
      </w:r>
      <w:r w:rsidR="00296B21">
        <w:t>6</w:t>
      </w:r>
      <w:r>
        <w:t xml:space="preserve">.2015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296B21">
        <w:t xml:space="preserve">65-п </w:t>
      </w:r>
    </w:p>
    <w:p w:rsidR="004C0ACC" w:rsidRPr="008C796C" w:rsidRDefault="004C0ACC" w:rsidP="004C0ACC">
      <w:pPr>
        <w:rPr>
          <w:sz w:val="22"/>
          <w:szCs w:val="22"/>
        </w:rPr>
      </w:pPr>
      <w:r w:rsidRPr="008C796C">
        <w:rPr>
          <w:sz w:val="22"/>
          <w:szCs w:val="22"/>
        </w:rPr>
        <w:t>с.п. Ларьяк</w:t>
      </w:r>
    </w:p>
    <w:p w:rsidR="004C0ACC" w:rsidRPr="00E56901" w:rsidRDefault="004C0ACC" w:rsidP="004C0ACC"/>
    <w:p w:rsidR="004C0ACC" w:rsidRPr="00E56901" w:rsidRDefault="004C0ACC" w:rsidP="004C0ACC">
      <w:pPr>
        <w:widowControl w:val="0"/>
        <w:tabs>
          <w:tab w:val="left" w:pos="4820"/>
          <w:tab w:val="left" w:pos="5103"/>
        </w:tabs>
        <w:ind w:right="5527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 07.11.2013 №150-п «Об утверждении муниципальной программы </w:t>
      </w:r>
      <w:r w:rsidRPr="00E56901">
        <w:t>«Развитие транспортной системы сельского поселения Ларьяк на 2014–2020 годы»</w:t>
      </w:r>
    </w:p>
    <w:p w:rsidR="004C0ACC" w:rsidRPr="00E56901" w:rsidRDefault="004C0ACC" w:rsidP="004C0ACC">
      <w:pPr>
        <w:widowControl w:val="0"/>
        <w:ind w:firstLine="709"/>
        <w:jc w:val="both"/>
      </w:pPr>
    </w:p>
    <w:p w:rsidR="004C0ACC" w:rsidRDefault="004C0ACC" w:rsidP="004C0ACC">
      <w:pPr>
        <w:ind w:firstLine="709"/>
        <w:jc w:val="both"/>
      </w:pPr>
      <w:r w:rsidRPr="00E56901">
        <w:t>В соответствии с постановлением администрации сельского поселения Ларьяк от 19.09.2013 № 138-п «О муниципальных программах сельского поселения Ларьяк»</w:t>
      </w:r>
      <w:r w:rsidRPr="00E56901">
        <w:rPr>
          <w:bCs/>
        </w:rPr>
        <w:t>,</w:t>
      </w:r>
      <w:r>
        <w:rPr>
          <w:bCs/>
        </w:rPr>
        <w:t xml:space="preserve"> от 21.10.2013 №140-п </w:t>
      </w:r>
      <w:r w:rsidRPr="00E56901">
        <w:t>«</w:t>
      </w:r>
      <w:r>
        <w:t>Об утверждении Перечня муниципальных программ сельского поселения Ларьяк на 2014-2020 годы</w:t>
      </w:r>
      <w:r w:rsidRPr="00E56901">
        <w:t>»</w:t>
      </w:r>
      <w:r>
        <w:t>,</w:t>
      </w:r>
      <w:r w:rsidRPr="00E56901">
        <w:rPr>
          <w:bCs/>
        </w:rPr>
        <w:t xml:space="preserve"> </w:t>
      </w:r>
      <w:r w:rsidRPr="0058790A">
        <w:t>руководствуясь постановлением Правительства Ханты-Мансийского автономного округа – Югры от 09.10.2013 № 418-п  «</w:t>
      </w:r>
      <w:r w:rsidRPr="0058790A">
        <w:rPr>
          <w:bCs/>
        </w:rPr>
        <w:t>О государственной программе Ханты-Мансийского автономного округа – Югры «</w:t>
      </w:r>
      <w:r w:rsidRPr="0058790A">
        <w:t>Развитие транспортной системы Ханты-Мансийского автономного округа – Югры на 2014–2020 годы</w:t>
      </w:r>
      <w:r w:rsidRPr="0058790A">
        <w:rPr>
          <w:bCs/>
        </w:rPr>
        <w:t>»</w:t>
      </w:r>
      <w:r w:rsidRPr="0058790A">
        <w:t>, с целью уточнения программных мероприятий и объемов финансирования муниципальной программы:</w:t>
      </w:r>
    </w:p>
    <w:p w:rsidR="004C0ACC" w:rsidRPr="00E56901" w:rsidRDefault="004C0ACC" w:rsidP="004C0ACC">
      <w:pPr>
        <w:widowControl w:val="0"/>
        <w:ind w:firstLine="709"/>
        <w:contextualSpacing/>
        <w:jc w:val="both"/>
      </w:pPr>
    </w:p>
    <w:p w:rsidR="004C0ACC" w:rsidRDefault="004C0ACC" w:rsidP="004C0ACC">
      <w:pPr>
        <w:widowControl w:val="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07.11.2013 №150-п «Об утверждении муниципальной программы «Развитие транспортной системы сельского поселения Ларьяк на 2014-2020 годы» </w:t>
      </w:r>
      <w:r w:rsidRPr="003E688F">
        <w:t>следующие измене</w:t>
      </w:r>
      <w:r>
        <w:t>ния</w:t>
      </w:r>
      <w:r w:rsidRPr="003E688F">
        <w:t>:</w:t>
      </w:r>
    </w:p>
    <w:p w:rsidR="004C0ACC" w:rsidRDefault="004C0ACC" w:rsidP="004C0ACC">
      <w:pPr>
        <w:widowControl w:val="0"/>
        <w:ind w:firstLine="567"/>
        <w:contextualSpacing/>
        <w:jc w:val="both"/>
      </w:pPr>
      <w:r>
        <w:t>1.1 Пункт 1 изложить в следующей редакции:</w:t>
      </w:r>
    </w:p>
    <w:p w:rsidR="004C0ACC" w:rsidRPr="00946B8B" w:rsidRDefault="004C0ACC" w:rsidP="004C0ACC">
      <w:pPr>
        <w:widowControl w:val="0"/>
        <w:tabs>
          <w:tab w:val="left" w:pos="1134"/>
        </w:tabs>
        <w:ind w:left="709"/>
        <w:jc w:val="both"/>
      </w:pPr>
      <w:r w:rsidRPr="00946B8B">
        <w:t>"</w:t>
      </w:r>
      <w:r>
        <w:t>1.</w:t>
      </w:r>
      <w:r w:rsidRPr="00946B8B">
        <w:t>Утвердить муниципальную программу «Развитие транспортной системы сельского поселения Ларьяк на 2014–2020 годы» (далее − муниципальная программа) согласно приложению 1</w:t>
      </w:r>
      <w:r>
        <w:t>".</w:t>
      </w:r>
    </w:p>
    <w:p w:rsidR="004C0ACC" w:rsidRPr="003E688F" w:rsidRDefault="004C0ACC" w:rsidP="004C0ACC">
      <w:pPr>
        <w:widowControl w:val="0"/>
        <w:ind w:firstLine="567"/>
        <w:contextualSpacing/>
        <w:jc w:val="both"/>
      </w:pPr>
      <w:r>
        <w:t>1.2.Пункт 3</w:t>
      </w:r>
      <w:r w:rsidRPr="003E688F">
        <w:t xml:space="preserve"> изложить в следующей редакции:</w:t>
      </w:r>
    </w:p>
    <w:p w:rsidR="004C0ACC" w:rsidRDefault="004C0ACC" w:rsidP="004C0ACC">
      <w:pPr>
        <w:widowControl w:val="0"/>
        <w:tabs>
          <w:tab w:val="left" w:pos="1134"/>
        </w:tabs>
        <w:ind w:left="709"/>
        <w:jc w:val="both"/>
      </w:pPr>
      <w:r w:rsidRPr="00946B8B">
        <w:t>«</w:t>
      </w:r>
      <w:r>
        <w:t>3.</w:t>
      </w:r>
      <w:r w:rsidRPr="00946B8B">
        <w:t xml:space="preserve">Определить общий объем финансирования муниципальной программы за счет всех источников финансирования </w:t>
      </w:r>
      <w:r w:rsidRPr="00B67325">
        <w:t xml:space="preserve">в сумме </w:t>
      </w:r>
    </w:p>
    <w:p w:rsidR="004C0ACC" w:rsidRPr="00946B8B" w:rsidRDefault="00065C04" w:rsidP="004C0ACC">
      <w:pPr>
        <w:widowControl w:val="0"/>
        <w:tabs>
          <w:tab w:val="left" w:pos="1134"/>
        </w:tabs>
        <w:ind w:left="709"/>
        <w:jc w:val="both"/>
      </w:pPr>
      <w:r>
        <w:rPr>
          <w:color w:val="000000"/>
        </w:rPr>
        <w:t>59396,172</w:t>
      </w:r>
      <w:r w:rsidR="004C0ACC" w:rsidRPr="00B70D86">
        <w:rPr>
          <w:sz w:val="24"/>
          <w:szCs w:val="24"/>
        </w:rPr>
        <w:t xml:space="preserve"> </w:t>
      </w:r>
      <w:r w:rsidR="004C0ACC" w:rsidRPr="00B67325">
        <w:t>тыс.</w:t>
      </w:r>
      <w:r w:rsidR="004C0ACC" w:rsidRPr="00946B8B">
        <w:t xml:space="preserve"> рублей, в том числе:</w:t>
      </w:r>
    </w:p>
    <w:p w:rsidR="004C0ACC" w:rsidRPr="00946B8B" w:rsidRDefault="004C0ACC" w:rsidP="004C0ACC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946B8B">
        <w:rPr>
          <w:color w:val="000000"/>
        </w:rPr>
        <w:lastRenderedPageBreak/>
        <w:t xml:space="preserve">за счет средств бюджета сельского поселения Ларьяк – </w:t>
      </w:r>
      <w:r>
        <w:rPr>
          <w:color w:val="000000"/>
        </w:rPr>
        <w:t xml:space="preserve">23 </w:t>
      </w:r>
      <w:r w:rsidR="00622308">
        <w:rPr>
          <w:color w:val="000000"/>
        </w:rPr>
        <w:t>455</w:t>
      </w:r>
      <w:r>
        <w:rPr>
          <w:color w:val="000000"/>
        </w:rPr>
        <w:t>,</w:t>
      </w:r>
      <w:r w:rsidR="00622308">
        <w:rPr>
          <w:color w:val="000000"/>
        </w:rPr>
        <w:t>9</w:t>
      </w:r>
      <w:r w:rsidRPr="00B70D86">
        <w:rPr>
          <w:sz w:val="24"/>
          <w:szCs w:val="24"/>
        </w:rPr>
        <w:t xml:space="preserve">  </w:t>
      </w:r>
      <w:r w:rsidRPr="007436FA">
        <w:t>тыс.</w:t>
      </w:r>
      <w:r w:rsidRPr="00946B8B">
        <w:rPr>
          <w:color w:val="000000"/>
        </w:rPr>
        <w:t xml:space="preserve"> рублей, </w:t>
      </w:r>
    </w:p>
    <w:p w:rsidR="004C0ACC" w:rsidRPr="00946B8B" w:rsidRDefault="004C0ACC" w:rsidP="004C0ACC">
      <w:pPr>
        <w:widowControl w:val="0"/>
        <w:tabs>
          <w:tab w:val="left" w:pos="1134"/>
        </w:tabs>
        <w:ind w:left="709"/>
        <w:jc w:val="both"/>
      </w:pPr>
      <w:r w:rsidRPr="00946B8B">
        <w:rPr>
          <w:color w:val="000000"/>
        </w:rPr>
        <w:t xml:space="preserve">за счет средств муниципального дорожного фонда – </w:t>
      </w:r>
      <w:r w:rsidR="00065C04">
        <w:t>35940,272</w:t>
      </w:r>
      <w:r w:rsidRPr="00946B8B">
        <w:rPr>
          <w:color w:val="000000"/>
        </w:rPr>
        <w:t xml:space="preserve"> тыс. рублей.</w:t>
      </w:r>
    </w:p>
    <w:p w:rsidR="004C0ACC" w:rsidRPr="00E56901" w:rsidRDefault="004C0ACC" w:rsidP="004C0ACC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B8B"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программы на 2014–2020 годы могут подлежать корректировке в течение финансового</w:t>
      </w:r>
      <w:r w:rsidRPr="00E56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исходя из возможностей бюджета сельского поселения, путем уточнения по сумме и мероприятиям.</w:t>
      </w:r>
    </w:p>
    <w:p w:rsidR="004C0ACC" w:rsidRPr="00E56901" w:rsidRDefault="004C0ACC" w:rsidP="004C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901">
        <w:rPr>
          <w:rFonts w:ascii="Times New Roman" w:hAnsi="Times New Roman" w:cs="Times New Roman"/>
          <w:color w:val="000000"/>
          <w:sz w:val="28"/>
          <w:szCs w:val="28"/>
        </w:rPr>
        <w:t xml:space="preserve">Отделу экономики и финансов администрации сельского поселения 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 в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предельны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9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ассигнований в бюджет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4C0ACC" w:rsidRPr="00946B8B" w:rsidRDefault="004C0ACC" w:rsidP="004C0ACC">
      <w:pPr>
        <w:pStyle w:val="a5"/>
        <w:widowControl w:val="0"/>
        <w:tabs>
          <w:tab w:val="left" w:pos="709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2014 год – </w:t>
      </w:r>
      <w:r>
        <w:rPr>
          <w:color w:val="000000"/>
        </w:rPr>
        <w:t>11253,272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3223,0</w:t>
      </w:r>
      <w:r w:rsidRPr="00946B8B">
        <w:rPr>
          <w:color w:val="000000"/>
        </w:rPr>
        <w:t xml:space="preserve"> тыс. рублей, за счет средств му</w:t>
      </w:r>
      <w:r>
        <w:rPr>
          <w:color w:val="000000"/>
        </w:rPr>
        <w:t>ниципального дорожного фонда – 8030,272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  <w:r w:rsidRPr="00946B8B">
        <w:rPr>
          <w:color w:val="000000"/>
        </w:rPr>
        <w:t xml:space="preserve"> 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2015 год – </w:t>
      </w:r>
      <w:r w:rsidR="00065C04">
        <w:rPr>
          <w:color w:val="000000"/>
        </w:rPr>
        <w:t>8922,9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</w:t>
      </w:r>
      <w:r w:rsidR="00622308">
        <w:rPr>
          <w:color w:val="000000"/>
        </w:rPr>
        <w:t>312</w:t>
      </w:r>
      <w:r w:rsidRPr="00946B8B">
        <w:rPr>
          <w:color w:val="000000"/>
        </w:rPr>
        <w:t>,</w:t>
      </w:r>
      <w:r w:rsidR="00622308">
        <w:rPr>
          <w:color w:val="000000"/>
        </w:rPr>
        <w:t>9</w:t>
      </w:r>
      <w:r w:rsidRPr="00946B8B">
        <w:rPr>
          <w:color w:val="000000"/>
        </w:rPr>
        <w:t xml:space="preserve"> тыс. рублей, за счет средств муниципального дорожного фонда – </w:t>
      </w:r>
      <w:r>
        <w:rPr>
          <w:color w:val="000000"/>
        </w:rPr>
        <w:t>5610,0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2016 год – </w:t>
      </w:r>
      <w:r>
        <w:rPr>
          <w:color w:val="000000"/>
        </w:rPr>
        <w:t>7844,0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3384</w:t>
      </w:r>
      <w:r w:rsidRPr="00946B8B">
        <w:rPr>
          <w:color w:val="000000"/>
        </w:rPr>
        <w:t>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2017 год – </w:t>
      </w:r>
      <w:r>
        <w:rPr>
          <w:color w:val="000000"/>
        </w:rPr>
        <w:t>7844,0</w:t>
      </w:r>
      <w:r w:rsidRPr="00946B8B">
        <w:rPr>
          <w:color w:val="000000"/>
        </w:rPr>
        <w:t xml:space="preserve"> тыс. рублей, в том числе за счет средств бюджета сель</w:t>
      </w:r>
      <w:r>
        <w:rPr>
          <w:color w:val="000000"/>
        </w:rPr>
        <w:t>ского поселения – 3384</w:t>
      </w:r>
      <w:r w:rsidRPr="00946B8B">
        <w:rPr>
          <w:color w:val="000000"/>
        </w:rPr>
        <w:t>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2018 год – </w:t>
      </w:r>
      <w:r>
        <w:rPr>
          <w:color w:val="000000"/>
        </w:rPr>
        <w:t>7844,0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3384</w:t>
      </w:r>
      <w:r w:rsidRPr="00946B8B">
        <w:rPr>
          <w:color w:val="000000"/>
        </w:rPr>
        <w:t>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2019 год – </w:t>
      </w:r>
      <w:r>
        <w:rPr>
          <w:color w:val="000000"/>
        </w:rPr>
        <w:t>7844,0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3384</w:t>
      </w:r>
      <w:r w:rsidRPr="00946B8B">
        <w:rPr>
          <w:color w:val="000000"/>
        </w:rPr>
        <w:t>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Pr="00946B8B" w:rsidRDefault="004C0ACC" w:rsidP="004C0ACC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2020 год – </w:t>
      </w:r>
      <w:r>
        <w:rPr>
          <w:color w:val="000000"/>
        </w:rPr>
        <w:t>7844,0</w:t>
      </w:r>
      <w:r w:rsidRPr="00946B8B">
        <w:rPr>
          <w:color w:val="000000"/>
        </w:rPr>
        <w:t xml:space="preserve"> тыс. рублей, в том числе за счет средств бю</w:t>
      </w:r>
      <w:r>
        <w:rPr>
          <w:color w:val="000000"/>
        </w:rPr>
        <w:t>джета сельского поселения – 3384</w:t>
      </w:r>
      <w:r w:rsidRPr="00946B8B">
        <w:rPr>
          <w:color w:val="000000"/>
        </w:rPr>
        <w:t>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4C0ACC" w:rsidRDefault="004C0ACC" w:rsidP="004C0ACC">
      <w:pPr>
        <w:pStyle w:val="a5"/>
        <w:widowControl w:val="0"/>
        <w:ind w:left="0" w:firstLine="709"/>
        <w:jc w:val="both"/>
        <w:rPr>
          <w:color w:val="000000"/>
        </w:rPr>
      </w:pPr>
      <w:r>
        <w:rPr>
          <w:color w:val="000000"/>
        </w:rPr>
        <w:t>3.</w:t>
      </w:r>
      <w:r w:rsidRPr="00E56901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99170A" w:rsidRDefault="004C0ACC" w:rsidP="0099170A">
      <w:pPr>
        <w:pStyle w:val="a5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 w:rsidRPr="00E56901">
        <w:rPr>
          <w:color w:val="000000"/>
        </w:rPr>
        <w:t>Главному специалисту</w:t>
      </w:r>
      <w:r>
        <w:rPr>
          <w:color w:val="000000"/>
        </w:rPr>
        <w:t xml:space="preserve"> администрации сельского поселения  Ларьяк</w:t>
      </w:r>
      <w:r w:rsidRPr="00E56901">
        <w:rPr>
          <w:color w:val="000000"/>
        </w:rPr>
        <w:t xml:space="preserve"> </w:t>
      </w:r>
      <w:r>
        <w:rPr>
          <w:color w:val="000000"/>
        </w:rPr>
        <w:t>А. А. Кузьминой</w:t>
      </w:r>
      <w:r w:rsidRPr="00E56901">
        <w:rPr>
          <w:color w:val="000000"/>
        </w:rPr>
        <w:t xml:space="preserve"> </w:t>
      </w:r>
      <w:r w:rsidR="0099170A">
        <w:t>опубликовать (обнародовать) н</w:t>
      </w:r>
      <w:r w:rsidR="0099170A">
        <w:rPr>
          <w:color w:val="000000"/>
          <w:spacing w:val="1"/>
        </w:rPr>
        <w:t xml:space="preserve">астоящее постановление </w:t>
      </w:r>
      <w:r w:rsidR="0099170A">
        <w:t xml:space="preserve">на официальном </w:t>
      </w:r>
      <w:r w:rsidR="0099170A">
        <w:rPr>
          <w:rFonts w:eastAsia="Calibri"/>
          <w:lang w:eastAsia="en-US"/>
        </w:rPr>
        <w:t xml:space="preserve">веб-сайте администрации сельского поселения </w:t>
      </w:r>
      <w:r w:rsidR="0099170A">
        <w:t>Ларьяк</w:t>
      </w:r>
      <w:r w:rsidR="0099170A">
        <w:rPr>
          <w:rFonts w:eastAsia="Calibri"/>
          <w:lang w:eastAsia="en-US"/>
        </w:rPr>
        <w:t xml:space="preserve"> </w:t>
      </w:r>
      <w:r w:rsidR="0099170A">
        <w:rPr>
          <w:rFonts w:eastAsia="Calibri"/>
          <w:color w:val="000000"/>
          <w:lang w:eastAsia="en-US"/>
        </w:rPr>
        <w:t>(</w:t>
      </w:r>
      <w:hyperlink r:id="rId5" w:history="1">
        <w:r w:rsidR="0099170A">
          <w:rPr>
            <w:rStyle w:val="a6"/>
            <w:rFonts w:eastAsia="Calibri"/>
            <w:color w:val="000000"/>
            <w:lang w:eastAsia="en-US"/>
          </w:rPr>
          <w:t>www.</w:t>
        </w:r>
        <w:r w:rsidR="0099170A">
          <w:rPr>
            <w:rStyle w:val="a6"/>
            <w:color w:val="000000"/>
          </w:rPr>
          <w:t>admlariak.ru</w:t>
        </w:r>
      </w:hyperlink>
      <w:r w:rsidR="0099170A">
        <w:t>.</w:t>
      </w:r>
      <w:r w:rsidR="0099170A">
        <w:rPr>
          <w:rFonts w:eastAsia="Calibri"/>
          <w:lang w:eastAsia="en-US"/>
        </w:rPr>
        <w:t>).</w:t>
      </w:r>
      <w:r w:rsidR="0099170A">
        <w:rPr>
          <w:color w:val="000000"/>
        </w:rPr>
        <w:t xml:space="preserve"> </w:t>
      </w:r>
    </w:p>
    <w:p w:rsidR="004C0ACC" w:rsidRPr="00704341" w:rsidRDefault="004C0ACC" w:rsidP="0099170A">
      <w:pPr>
        <w:pStyle w:val="a5"/>
        <w:widowControl w:val="0"/>
        <w:ind w:left="0"/>
        <w:jc w:val="both"/>
      </w:pPr>
      <w:r>
        <w:rPr>
          <w:color w:val="000000"/>
        </w:rPr>
        <w:tab/>
      </w:r>
      <w:r w:rsidRPr="00366303">
        <w:rPr>
          <w:color w:val="000000"/>
        </w:rPr>
        <w:t>5.</w:t>
      </w:r>
      <w:r w:rsidRPr="00366303">
        <w:t xml:space="preserve">Контроль выполнения постановления возложить </w:t>
      </w:r>
      <w:r>
        <w:t xml:space="preserve">на </w:t>
      </w:r>
      <w:r w:rsidRPr="00366303">
        <w:t>исполняющего обязанности заведующего отделом экономики и финансов администрации сельского</w:t>
      </w:r>
      <w:r w:rsidRPr="00704341">
        <w:t xml:space="preserve"> поселения Ларьяк </w:t>
      </w:r>
      <w:r>
        <w:t>Н.А. Рогожкину</w:t>
      </w:r>
      <w:r w:rsidRPr="00704341">
        <w:t>.</w:t>
      </w:r>
    </w:p>
    <w:p w:rsidR="004C0ACC" w:rsidRPr="00E56901" w:rsidRDefault="004C0ACC" w:rsidP="004C0ACC">
      <w:pPr>
        <w:pStyle w:val="a5"/>
        <w:widowControl w:val="0"/>
        <w:ind w:left="0"/>
        <w:jc w:val="both"/>
      </w:pPr>
    </w:p>
    <w:p w:rsidR="0099170A" w:rsidRDefault="0099170A" w:rsidP="004C0ACC">
      <w:pPr>
        <w:contextualSpacing/>
      </w:pPr>
    </w:p>
    <w:p w:rsidR="004C0ACC" w:rsidRDefault="004C0ACC" w:rsidP="004C0ACC">
      <w:pPr>
        <w:contextualSpacing/>
      </w:pPr>
      <w:r>
        <w:t>Глава сельского поселения Ларьяк</w:t>
      </w:r>
      <w:r>
        <w:tab/>
      </w:r>
      <w:r>
        <w:tab/>
      </w:r>
      <w:r>
        <w:tab/>
      </w:r>
      <w:r>
        <w:tab/>
      </w:r>
      <w:r>
        <w:tab/>
        <w:t>Е.Э. Звезда</w:t>
      </w:r>
    </w:p>
    <w:p w:rsidR="004C0ACC" w:rsidRPr="00D9616A" w:rsidRDefault="004C0ACC" w:rsidP="004C0ACC">
      <w:pPr>
        <w:pStyle w:val="a3"/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D9616A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4C0ACC" w:rsidRPr="00D9616A" w:rsidRDefault="004C0ACC" w:rsidP="004C0AC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D9616A">
        <w:rPr>
          <w:sz w:val="24"/>
          <w:szCs w:val="24"/>
        </w:rPr>
        <w:t>сельского поселения Ларьяк</w:t>
      </w:r>
    </w:p>
    <w:p w:rsidR="004C0ACC" w:rsidRPr="00D9616A" w:rsidRDefault="004C0ACC" w:rsidP="004C0ACC">
      <w:pPr>
        <w:ind w:left="5670"/>
        <w:jc w:val="both"/>
        <w:rPr>
          <w:sz w:val="24"/>
          <w:szCs w:val="24"/>
        </w:rPr>
      </w:pPr>
      <w:r w:rsidRPr="00D9616A">
        <w:rPr>
          <w:sz w:val="24"/>
          <w:szCs w:val="24"/>
        </w:rPr>
        <w:t xml:space="preserve">от </w:t>
      </w:r>
      <w:r w:rsidR="00296B21">
        <w:rPr>
          <w:sz w:val="24"/>
          <w:szCs w:val="24"/>
        </w:rPr>
        <w:t xml:space="preserve"> 08</w:t>
      </w:r>
      <w:r w:rsidRPr="00D9616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96B21">
        <w:rPr>
          <w:sz w:val="24"/>
          <w:szCs w:val="24"/>
        </w:rPr>
        <w:t>6</w:t>
      </w:r>
      <w:r w:rsidRPr="00D9616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9616A">
        <w:rPr>
          <w:sz w:val="24"/>
          <w:szCs w:val="24"/>
        </w:rPr>
        <w:t xml:space="preserve"> № </w:t>
      </w:r>
      <w:r w:rsidR="00296B21">
        <w:rPr>
          <w:sz w:val="24"/>
          <w:szCs w:val="24"/>
        </w:rPr>
        <w:t>65-п</w:t>
      </w:r>
    </w:p>
    <w:p w:rsidR="004C0ACC" w:rsidRDefault="004C0ACC" w:rsidP="004C0ACC">
      <w:pPr>
        <w:jc w:val="center"/>
        <w:rPr>
          <w:b/>
          <w:sz w:val="26"/>
          <w:szCs w:val="26"/>
        </w:rPr>
      </w:pPr>
    </w:p>
    <w:p w:rsidR="004C0ACC" w:rsidRPr="008C796C" w:rsidRDefault="004C0ACC" w:rsidP="004C0ACC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 xml:space="preserve">Паспорт </w:t>
      </w:r>
    </w:p>
    <w:p w:rsidR="004C0ACC" w:rsidRPr="008C796C" w:rsidRDefault="004C0ACC" w:rsidP="004C0ACC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м</w:t>
      </w:r>
      <w:r w:rsidRPr="008C796C">
        <w:rPr>
          <w:b/>
          <w:bCs/>
          <w:sz w:val="26"/>
          <w:szCs w:val="26"/>
        </w:rPr>
        <w:t xml:space="preserve">униципальной </w:t>
      </w:r>
      <w:r w:rsidRPr="008C796C">
        <w:rPr>
          <w:b/>
          <w:sz w:val="26"/>
          <w:szCs w:val="26"/>
        </w:rPr>
        <w:t xml:space="preserve">программы «Развитие транспортной системы </w:t>
      </w:r>
    </w:p>
    <w:p w:rsidR="004C0ACC" w:rsidRPr="008C796C" w:rsidRDefault="004C0ACC" w:rsidP="004C0ACC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сельского поселения Ларьяк на 2014–2020 годы»</w:t>
      </w:r>
    </w:p>
    <w:p w:rsidR="004C0ACC" w:rsidRPr="008C796C" w:rsidRDefault="004C0ACC" w:rsidP="004C0A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796C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073"/>
      </w:tblGrid>
      <w:tr w:rsidR="004C0ACC" w:rsidRPr="008C796C" w:rsidTr="00FD2A8B">
        <w:trPr>
          <w:trHeight w:val="240"/>
        </w:trPr>
        <w:tc>
          <w:tcPr>
            <w:tcW w:w="3118" w:type="dxa"/>
          </w:tcPr>
          <w:p w:rsidR="004C0ACC" w:rsidRPr="008C796C" w:rsidRDefault="004C0ACC" w:rsidP="00FD2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«Развитие транспортной системы сельского поселения Ларьяк на 2014–2020 годы»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4C0ACC" w:rsidRPr="00C22C03" w:rsidRDefault="00C22C03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>заместитель главы сельского поселения Ларьяк – О.В. Шепетюк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4C0ACC" w:rsidRPr="00C22C03" w:rsidRDefault="00C22C03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>главный специалист -  В.А. Черкашина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4C0ACC" w:rsidRPr="00C22C03" w:rsidRDefault="004C0ACC" w:rsidP="00FD2A8B">
            <w:pPr>
              <w:jc w:val="both"/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4C0ACC" w:rsidRPr="00C22C03" w:rsidRDefault="004C0ACC" w:rsidP="00FD2A8B">
            <w:pPr>
              <w:jc w:val="both"/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4C0ACC" w:rsidRPr="008C796C" w:rsidRDefault="004C0ACC" w:rsidP="00FD2A8B">
            <w:pPr>
              <w:tabs>
                <w:tab w:val="left" w:pos="761"/>
              </w:tabs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  <w:p w:rsidR="004C0ACC" w:rsidRPr="008C796C" w:rsidRDefault="004C0ACC" w:rsidP="00FD2A8B">
            <w:pPr>
              <w:tabs>
                <w:tab w:val="left" w:pos="761"/>
              </w:tabs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Организация перевозок пассажиров речным и автомобильным транспортом.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Подпрограммы и (или) отдельные мероприятия</w:t>
            </w:r>
          </w:p>
        </w:tc>
        <w:tc>
          <w:tcPr>
            <w:tcW w:w="6073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«Автомобильные дороги»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«Транспортные услуги»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Целевые показатели муниципальной программы (показатели непосредственных результатов)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-протяженность внутрипоселковых и подъездных автомобильных дорог, находящихся на содержании  сельского поселения Ларьяк (пог.км.);</w:t>
            </w:r>
          </w:p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-установка и содержание дорожных знаков (шт.);</w:t>
            </w:r>
          </w:p>
          <w:p w:rsidR="004C0ACC" w:rsidRPr="008C796C" w:rsidRDefault="004C0ACC" w:rsidP="00FD2A8B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-нанесение и содержание  дорожной разметки (км.);</w:t>
            </w:r>
          </w:p>
          <w:p w:rsidR="004C0ACC" w:rsidRPr="008C796C" w:rsidRDefault="004C0ACC" w:rsidP="00FD2A8B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-нанесение полос пешеходных переходов (шт). </w:t>
            </w:r>
          </w:p>
          <w:p w:rsidR="004C0ACC" w:rsidRPr="008C796C" w:rsidRDefault="004C0ACC" w:rsidP="00FD2A8B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-организации получившие субсидии на создание условий для обеспечения жителей поселения транспортными услугами.</w:t>
            </w:r>
          </w:p>
        </w:tc>
      </w:tr>
      <w:tr w:rsidR="004C0ACC" w:rsidRPr="008C796C" w:rsidTr="00FD2A8B">
        <w:trPr>
          <w:trHeight w:val="240"/>
        </w:trPr>
        <w:tc>
          <w:tcPr>
            <w:tcW w:w="3118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6073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2014–2020 годы</w:t>
            </w:r>
          </w:p>
        </w:tc>
      </w:tr>
      <w:tr w:rsidR="004C0ACC" w:rsidRPr="008C796C" w:rsidTr="00FD2A8B">
        <w:trPr>
          <w:trHeight w:val="639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Финансовое обеспечение муниципальной программы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4C0ACC" w:rsidRPr="008C796C" w:rsidRDefault="004C0ACC" w:rsidP="00FD2A8B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Общий объем финансирования на 2014–2020 годы за счет средств бюджета сельского поселения и средств муниципального дорожного фонда </w:t>
            </w:r>
            <w:r w:rsidRPr="008C796C">
              <w:rPr>
                <w:color w:val="000000"/>
                <w:sz w:val="20"/>
                <w:szCs w:val="20"/>
              </w:rPr>
              <w:t>составляет 5</w:t>
            </w:r>
            <w:r>
              <w:rPr>
                <w:color w:val="000000"/>
                <w:sz w:val="20"/>
                <w:szCs w:val="20"/>
              </w:rPr>
              <w:t>9 467</w:t>
            </w:r>
            <w:r w:rsidRPr="008C79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8C796C">
              <w:rPr>
                <w:sz w:val="20"/>
                <w:szCs w:val="20"/>
              </w:rPr>
              <w:t xml:space="preserve"> тыс. рублей, в том числе: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>на 2014 год – 11253,272 тыс. рублей;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2015 год – </w:t>
            </w:r>
            <w:r w:rsidR="0082323C">
              <w:rPr>
                <w:color w:val="000000"/>
                <w:sz w:val="20"/>
                <w:szCs w:val="20"/>
              </w:rPr>
              <w:t>8922,9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2016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2017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2018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4C0ACC" w:rsidRPr="008C796C" w:rsidRDefault="004C0ACC" w:rsidP="00FD2A8B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 xml:space="preserve">на 2019 </w:t>
            </w:r>
            <w:r>
              <w:rPr>
                <w:color w:val="000000"/>
                <w:sz w:val="20"/>
                <w:szCs w:val="20"/>
              </w:rPr>
              <w:t>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4C0ACC" w:rsidRPr="008C796C" w:rsidRDefault="004C0ACC" w:rsidP="00FD2A8B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на 2020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</w:t>
            </w:r>
            <w:r w:rsidRPr="008C796C">
              <w:rPr>
                <w:sz w:val="20"/>
                <w:szCs w:val="20"/>
              </w:rPr>
              <w:t>.</w:t>
            </w:r>
          </w:p>
        </w:tc>
      </w:tr>
      <w:tr w:rsidR="004C0ACC" w:rsidRPr="008C796C" w:rsidTr="00FD2A8B">
        <w:trPr>
          <w:trHeight w:val="639"/>
        </w:trPr>
        <w:tc>
          <w:tcPr>
            <w:tcW w:w="3118" w:type="dxa"/>
            <w:hideMark/>
          </w:tcPr>
          <w:p w:rsidR="004C0ACC" w:rsidRPr="008C796C" w:rsidRDefault="004C0ACC" w:rsidP="00FD2A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073" w:type="dxa"/>
          </w:tcPr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 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 (пог.км.).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 сокращение доли внутрипоселковых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(пог.км).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 обеспечение населения сельского поселения услугами по перевозке пассажиров речным транспортом;</w:t>
            </w:r>
          </w:p>
          <w:p w:rsidR="004C0ACC" w:rsidRPr="008C796C" w:rsidRDefault="004C0ACC" w:rsidP="00FD2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 обеспечение населения сельского поселения услугами по перевозке пассажиров автомобильным транспортом</w:t>
            </w:r>
          </w:p>
        </w:tc>
      </w:tr>
    </w:tbl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2D89">
        <w:rPr>
          <w:rFonts w:ascii="Times New Roman" w:hAnsi="Times New Roman" w:cs="Times New Roman"/>
          <w:b/>
          <w:sz w:val="28"/>
          <w:szCs w:val="28"/>
        </w:rPr>
        <w:br w:type="page"/>
      </w: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20CED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социально-экономического развития сельского поселения Ларьяк.</w:t>
      </w:r>
    </w:p>
    <w:p w:rsidR="004C0ACC" w:rsidRPr="00E20CED" w:rsidRDefault="004C0ACC" w:rsidP="004C0ACC">
      <w:pPr>
        <w:ind w:firstLine="600"/>
        <w:jc w:val="both"/>
        <w:rPr>
          <w:b/>
          <w:sz w:val="24"/>
          <w:szCs w:val="24"/>
        </w:rPr>
      </w:pPr>
    </w:p>
    <w:p w:rsidR="004C0ACC" w:rsidRPr="00E20CED" w:rsidRDefault="004C0ACC" w:rsidP="004C0ACC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Развитие транспортной системы является необходимым условием экономического развития сельского поселения. </w:t>
      </w:r>
    </w:p>
    <w:p w:rsidR="004C0ACC" w:rsidRPr="00E20CED" w:rsidRDefault="004C0ACC" w:rsidP="004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ACC" w:rsidRPr="00E20CED" w:rsidRDefault="004C0ACC" w:rsidP="004C0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Общая протяженность внутрипоселковых автомобильных дорог сельского поселения Ларьяк составляет 19,808 км, общая площадь дорожного покрытия - 107,04 тыс. м2, в том числе: внутрипоселковые дороги с. Ларьяк протяженностью 12,14 км, площадь дорожного покрытия - 64,58 тыс. м2, внутрипоселковые дороги с. Корлики протяженностью 7,67 км, площадь дорожного покрытия - 42,46 тыс. м2.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Одной из важнейших задач дорожного хозяйства сельского поселения является качественное содержание, ремонт автомобильных дорог. В целях обеспечения безопасности дорожного движения, сохранения санитарного и архитектурного облика сельского поселения эти работы необходимо выполнять своевременно и в полном объеме, а также в соответствии с действующими нормативными требованиями по транспортно-эксплуатационному состоянию.</w:t>
      </w:r>
    </w:p>
    <w:p w:rsidR="004C0ACC" w:rsidRPr="00E20CED" w:rsidRDefault="004C0ACC" w:rsidP="004C0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Качество дорог – важнейший фактор инвестиционной привлекательности. Наличие современной дорожной инфраструктуры – необходимое условие социально-экономического развития сельского поселения.</w:t>
      </w:r>
    </w:p>
    <w:p w:rsidR="004C0ACC" w:rsidRPr="00E20CED" w:rsidRDefault="004C0ACC" w:rsidP="004C0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Для решения проблем необходимо развитие, содержание и ремонт автомобильных дорог, которые позволят обеспечить сохранность автодорог местного значения и элементов их обустройства, недопущение аварийности на дорогах.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Одной из важнейших задач администрации сельского поселения является организация речного и автомобильного сообщения между населенными пунктами сельского поселения. 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решения проблем необходима реализация мероприятий муниципальной программы, что обеспечит достижение ряда результатов социального и экономического характера, результатом которых станет создание и обеспечение стабильной и устойчивой работы по перевозке пассажиров.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CED">
        <w:rPr>
          <w:rFonts w:ascii="Times New Roman" w:hAnsi="Times New Roman" w:cs="Times New Roman"/>
          <w:b/>
          <w:sz w:val="24"/>
          <w:szCs w:val="24"/>
        </w:rPr>
        <w:t>. Цели, задачи и показатели их достижения.</w:t>
      </w: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ACC" w:rsidRPr="00E20CED" w:rsidRDefault="004C0ACC" w:rsidP="004C0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2.1. Основными целями муниципальной программы являются: </w:t>
      </w:r>
    </w:p>
    <w:p w:rsidR="004C0ACC" w:rsidRPr="00E20CED" w:rsidRDefault="004C0ACC" w:rsidP="004C0ACC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населения;</w:t>
      </w:r>
    </w:p>
    <w:p w:rsidR="004C0ACC" w:rsidRPr="00E20CED" w:rsidRDefault="004C0ACC" w:rsidP="004C0ACC">
      <w:pPr>
        <w:ind w:firstLine="709"/>
        <w:jc w:val="both"/>
        <w:rPr>
          <w:sz w:val="24"/>
          <w:szCs w:val="24"/>
        </w:rPr>
      </w:pPr>
      <w:r w:rsidRPr="00E20CED">
        <w:rPr>
          <w:color w:val="000000"/>
          <w:sz w:val="24"/>
          <w:szCs w:val="24"/>
        </w:rPr>
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2.2. Задачами муниципальной программы являются:</w:t>
      </w:r>
    </w:p>
    <w:p w:rsidR="004C0ACC" w:rsidRPr="00E20CED" w:rsidRDefault="004C0ACC" w:rsidP="004C0ACC">
      <w:pPr>
        <w:tabs>
          <w:tab w:val="left" w:pos="761"/>
        </w:tabs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         обеспечение функционирования муниципальных внутрипоселковых и подъездных автомобильных дорог сельского поселения;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организация перевозок пассажиров речным и автомобильным транспортом.</w:t>
      </w:r>
    </w:p>
    <w:p w:rsidR="004C0ACC" w:rsidRPr="00E20CED" w:rsidRDefault="004C0ACC" w:rsidP="004C0ACC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муниципальной программы рассчитана на 7 лет и предусматривает:</w:t>
      </w:r>
    </w:p>
    <w:p w:rsidR="004C0ACC" w:rsidRPr="00E20CED" w:rsidRDefault="004C0ACC" w:rsidP="004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- улучшение транспортно-эксплуатационных характеристик дорог местного значения сельского поселения Ларьяк обеспечит бесперебойную работу дорог общего пользования местного значения и сооружений на них;</w:t>
      </w:r>
    </w:p>
    <w:p w:rsidR="004C0ACC" w:rsidRPr="00E20CED" w:rsidRDefault="004C0ACC" w:rsidP="004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сокращение доли внутрипоселковых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(пог.км).</w:t>
      </w:r>
    </w:p>
    <w:p w:rsidR="004C0ACC" w:rsidRPr="00E20CED" w:rsidRDefault="004C0ACC" w:rsidP="004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обеспечение населения сельского поселения услугами по перевозке пассажиров речным и автомобильным транспортом;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lastRenderedPageBreak/>
        <w:t>2.3. Целевые показатели муниципальной программы приведены в приложении 2 к муниципальной программе.</w:t>
      </w: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0CED">
        <w:rPr>
          <w:rFonts w:ascii="Times New Roman" w:hAnsi="Times New Roman" w:cs="Times New Roman"/>
          <w:b/>
          <w:sz w:val="24"/>
          <w:szCs w:val="24"/>
        </w:rPr>
        <w:t>. Обобщенная характеристика программных мероприятий.</w:t>
      </w: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Достижение поставленных целей муниципальной программы предусмотрено посредством реализации мероприятий, представленных в приложении 1 к муниципальной программе, в том числе:</w:t>
      </w:r>
    </w:p>
    <w:p w:rsidR="004C0ACC" w:rsidRPr="00E20CED" w:rsidRDefault="004C0ACC" w:rsidP="004C0ACC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 «Автомобильные дороги»:</w:t>
      </w: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обеспечения функционирования сети автомобильных дорог общего пользования местного значения сельского поселения планируется выполнение мероприятий по содержанию автомобильных дорог..</w:t>
      </w: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данных мероприятий позволит обеспечить:</w:t>
      </w: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круглогодичное содержание сети автомобильных дорог общего пользования местного значения сельского поселения с учетом требований нормативных документов и условий безопасности движения;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4C0ACC" w:rsidRPr="00E20CED" w:rsidRDefault="004C0ACC" w:rsidP="004C0ACC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«Транспортные услуги»:</w:t>
      </w:r>
    </w:p>
    <w:p w:rsidR="004C0ACC" w:rsidRPr="00E20CED" w:rsidRDefault="004C0ACC" w:rsidP="004C0ACC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организации перевозок пассажиров речным и автомобильным транспортом используется речной  и автомобильный транспорт. Мероприятия позволят обеспечить перевозку жителей в населенные пункты сельского поселения.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0CE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4C0ACC" w:rsidRPr="00E20CED" w:rsidRDefault="004C0ACC" w:rsidP="004C0A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 законодательством Российской Федерации и Ханты-Мансийского автономного округа – Югры.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следующие элементы: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разработку и принятие нормативных правовых актов, необходимых для выполнения муниципальной программы;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ответственных исполнителей и соисполнителей мероприятий муниципальной программы;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о ходе и результатах реализации муниципальной программы, финансировании программных мероприятий.</w:t>
      </w:r>
    </w:p>
    <w:p w:rsidR="004C0ACC" w:rsidRPr="00E20CED" w:rsidRDefault="004C0ACC" w:rsidP="004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 осуществляет ответственный исполнитель муниципальной программы – отдел экономики и финансов администрации сельского поселения Ларьяк.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Ханты-Мансийского автономного округа – Югры, муниципальными правовыми актами сельского поселения.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муниципальной программы; осуществляет мониторинг и оценку результативности </w:t>
      </w:r>
      <w:r w:rsidRPr="00E20CED">
        <w:rPr>
          <w:rFonts w:ascii="Times New Roman" w:hAnsi="Times New Roman" w:cs="Times New Roman"/>
          <w:sz w:val="24"/>
          <w:szCs w:val="24"/>
        </w:rPr>
        <w:lastRenderedPageBreak/>
        <w:t>мероприятий; участвует в разрешении спорных или конфликтных ситуаций, связанных с реализацией муниципальной программы.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Ответственные исполнители муниципальной программы несут ответственность за эффективное и целевое использование средств, осуществляют организацию работы и выполнение мероприятий, предусмотренных муниципальной программой (приложение 1 к муниципальной программе), в полном объеме, качественно и в срок.</w:t>
      </w:r>
    </w:p>
    <w:p w:rsidR="004C0ACC" w:rsidRPr="00E20CED" w:rsidRDefault="004C0ACC" w:rsidP="004C0ACC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услуг, на основе муниципальных контрактов на приобретение товаров (оказание услуг, выполнение работ) для муниципальных нужд, в установленном законодательством Российской Федерации порядке, а также путем предоставления субсидий юридическим лицам (за исключением субсидий государственным (муниципальным учреждениям), индивидуальным предпринимателям и физическим лицам на возмещение убытков от пассажирских перевозок.</w:t>
      </w: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С целью подготовки ежемесячной и ежеквартальной информации о реализации муниципальной программы ответственный исполнитель муниципальной программы – администрация сельского поселения Ларьяк – ежемесячно/ежеквартально, в срок до 05 числа месяца, следующего за отчетным, на бумажном и электронном носителях, за подписью руководителя представляет в отдел экономики и финансов информацию о реализации муниципальной программы и использовании финансовых средств за месяц/квартал с нарастающим итогом с начала года по форме Графика реализации муниципальной программы. </w:t>
      </w:r>
    </w:p>
    <w:p w:rsidR="004C0ACC" w:rsidRPr="00E20CED" w:rsidRDefault="004C0ACC" w:rsidP="004C0ACC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обеспечения контроля и анализа хода реализации муниципальной программы ответственный исполнитель муниципальной программы ежегодно в порядке, установленном нормативными правыми актами администрации сельского поселения, согласовывает уточненные показатели эффективности выполнения мероприятий муниципальной программы на соответствующий год.</w:t>
      </w:r>
    </w:p>
    <w:p w:rsidR="004C0ACC" w:rsidRPr="00E20CED" w:rsidRDefault="004C0ACC" w:rsidP="004C0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Контроль за исполнением муниципальной программы осуществляет глава администрации сельского поселения.</w:t>
      </w:r>
    </w:p>
    <w:p w:rsidR="004C0ACC" w:rsidRPr="00E20CED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ACC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C0ACC" w:rsidSect="00065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ACC" w:rsidRPr="00365333" w:rsidRDefault="004C0ACC" w:rsidP="004C0ACC">
      <w:pPr>
        <w:tabs>
          <w:tab w:val="left" w:pos="10470"/>
        </w:tabs>
        <w:ind w:left="9639"/>
        <w:jc w:val="both"/>
        <w:rPr>
          <w:sz w:val="24"/>
          <w:szCs w:val="24"/>
        </w:rPr>
      </w:pPr>
      <w:r w:rsidRPr="00365333">
        <w:rPr>
          <w:sz w:val="24"/>
          <w:szCs w:val="24"/>
        </w:rPr>
        <w:lastRenderedPageBreak/>
        <w:t>Приложение 1 к муниципальной программе «Развитие транспортной системы сельского поселения Ларьяк на 2014–2020 годы»</w:t>
      </w:r>
    </w:p>
    <w:p w:rsidR="004C0ACC" w:rsidRPr="00365333" w:rsidRDefault="004C0ACC" w:rsidP="004C0ACC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4C0ACC" w:rsidRPr="00E56901" w:rsidRDefault="004C0ACC" w:rsidP="004C0ACC">
      <w:pPr>
        <w:jc w:val="center"/>
        <w:rPr>
          <w:b/>
        </w:rPr>
      </w:pPr>
      <w:r w:rsidRPr="00E56901">
        <w:rPr>
          <w:b/>
        </w:rPr>
        <w:t xml:space="preserve">Перечень программных мероприятий </w:t>
      </w:r>
      <w:r w:rsidRPr="00E56901">
        <w:rPr>
          <w:b/>
          <w:bCs/>
        </w:rPr>
        <w:t>муниципальной программы</w:t>
      </w:r>
    </w:p>
    <w:tbl>
      <w:tblPr>
        <w:tblW w:w="15317" w:type="dxa"/>
        <w:tblInd w:w="-34" w:type="dxa"/>
        <w:tblLayout w:type="fixed"/>
        <w:tblLook w:val="04A0"/>
      </w:tblPr>
      <w:tblGrid>
        <w:gridCol w:w="516"/>
        <w:gridCol w:w="1611"/>
        <w:gridCol w:w="1417"/>
        <w:gridCol w:w="150"/>
        <w:gridCol w:w="2118"/>
        <w:gridCol w:w="1276"/>
        <w:gridCol w:w="1276"/>
        <w:gridCol w:w="1154"/>
        <w:gridCol w:w="1276"/>
        <w:gridCol w:w="1255"/>
        <w:gridCol w:w="1142"/>
        <w:gridCol w:w="1134"/>
        <w:gridCol w:w="992"/>
      </w:tblGrid>
      <w:tr w:rsidR="004C0ACC" w:rsidRPr="008C796C" w:rsidTr="00C22C0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C0ACC" w:rsidRPr="008C796C" w:rsidTr="00C22C03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Всего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в том числе</w:t>
            </w:r>
          </w:p>
        </w:tc>
      </w:tr>
      <w:tr w:rsidR="004C0ACC" w:rsidRPr="008C796C" w:rsidTr="00C22C03">
        <w:trPr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2014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2020 г.</w:t>
            </w:r>
          </w:p>
        </w:tc>
      </w:tr>
      <w:tr w:rsidR="004C0ACC" w:rsidRPr="008C796C" w:rsidTr="00C22C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12</w:t>
            </w:r>
          </w:p>
        </w:tc>
      </w:tr>
      <w:tr w:rsidR="004C0ACC" w:rsidRPr="008C796C" w:rsidTr="00C22C03">
        <w:trPr>
          <w:trHeight w:val="578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Цель: Повышение эффективности и безопасности функционирования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4C0ACC" w:rsidRPr="008C796C" w:rsidTr="00C22C03">
        <w:trPr>
          <w:trHeight w:val="402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Подпрограмма "Автомобильные дороги"</w:t>
            </w:r>
          </w:p>
        </w:tc>
      </w:tr>
      <w:tr w:rsidR="004C0ACC" w:rsidRPr="008C796C" w:rsidTr="00C22C03">
        <w:trPr>
          <w:trHeight w:val="576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tabs>
                <w:tab w:val="left" w:pos="761"/>
              </w:tabs>
              <w:jc w:val="both"/>
              <w:rPr>
                <w:b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 xml:space="preserve">Задача: </w:t>
            </w:r>
            <w:r w:rsidRPr="008C796C">
              <w:rPr>
                <w:b/>
                <w:sz w:val="20"/>
                <w:szCs w:val="20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ACC" w:rsidRPr="008C796C" w:rsidTr="00C22C03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Содержание муниципальных  внутрипоселковых и подъездных  автомобильных дорог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C22C03" w:rsidRDefault="00C22C03" w:rsidP="00FD2A8B">
            <w:pPr>
              <w:jc w:val="center"/>
              <w:rPr>
                <w:sz w:val="20"/>
                <w:szCs w:val="20"/>
              </w:rPr>
            </w:pPr>
            <w:r w:rsidRPr="00C22C03">
              <w:rPr>
                <w:sz w:val="20"/>
                <w:szCs w:val="20"/>
              </w:rPr>
              <w:t>заместитель главы сельского поселения Ларьяк – О.В. Шепетюк/ главный специалист -  В.А. Черкашина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82323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8030,272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FD2A8B">
            <w:pPr>
              <w:jc w:val="center"/>
              <w:rPr>
                <w:sz w:val="20"/>
                <w:szCs w:val="20"/>
              </w:rPr>
            </w:pPr>
            <w:r w:rsidRPr="00A7614B">
              <w:rPr>
                <w:sz w:val="20"/>
                <w:szCs w:val="20"/>
              </w:rPr>
              <w:t>5610,0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</w:tr>
      <w:tr w:rsidR="004C0ACC" w:rsidRPr="008C796C" w:rsidTr="00C22C03">
        <w:trPr>
          <w:trHeight w:val="8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муниципальный дорожный фонд (бюджет сельского поселения))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82323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8030,272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FD2A8B">
            <w:pPr>
              <w:jc w:val="center"/>
              <w:rPr>
                <w:sz w:val="20"/>
                <w:szCs w:val="20"/>
              </w:rPr>
            </w:pPr>
            <w:r w:rsidRPr="00A7614B">
              <w:rPr>
                <w:sz w:val="20"/>
                <w:szCs w:val="20"/>
              </w:rPr>
              <w:t>5610,0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4460,0</w:t>
            </w:r>
          </w:p>
        </w:tc>
      </w:tr>
      <w:tr w:rsidR="004C0ACC" w:rsidRPr="008C796C" w:rsidTr="00C22C03">
        <w:trPr>
          <w:trHeight w:val="330"/>
        </w:trPr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Итого по Задаче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82323C" w:rsidP="00FD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8030,272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A7614B">
              <w:rPr>
                <w:b/>
                <w:sz w:val="20"/>
                <w:szCs w:val="20"/>
              </w:rPr>
              <w:t>5610,0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</w:tr>
      <w:tr w:rsidR="004C0ACC" w:rsidRPr="008C796C" w:rsidTr="00C22C03">
        <w:trPr>
          <w:trHeight w:val="765"/>
        </w:trPr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муниципальный дорожный фонд 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82323C" w:rsidP="00FD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8030,272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A7614B">
              <w:rPr>
                <w:b/>
                <w:sz w:val="20"/>
                <w:szCs w:val="20"/>
              </w:rPr>
              <w:t>5610,0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</w:tr>
      <w:tr w:rsidR="004C0ACC" w:rsidRPr="008C796C" w:rsidTr="00C22C03">
        <w:trPr>
          <w:trHeight w:val="60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 xml:space="preserve">Цель: </w:t>
            </w:r>
            <w:r w:rsidRPr="008C796C">
              <w:rPr>
                <w:b/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4C0ACC" w:rsidRPr="008C796C" w:rsidTr="00C22C03">
        <w:trPr>
          <w:trHeight w:val="41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Подпрограмма "Транспортные услуги"</w:t>
            </w:r>
          </w:p>
        </w:tc>
      </w:tr>
      <w:tr w:rsidR="004C0ACC" w:rsidRPr="008C796C" w:rsidTr="00C22C03">
        <w:trPr>
          <w:trHeight w:val="420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Задача: Организация перевозок пассажиров речным и автомобильным транспортом</w:t>
            </w:r>
          </w:p>
        </w:tc>
      </w:tr>
      <w:tr w:rsidR="004C0ACC" w:rsidRPr="008C796C" w:rsidTr="00C22C03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Перевозка </w:t>
            </w:r>
            <w:r w:rsidRPr="008C796C">
              <w:rPr>
                <w:sz w:val="20"/>
                <w:szCs w:val="20"/>
              </w:rPr>
              <w:lastRenderedPageBreak/>
              <w:t>пассажиров речным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C22C03" w:rsidP="00FD2A8B">
            <w:pPr>
              <w:jc w:val="center"/>
              <w:rPr>
                <w:sz w:val="20"/>
                <w:szCs w:val="20"/>
              </w:rPr>
            </w:pPr>
            <w:r w:rsidRPr="00C22C03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C22C03">
              <w:rPr>
                <w:sz w:val="20"/>
                <w:szCs w:val="20"/>
              </w:rPr>
              <w:lastRenderedPageBreak/>
              <w:t>главы сельского поселения Ларьяк – О.В. Шепетюк/ главный специалист -  В.А. Черкашина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</w:tr>
      <w:tr w:rsidR="004C0ACC" w:rsidRPr="008C796C" w:rsidTr="00C22C03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2954,0</w:t>
            </w:r>
          </w:p>
        </w:tc>
      </w:tr>
      <w:tr w:rsidR="004C0ACC" w:rsidRPr="008C796C" w:rsidTr="00C22C03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Перевозка пассажиров автомобильным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C22C03" w:rsidP="00FD2A8B">
            <w:pPr>
              <w:jc w:val="center"/>
              <w:rPr>
                <w:sz w:val="20"/>
                <w:szCs w:val="20"/>
              </w:rPr>
            </w:pPr>
            <w:r w:rsidRPr="00C22C03">
              <w:rPr>
                <w:sz w:val="20"/>
                <w:szCs w:val="20"/>
              </w:rPr>
              <w:t>заместитель главы сельского поселения Ларьяк – О.В. Шепетюк/ главный специалист -  В.А. Черкашина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4C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</w:tr>
      <w:tr w:rsidR="004C0ACC" w:rsidRPr="008C796C" w:rsidTr="00C22C03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4C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4C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  <w:r w:rsidRPr="008C79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796C">
              <w:rPr>
                <w:sz w:val="20"/>
                <w:szCs w:val="20"/>
              </w:rPr>
              <w:t>,0</w:t>
            </w:r>
          </w:p>
        </w:tc>
      </w:tr>
      <w:tr w:rsidR="004C0ACC" w:rsidRPr="008C796C" w:rsidTr="00C22C03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4C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F51D68" w:rsidRDefault="004C0ACC" w:rsidP="004C0ACC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6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312</w:t>
            </w:r>
            <w:r w:rsidRPr="00F51D6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4C0ACC" w:rsidRPr="008C796C" w:rsidTr="00C22C03">
        <w:trPr>
          <w:trHeight w:val="34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F51D68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4C0ACC" w:rsidRPr="008C796C" w:rsidTr="00C22C03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95764F" w:rsidP="004C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59396,172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11253,272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4C0ACC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4B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7614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</w:tr>
      <w:tr w:rsidR="004C0ACC" w:rsidRPr="008C796C" w:rsidTr="00C22C03">
        <w:trPr>
          <w:trHeight w:val="31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622308" w:rsidP="00622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4C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4C0ACC" w:rsidRPr="008C796C" w:rsidTr="00C22C03">
        <w:trPr>
          <w:trHeight w:val="54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rPr>
                <w:b/>
                <w:bCs/>
                <w:sz w:val="20"/>
                <w:szCs w:val="20"/>
              </w:rPr>
            </w:pPr>
            <w:r w:rsidRPr="008C796C">
              <w:rPr>
                <w:b/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82323C" w:rsidP="00FD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8030,272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A7614B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A7614B">
              <w:rPr>
                <w:b/>
                <w:sz w:val="20"/>
                <w:szCs w:val="20"/>
              </w:rPr>
              <w:t>5610,0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CC" w:rsidRPr="008C796C" w:rsidRDefault="004C0ACC" w:rsidP="00FD2A8B">
            <w:pPr>
              <w:jc w:val="center"/>
              <w:rPr>
                <w:b/>
                <w:sz w:val="20"/>
                <w:szCs w:val="20"/>
              </w:rPr>
            </w:pPr>
            <w:r w:rsidRPr="008C796C">
              <w:rPr>
                <w:b/>
                <w:sz w:val="20"/>
                <w:szCs w:val="20"/>
              </w:rPr>
              <w:t>4460,0</w:t>
            </w:r>
          </w:p>
        </w:tc>
      </w:tr>
    </w:tbl>
    <w:p w:rsidR="004C0ACC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0ACC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0ACC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0ACC" w:rsidRDefault="004C0ACC" w:rsidP="004C0A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0ACC" w:rsidRDefault="004C0ACC" w:rsidP="004C0ACC">
      <w:pPr>
        <w:spacing w:after="200" w:line="276" w:lineRule="auto"/>
        <w:ind w:left="8931"/>
      </w:pPr>
      <w:r>
        <w:t xml:space="preserve"> </w:t>
      </w:r>
    </w:p>
    <w:p w:rsidR="008D0414" w:rsidRDefault="008D0414"/>
    <w:sectPr w:rsidR="008D0414" w:rsidSect="00B70D8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211"/>
    <w:rsid w:val="00030392"/>
    <w:rsid w:val="00030442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805E0"/>
    <w:rsid w:val="001817DB"/>
    <w:rsid w:val="00181F84"/>
    <w:rsid w:val="00183006"/>
    <w:rsid w:val="0018361B"/>
    <w:rsid w:val="001842F8"/>
    <w:rsid w:val="00184339"/>
    <w:rsid w:val="00191BA2"/>
    <w:rsid w:val="00194152"/>
    <w:rsid w:val="00195C73"/>
    <w:rsid w:val="00195E35"/>
    <w:rsid w:val="001962DE"/>
    <w:rsid w:val="001971DB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9A7"/>
    <w:rsid w:val="001B6D70"/>
    <w:rsid w:val="001B7419"/>
    <w:rsid w:val="001C037A"/>
    <w:rsid w:val="001C0670"/>
    <w:rsid w:val="001C0BDB"/>
    <w:rsid w:val="001C2980"/>
    <w:rsid w:val="001C2DC6"/>
    <w:rsid w:val="001C467B"/>
    <w:rsid w:val="001C5ED8"/>
    <w:rsid w:val="001C6D0A"/>
    <w:rsid w:val="001C7C29"/>
    <w:rsid w:val="001D0359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42B0"/>
    <w:rsid w:val="0023515C"/>
    <w:rsid w:val="002351AB"/>
    <w:rsid w:val="00235F74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852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B21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4E21"/>
    <w:rsid w:val="002B510A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4061"/>
    <w:rsid w:val="002F581E"/>
    <w:rsid w:val="002F5C18"/>
    <w:rsid w:val="00302C4A"/>
    <w:rsid w:val="00306550"/>
    <w:rsid w:val="00306752"/>
    <w:rsid w:val="003153F4"/>
    <w:rsid w:val="00315967"/>
    <w:rsid w:val="003161CD"/>
    <w:rsid w:val="003200F6"/>
    <w:rsid w:val="003203B2"/>
    <w:rsid w:val="003209E1"/>
    <w:rsid w:val="00322A94"/>
    <w:rsid w:val="00323026"/>
    <w:rsid w:val="003251FC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05E9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7361"/>
    <w:rsid w:val="003D7759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510B"/>
    <w:rsid w:val="004356E3"/>
    <w:rsid w:val="00436882"/>
    <w:rsid w:val="004426B0"/>
    <w:rsid w:val="004428A6"/>
    <w:rsid w:val="0044351C"/>
    <w:rsid w:val="004470BA"/>
    <w:rsid w:val="00447C03"/>
    <w:rsid w:val="00447D18"/>
    <w:rsid w:val="00447E90"/>
    <w:rsid w:val="00453D21"/>
    <w:rsid w:val="004570E5"/>
    <w:rsid w:val="00461316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2122"/>
    <w:rsid w:val="00632225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1FA"/>
    <w:rsid w:val="00656105"/>
    <w:rsid w:val="00656497"/>
    <w:rsid w:val="006576D7"/>
    <w:rsid w:val="00662C82"/>
    <w:rsid w:val="00667EE0"/>
    <w:rsid w:val="00670B37"/>
    <w:rsid w:val="00672431"/>
    <w:rsid w:val="006726B0"/>
    <w:rsid w:val="006736F2"/>
    <w:rsid w:val="006803DD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508B"/>
    <w:rsid w:val="006F55B8"/>
    <w:rsid w:val="006F74B6"/>
    <w:rsid w:val="00702EC8"/>
    <w:rsid w:val="007039E7"/>
    <w:rsid w:val="00704214"/>
    <w:rsid w:val="00705500"/>
    <w:rsid w:val="00705C98"/>
    <w:rsid w:val="00706239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52BC"/>
    <w:rsid w:val="007B6592"/>
    <w:rsid w:val="007B6950"/>
    <w:rsid w:val="007C2774"/>
    <w:rsid w:val="007C3E88"/>
    <w:rsid w:val="007D2C6E"/>
    <w:rsid w:val="007D2DF1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60DE"/>
    <w:rsid w:val="00817124"/>
    <w:rsid w:val="00820E04"/>
    <w:rsid w:val="008229FE"/>
    <w:rsid w:val="00822FD4"/>
    <w:rsid w:val="0082323C"/>
    <w:rsid w:val="00824C7C"/>
    <w:rsid w:val="008270ED"/>
    <w:rsid w:val="0083197F"/>
    <w:rsid w:val="00832012"/>
    <w:rsid w:val="0083209C"/>
    <w:rsid w:val="00836133"/>
    <w:rsid w:val="00837F28"/>
    <w:rsid w:val="0084246D"/>
    <w:rsid w:val="00843419"/>
    <w:rsid w:val="0084477C"/>
    <w:rsid w:val="008474E4"/>
    <w:rsid w:val="00847B36"/>
    <w:rsid w:val="00850049"/>
    <w:rsid w:val="008502F8"/>
    <w:rsid w:val="00852804"/>
    <w:rsid w:val="00855BB7"/>
    <w:rsid w:val="008561BF"/>
    <w:rsid w:val="00861614"/>
    <w:rsid w:val="008619E0"/>
    <w:rsid w:val="008659A1"/>
    <w:rsid w:val="00866A82"/>
    <w:rsid w:val="0087089C"/>
    <w:rsid w:val="00870967"/>
    <w:rsid w:val="008711D3"/>
    <w:rsid w:val="0087164E"/>
    <w:rsid w:val="0087584D"/>
    <w:rsid w:val="0087733C"/>
    <w:rsid w:val="00877B5E"/>
    <w:rsid w:val="00881949"/>
    <w:rsid w:val="00885C29"/>
    <w:rsid w:val="008861A3"/>
    <w:rsid w:val="0089030E"/>
    <w:rsid w:val="00891591"/>
    <w:rsid w:val="008935BD"/>
    <w:rsid w:val="0089671D"/>
    <w:rsid w:val="008A1B42"/>
    <w:rsid w:val="008A3537"/>
    <w:rsid w:val="008A5531"/>
    <w:rsid w:val="008A583F"/>
    <w:rsid w:val="008A5BA8"/>
    <w:rsid w:val="008A5EEA"/>
    <w:rsid w:val="008B453B"/>
    <w:rsid w:val="008B6E4B"/>
    <w:rsid w:val="008B7A52"/>
    <w:rsid w:val="008C0E64"/>
    <w:rsid w:val="008C1FE5"/>
    <w:rsid w:val="008C21E9"/>
    <w:rsid w:val="008C2D0C"/>
    <w:rsid w:val="008C2D22"/>
    <w:rsid w:val="008C6340"/>
    <w:rsid w:val="008C6446"/>
    <w:rsid w:val="008D0414"/>
    <w:rsid w:val="008D16E5"/>
    <w:rsid w:val="008D16EC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4A53"/>
    <w:rsid w:val="008E5267"/>
    <w:rsid w:val="008E68FC"/>
    <w:rsid w:val="008E7B12"/>
    <w:rsid w:val="008F15CF"/>
    <w:rsid w:val="008F1785"/>
    <w:rsid w:val="008F51E9"/>
    <w:rsid w:val="008F6DDF"/>
    <w:rsid w:val="009011F3"/>
    <w:rsid w:val="00902AC3"/>
    <w:rsid w:val="009049E2"/>
    <w:rsid w:val="00906661"/>
    <w:rsid w:val="00907430"/>
    <w:rsid w:val="00907485"/>
    <w:rsid w:val="00907CD7"/>
    <w:rsid w:val="0091159A"/>
    <w:rsid w:val="0091416E"/>
    <w:rsid w:val="00914576"/>
    <w:rsid w:val="00914BB6"/>
    <w:rsid w:val="009228B8"/>
    <w:rsid w:val="0092626F"/>
    <w:rsid w:val="00930E60"/>
    <w:rsid w:val="00931263"/>
    <w:rsid w:val="009323D4"/>
    <w:rsid w:val="00933759"/>
    <w:rsid w:val="0093740D"/>
    <w:rsid w:val="00941568"/>
    <w:rsid w:val="009419C2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2DF6"/>
    <w:rsid w:val="0097530F"/>
    <w:rsid w:val="00980CCD"/>
    <w:rsid w:val="00981859"/>
    <w:rsid w:val="00981F1A"/>
    <w:rsid w:val="00982B3E"/>
    <w:rsid w:val="00983B79"/>
    <w:rsid w:val="00984D8B"/>
    <w:rsid w:val="009901DF"/>
    <w:rsid w:val="0099170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B0A14"/>
    <w:rsid w:val="009B1168"/>
    <w:rsid w:val="009B1502"/>
    <w:rsid w:val="009B2A0D"/>
    <w:rsid w:val="009B56C8"/>
    <w:rsid w:val="009B5782"/>
    <w:rsid w:val="009B692C"/>
    <w:rsid w:val="009B6EB7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710A"/>
    <w:rsid w:val="009E7B84"/>
    <w:rsid w:val="009F0F9A"/>
    <w:rsid w:val="009F3F10"/>
    <w:rsid w:val="009F547D"/>
    <w:rsid w:val="00A01193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3C2D"/>
    <w:rsid w:val="00A33EA9"/>
    <w:rsid w:val="00A34AC8"/>
    <w:rsid w:val="00A35852"/>
    <w:rsid w:val="00A3612D"/>
    <w:rsid w:val="00A37756"/>
    <w:rsid w:val="00A414B8"/>
    <w:rsid w:val="00A43AB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68E"/>
    <w:rsid w:val="00A65A77"/>
    <w:rsid w:val="00A661A3"/>
    <w:rsid w:val="00A71754"/>
    <w:rsid w:val="00A754B9"/>
    <w:rsid w:val="00A77013"/>
    <w:rsid w:val="00A77974"/>
    <w:rsid w:val="00A80C08"/>
    <w:rsid w:val="00A83EB0"/>
    <w:rsid w:val="00A8617E"/>
    <w:rsid w:val="00A86AD4"/>
    <w:rsid w:val="00A87EAC"/>
    <w:rsid w:val="00A912E0"/>
    <w:rsid w:val="00A91497"/>
    <w:rsid w:val="00A91F14"/>
    <w:rsid w:val="00A92DF1"/>
    <w:rsid w:val="00A93B90"/>
    <w:rsid w:val="00A960B5"/>
    <w:rsid w:val="00AA1233"/>
    <w:rsid w:val="00AA272A"/>
    <w:rsid w:val="00AA29BD"/>
    <w:rsid w:val="00AA7E18"/>
    <w:rsid w:val="00AB06A8"/>
    <w:rsid w:val="00AB32C2"/>
    <w:rsid w:val="00AB3D7A"/>
    <w:rsid w:val="00AB6B13"/>
    <w:rsid w:val="00AC1A37"/>
    <w:rsid w:val="00AC352E"/>
    <w:rsid w:val="00AC4AC6"/>
    <w:rsid w:val="00AC5397"/>
    <w:rsid w:val="00AD07F3"/>
    <w:rsid w:val="00AD1314"/>
    <w:rsid w:val="00AD42B3"/>
    <w:rsid w:val="00AD4F13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C30"/>
    <w:rsid w:val="00B305AB"/>
    <w:rsid w:val="00B31844"/>
    <w:rsid w:val="00B31E22"/>
    <w:rsid w:val="00B32BCA"/>
    <w:rsid w:val="00B3301F"/>
    <w:rsid w:val="00B33DFA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CE2"/>
    <w:rsid w:val="00BB2645"/>
    <w:rsid w:val="00BB3A16"/>
    <w:rsid w:val="00BB43AD"/>
    <w:rsid w:val="00BB582E"/>
    <w:rsid w:val="00BB59D6"/>
    <w:rsid w:val="00BB74E1"/>
    <w:rsid w:val="00BC01FD"/>
    <w:rsid w:val="00BC07E0"/>
    <w:rsid w:val="00BC0F7D"/>
    <w:rsid w:val="00BC4AEF"/>
    <w:rsid w:val="00BC54C9"/>
    <w:rsid w:val="00BC7BCE"/>
    <w:rsid w:val="00BD0276"/>
    <w:rsid w:val="00BD3DFC"/>
    <w:rsid w:val="00BD5F8A"/>
    <w:rsid w:val="00BD66D3"/>
    <w:rsid w:val="00BD6F14"/>
    <w:rsid w:val="00BD761D"/>
    <w:rsid w:val="00BE0516"/>
    <w:rsid w:val="00BE2A2A"/>
    <w:rsid w:val="00BE36A0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1DD6"/>
    <w:rsid w:val="00D15A72"/>
    <w:rsid w:val="00D214E3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A7A08"/>
    <w:rsid w:val="00DA7C68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5C2"/>
    <w:rsid w:val="00E456D4"/>
    <w:rsid w:val="00E46714"/>
    <w:rsid w:val="00E50D55"/>
    <w:rsid w:val="00E51AEE"/>
    <w:rsid w:val="00E536EC"/>
    <w:rsid w:val="00E557F3"/>
    <w:rsid w:val="00E55D78"/>
    <w:rsid w:val="00E569F6"/>
    <w:rsid w:val="00E56C6F"/>
    <w:rsid w:val="00E603ED"/>
    <w:rsid w:val="00E60C8B"/>
    <w:rsid w:val="00E62480"/>
    <w:rsid w:val="00E6274B"/>
    <w:rsid w:val="00E62913"/>
    <w:rsid w:val="00E63D30"/>
    <w:rsid w:val="00E66C03"/>
    <w:rsid w:val="00E67594"/>
    <w:rsid w:val="00E67D5D"/>
    <w:rsid w:val="00E748E8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5CA"/>
    <w:rsid w:val="00F0264E"/>
    <w:rsid w:val="00F02DF9"/>
    <w:rsid w:val="00F03662"/>
    <w:rsid w:val="00F154E0"/>
    <w:rsid w:val="00F16F3B"/>
    <w:rsid w:val="00F2061C"/>
    <w:rsid w:val="00F21F5E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39B6"/>
    <w:rsid w:val="00FD40C4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semiHidden/>
    <w:unhideWhenUsed/>
    <w:rsid w:val="00991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Анна</cp:lastModifiedBy>
  <cp:revision>4</cp:revision>
  <cp:lastPrinted>2015-04-27T06:51:00Z</cp:lastPrinted>
  <dcterms:created xsi:type="dcterms:W3CDTF">2015-04-24T09:27:00Z</dcterms:created>
  <dcterms:modified xsi:type="dcterms:W3CDTF">2015-06-09T06:27:00Z</dcterms:modified>
</cp:coreProperties>
</file>