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B2" w:rsidRDefault="003D2DB2" w:rsidP="003D2D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D2DB2" w:rsidRDefault="003D2DB2" w:rsidP="003D2D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D2DB2" w:rsidRDefault="003D2DB2" w:rsidP="003D2D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3D2DB2" w:rsidRDefault="003D2DB2" w:rsidP="003D2D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3D2DB2" w:rsidRDefault="003D2DB2" w:rsidP="003D2D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2DB2" w:rsidRDefault="003D2DB2" w:rsidP="003D2D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D2DB2" w:rsidRDefault="003D2DB2" w:rsidP="003D2D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2DB2" w:rsidRDefault="003D2DB2" w:rsidP="003D2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27.11.2015г.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127-п</w:t>
      </w:r>
    </w:p>
    <w:p w:rsidR="003D2DB2" w:rsidRDefault="003D2DB2" w:rsidP="003D2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с.Ларьяк</w:t>
      </w:r>
    </w:p>
    <w:p w:rsidR="003D2DB2" w:rsidRDefault="003D2DB2" w:rsidP="003D2DB2">
      <w:pPr>
        <w:spacing w:after="0" w:line="240" w:lineRule="auto"/>
        <w:rPr>
          <w:rFonts w:ascii="Times New Roman" w:hAnsi="Times New Roman" w:cs="Times New Roman"/>
        </w:rPr>
      </w:pPr>
    </w:p>
    <w:p w:rsidR="003D2DB2" w:rsidRDefault="003D2DB2" w:rsidP="003D2DB2">
      <w:pPr>
        <w:spacing w:after="0" w:line="240" w:lineRule="auto"/>
        <w:rPr>
          <w:rFonts w:ascii="Times New Roman" w:hAnsi="Times New Roman" w:cs="Times New Roman"/>
        </w:rPr>
      </w:pPr>
    </w:p>
    <w:p w:rsidR="003D2DB2" w:rsidRDefault="003D2DB2" w:rsidP="003D2DB2">
      <w:pPr>
        <w:spacing w:after="0" w:line="240" w:lineRule="auto"/>
        <w:ind w:right="4535" w:firstLine="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Ларьяк от 03.04.2012 № 38-п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D2DB2" w:rsidRDefault="003D2DB2" w:rsidP="003D2DB2">
      <w:pPr>
        <w:spacing w:after="0" w:line="240" w:lineRule="auto"/>
        <w:ind w:right="11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DB2" w:rsidRDefault="003D2DB2" w:rsidP="003D2DB2">
      <w:pPr>
        <w:autoSpaceDE w:val="0"/>
        <w:autoSpaceDN w:val="0"/>
        <w:adjustRightInd w:val="0"/>
        <w:spacing w:after="0" w:line="240" w:lineRule="auto"/>
        <w:ind w:firstLine="73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11 Федерального закона от 27.07.2010 № 210-ФЗ «Об организации предоставления государственных и муниципальных услуг», в соответствии с протоколом заседания  Комиссии по проведению административной реформы и повышению качества предоставления государственных и муниципальных услуг в Ханты - Мансийском автономном округе от 31.03.2015 № 16, в целях уточнения Реестра муниципальных услуг сельского  поселения Ларьяк:</w:t>
      </w:r>
    </w:p>
    <w:p w:rsidR="003D2DB2" w:rsidRDefault="003D2DB2" w:rsidP="003D2DB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Ларьяк от 03.04.2012 № 38-п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D2DB2" w:rsidRDefault="003D2DB2" w:rsidP="003D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 «</w:t>
      </w:r>
      <w:r>
        <w:rPr>
          <w:rFonts w:ascii="Times New Roman" w:hAnsi="Times New Roman" w:cs="Times New Roman"/>
          <w:sz w:val="28"/>
          <w:szCs w:val="28"/>
        </w:rPr>
        <w:t>Реестр муниципальных услуг, предоставляемых органом</w:t>
      </w:r>
      <w:r w:rsidR="00410A1A">
        <w:rPr>
          <w:rFonts w:ascii="Times New Roman" w:hAnsi="Times New Roman" w:cs="Times New Roman"/>
          <w:sz w:val="28"/>
          <w:szCs w:val="28"/>
        </w:rPr>
        <w:t xml:space="preserve"> местного самоуправления» строки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1A">
        <w:rPr>
          <w:rFonts w:ascii="Times New Roman" w:hAnsi="Times New Roman" w:cs="Times New Roman"/>
          <w:sz w:val="28"/>
          <w:szCs w:val="28"/>
        </w:rPr>
        <w:t xml:space="preserve">37,39 таблицы исключить. </w:t>
      </w:r>
    </w:p>
    <w:p w:rsidR="00410A1A" w:rsidRDefault="00410A1A" w:rsidP="003D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строку 38 таблицы считать </w:t>
      </w:r>
      <w:r w:rsidR="004C534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строкой 37</w:t>
      </w:r>
      <w:r w:rsidR="004C534F">
        <w:rPr>
          <w:rFonts w:ascii="Times New Roman" w:hAnsi="Times New Roman" w:cs="Times New Roman"/>
          <w:sz w:val="28"/>
          <w:szCs w:val="28"/>
        </w:rPr>
        <w:t>.</w:t>
      </w:r>
    </w:p>
    <w:p w:rsidR="003D2DB2" w:rsidRDefault="003D2DB2" w:rsidP="003D2DB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внести информационную справку в оригинал постановления и о</w:t>
      </w:r>
      <w:r>
        <w:rPr>
          <w:rFonts w:ascii="Times New Roman" w:hAnsi="Times New Roman" w:cs="Times New Roman"/>
          <w:sz w:val="28"/>
        </w:rPr>
        <w:t xml:space="preserve">публиковать (обнародовать) настоящее постановление на официальном веб - сайте администрации сельского поселения Ларьяк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(</w:t>
      </w:r>
      <w:hyperlink r:id="rId4" w:history="1">
        <w:r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admlariak.ru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DB2" w:rsidRDefault="003D2DB2" w:rsidP="003D2DB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3D2DB2" w:rsidRDefault="003D2DB2" w:rsidP="003D2DB2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3D2DB2" w:rsidRDefault="003D2DB2" w:rsidP="003D2DB2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3D2DB2" w:rsidRDefault="003D2DB2" w:rsidP="003D2DB2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3D2DB2" w:rsidRDefault="003D2DB2" w:rsidP="003D2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DB2" w:rsidRDefault="003D2DB2" w:rsidP="003D2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9C5CE7" w:rsidRDefault="003D2DB2" w:rsidP="003D2DB2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Подлинник постановления хранится в администрации сельского поселения </w:t>
      </w:r>
    </w:p>
    <w:sectPr w:rsidR="009C5CE7" w:rsidSect="009C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2DB2"/>
    <w:rsid w:val="003D2DB2"/>
    <w:rsid w:val="00410A1A"/>
    <w:rsid w:val="004C534F"/>
    <w:rsid w:val="009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2DB2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3D2D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3D2D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DB2"/>
    <w:pPr>
      <w:shd w:val="clear" w:color="auto" w:fill="FFFFFF"/>
      <w:spacing w:after="0" w:line="0" w:lineRule="atLeast"/>
      <w:ind w:left="34" w:firstLine="23"/>
      <w:jc w:val="both"/>
    </w:pPr>
  </w:style>
  <w:style w:type="paragraph" w:customStyle="1" w:styleId="ConsPlusNormal">
    <w:name w:val="ConsPlusNormal"/>
    <w:rsid w:val="003D2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2015-11-27T06:47:00Z</dcterms:created>
  <dcterms:modified xsi:type="dcterms:W3CDTF">2015-12-01T06:31:00Z</dcterms:modified>
</cp:coreProperties>
</file>