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07" w:rsidRDefault="00390907" w:rsidP="00390907">
      <w:pPr>
        <w:jc w:val="center"/>
        <w:rPr>
          <w:b/>
        </w:rPr>
      </w:pPr>
      <w:r>
        <w:rPr>
          <w:b/>
        </w:rPr>
        <w:t>АДМИНИСТРАЦИЯ</w:t>
      </w:r>
    </w:p>
    <w:p w:rsidR="00390907" w:rsidRDefault="00390907" w:rsidP="00390907">
      <w:pPr>
        <w:jc w:val="center"/>
        <w:rPr>
          <w:b/>
        </w:rPr>
      </w:pPr>
      <w:r>
        <w:rPr>
          <w:b/>
        </w:rPr>
        <w:t>СЕЛЬСКОГО ПОСЕЛЕНИЯ ЛАРЬЯК</w:t>
      </w:r>
    </w:p>
    <w:p w:rsidR="00390907" w:rsidRDefault="00390907" w:rsidP="00390907">
      <w:pPr>
        <w:jc w:val="center"/>
        <w:rPr>
          <w:b/>
        </w:rPr>
      </w:pPr>
      <w:r>
        <w:rPr>
          <w:b/>
        </w:rPr>
        <w:t>Нижневартовского района</w:t>
      </w:r>
    </w:p>
    <w:p w:rsidR="00390907" w:rsidRDefault="00390907" w:rsidP="00390907">
      <w:pPr>
        <w:jc w:val="center"/>
        <w:rPr>
          <w:b/>
        </w:rPr>
      </w:pPr>
      <w:r>
        <w:rPr>
          <w:b/>
        </w:rPr>
        <w:t>Ханты – Мансийского автономного округа – Югры</w:t>
      </w:r>
    </w:p>
    <w:p w:rsidR="00390907" w:rsidRDefault="00390907" w:rsidP="00390907">
      <w:pPr>
        <w:jc w:val="center"/>
        <w:rPr>
          <w:b/>
        </w:rPr>
      </w:pPr>
    </w:p>
    <w:p w:rsidR="00390907" w:rsidRDefault="00390907" w:rsidP="00390907">
      <w:pPr>
        <w:jc w:val="center"/>
        <w:rPr>
          <w:b/>
          <w:sz w:val="48"/>
          <w:szCs w:val="48"/>
        </w:rPr>
      </w:pPr>
      <w:r>
        <w:rPr>
          <w:b/>
          <w:sz w:val="48"/>
          <w:szCs w:val="48"/>
        </w:rPr>
        <w:t>ПОСТАНОВЛЕНИЕ</w:t>
      </w:r>
    </w:p>
    <w:p w:rsidR="00390907" w:rsidRDefault="00390907" w:rsidP="00390907">
      <w:pPr>
        <w:autoSpaceDE w:val="0"/>
        <w:autoSpaceDN w:val="0"/>
        <w:adjustRightInd w:val="0"/>
        <w:jc w:val="both"/>
        <w:outlineLvl w:val="0"/>
        <w:rPr>
          <w:rFonts w:eastAsia="Calibri"/>
          <w:lang w:eastAsia="en-US"/>
        </w:rPr>
      </w:pPr>
    </w:p>
    <w:p w:rsidR="00390907" w:rsidRDefault="00D1607C" w:rsidP="00390907">
      <w:pPr>
        <w:autoSpaceDE w:val="0"/>
        <w:autoSpaceDN w:val="0"/>
        <w:adjustRightInd w:val="0"/>
        <w:jc w:val="both"/>
        <w:outlineLvl w:val="0"/>
        <w:rPr>
          <w:rFonts w:eastAsia="Calibri"/>
          <w:lang w:eastAsia="en-US"/>
        </w:rPr>
      </w:pPr>
      <w:r>
        <w:rPr>
          <w:rFonts w:eastAsia="Calibri"/>
          <w:lang w:eastAsia="en-US"/>
        </w:rPr>
        <w:t>16</w:t>
      </w:r>
      <w:r w:rsidR="00390907">
        <w:rPr>
          <w:rFonts w:eastAsia="Calibri"/>
          <w:lang w:eastAsia="en-US"/>
        </w:rPr>
        <w:t>.03.2015г.</w:t>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r>
      <w:r w:rsidR="00390907">
        <w:rPr>
          <w:rFonts w:eastAsia="Calibri"/>
          <w:lang w:eastAsia="en-US"/>
        </w:rPr>
        <w:tab/>
        <w:t xml:space="preserve">№ </w:t>
      </w:r>
      <w:r>
        <w:rPr>
          <w:rFonts w:eastAsia="Calibri"/>
          <w:lang w:eastAsia="en-US"/>
        </w:rPr>
        <w:t>25-п</w:t>
      </w:r>
    </w:p>
    <w:p w:rsidR="00390907" w:rsidRDefault="00390907" w:rsidP="00390907">
      <w:pPr>
        <w:autoSpaceDE w:val="0"/>
        <w:autoSpaceDN w:val="0"/>
        <w:adjustRightInd w:val="0"/>
        <w:jc w:val="both"/>
        <w:outlineLvl w:val="0"/>
        <w:rPr>
          <w:rFonts w:eastAsia="Calibri"/>
          <w:lang w:eastAsia="en-US"/>
        </w:rPr>
      </w:pPr>
      <w:r>
        <w:rPr>
          <w:rFonts w:eastAsia="Calibri"/>
          <w:lang w:eastAsia="en-US"/>
        </w:rPr>
        <w:t>с.п. Ларьяк</w:t>
      </w:r>
    </w:p>
    <w:p w:rsidR="00FE2E09" w:rsidRPr="00617039" w:rsidRDefault="00FE2E09" w:rsidP="001A73F5">
      <w:pPr>
        <w:pStyle w:val="22"/>
        <w:widowControl w:val="0"/>
        <w:spacing w:after="0" w:line="240" w:lineRule="auto"/>
        <w:rPr>
          <w:sz w:val="24"/>
        </w:rPr>
      </w:pPr>
    </w:p>
    <w:p w:rsidR="00EA001D" w:rsidRPr="00617039" w:rsidRDefault="00EA001D" w:rsidP="001A73F5">
      <w:pPr>
        <w:pStyle w:val="22"/>
        <w:widowControl w:val="0"/>
        <w:spacing w:after="0" w:line="240" w:lineRule="auto"/>
        <w:rPr>
          <w:sz w:val="24"/>
        </w:rPr>
      </w:pPr>
    </w:p>
    <w:p w:rsidR="0078105A" w:rsidRDefault="0078105A" w:rsidP="00617039">
      <w:pPr>
        <w:pStyle w:val="22"/>
        <w:widowControl w:val="0"/>
        <w:spacing w:after="0" w:line="240" w:lineRule="auto"/>
        <w:ind w:right="5102"/>
        <w:jc w:val="both"/>
        <w:rPr>
          <w:rFonts w:eastAsiaTheme="minorHAnsi"/>
          <w:bCs/>
          <w:lang w:eastAsia="en-US"/>
        </w:rPr>
      </w:pPr>
    </w:p>
    <w:p w:rsidR="00617039" w:rsidRPr="00617039" w:rsidRDefault="00617039" w:rsidP="00617039">
      <w:pPr>
        <w:pStyle w:val="22"/>
        <w:widowControl w:val="0"/>
        <w:spacing w:after="0" w:line="240" w:lineRule="auto"/>
        <w:ind w:right="5102"/>
        <w:jc w:val="both"/>
      </w:pPr>
      <w:r w:rsidRPr="000F1A40">
        <w:rPr>
          <w:rFonts w:eastAsiaTheme="minorHAnsi"/>
          <w:bCs/>
          <w:lang w:eastAsia="en-US"/>
        </w:rPr>
        <w:t>О плане мероприятий по обеспеч</w:t>
      </w:r>
      <w:r w:rsidRPr="000F1A40">
        <w:rPr>
          <w:rFonts w:eastAsiaTheme="minorHAnsi"/>
          <w:bCs/>
          <w:lang w:eastAsia="en-US"/>
        </w:rPr>
        <w:t>е</w:t>
      </w:r>
      <w:r w:rsidRPr="000F1A40">
        <w:rPr>
          <w:rFonts w:eastAsiaTheme="minorHAnsi"/>
          <w:bCs/>
          <w:lang w:eastAsia="en-US"/>
        </w:rPr>
        <w:t>нию устойчивого развития эконом</w:t>
      </w:r>
      <w:r w:rsidRPr="000F1A40">
        <w:rPr>
          <w:rFonts w:eastAsiaTheme="minorHAnsi"/>
          <w:bCs/>
          <w:lang w:eastAsia="en-US"/>
        </w:rPr>
        <w:t>и</w:t>
      </w:r>
      <w:r w:rsidRPr="000F1A40">
        <w:rPr>
          <w:rFonts w:eastAsiaTheme="minorHAnsi"/>
          <w:bCs/>
          <w:lang w:eastAsia="en-US"/>
        </w:rPr>
        <w:t xml:space="preserve">ки и социальной стабильности в </w:t>
      </w:r>
      <w:r w:rsidR="00390907">
        <w:rPr>
          <w:rFonts w:eastAsiaTheme="minorHAnsi"/>
          <w:bCs/>
          <w:lang w:eastAsia="en-US"/>
        </w:rPr>
        <w:t>сельском поселении Ларьяк</w:t>
      </w:r>
      <w:r w:rsidRPr="000F1A40">
        <w:rPr>
          <w:rFonts w:eastAsiaTheme="minorHAnsi"/>
          <w:bCs/>
          <w:lang w:eastAsia="en-US"/>
        </w:rPr>
        <w:t xml:space="preserve"> в 2015 году</w:t>
      </w:r>
    </w:p>
    <w:p w:rsidR="00617039" w:rsidRPr="00617039" w:rsidRDefault="00617039" w:rsidP="001A73F5">
      <w:pPr>
        <w:pStyle w:val="22"/>
        <w:widowControl w:val="0"/>
        <w:spacing w:after="0" w:line="240" w:lineRule="auto"/>
        <w:rPr>
          <w:sz w:val="24"/>
        </w:rPr>
      </w:pPr>
    </w:p>
    <w:p w:rsidR="000F1A40" w:rsidRPr="000F1A40" w:rsidRDefault="000F1A40" w:rsidP="00617039">
      <w:pPr>
        <w:autoSpaceDE w:val="0"/>
        <w:autoSpaceDN w:val="0"/>
        <w:adjustRightInd w:val="0"/>
        <w:rPr>
          <w:rFonts w:eastAsiaTheme="minorHAnsi"/>
          <w:bCs/>
          <w:sz w:val="24"/>
          <w:lang w:eastAsia="en-US"/>
        </w:rPr>
      </w:pPr>
    </w:p>
    <w:p w:rsidR="000F1A40" w:rsidRDefault="000F1A40" w:rsidP="00617039">
      <w:pPr>
        <w:autoSpaceDE w:val="0"/>
        <w:autoSpaceDN w:val="0"/>
        <w:adjustRightInd w:val="0"/>
        <w:ind w:firstLine="709"/>
        <w:jc w:val="both"/>
        <w:rPr>
          <w:rFonts w:eastAsiaTheme="minorHAnsi"/>
          <w:bCs/>
          <w:lang w:eastAsia="en-US"/>
        </w:rPr>
      </w:pPr>
      <w:r w:rsidRPr="000F1A40">
        <w:rPr>
          <w:rFonts w:eastAsiaTheme="minorHAnsi"/>
          <w:bCs/>
          <w:lang w:eastAsia="en-US"/>
        </w:rPr>
        <w:t>Во исполнение распоряжения Правительства Ханты-Мансийского авт</w:t>
      </w:r>
      <w:r w:rsidRPr="000F1A40">
        <w:rPr>
          <w:rFonts w:eastAsiaTheme="minorHAnsi"/>
          <w:bCs/>
          <w:lang w:eastAsia="en-US"/>
        </w:rPr>
        <w:t>о</w:t>
      </w:r>
      <w:r w:rsidR="00617039">
        <w:rPr>
          <w:rFonts w:eastAsiaTheme="minorHAnsi"/>
          <w:bCs/>
          <w:lang w:eastAsia="en-US"/>
        </w:rPr>
        <w:t xml:space="preserve">номного округа − </w:t>
      </w:r>
      <w:r w:rsidRPr="000F1A40">
        <w:rPr>
          <w:rFonts w:eastAsiaTheme="minorHAnsi"/>
          <w:bCs/>
          <w:lang w:eastAsia="en-US"/>
        </w:rPr>
        <w:t>Югры</w:t>
      </w:r>
      <w:r w:rsidR="00617039">
        <w:rPr>
          <w:rFonts w:eastAsiaTheme="minorHAnsi"/>
          <w:bCs/>
          <w:lang w:eastAsia="en-US"/>
        </w:rPr>
        <w:t xml:space="preserve"> от </w:t>
      </w:r>
      <w:r w:rsidRPr="000F1A40">
        <w:rPr>
          <w:rFonts w:eastAsiaTheme="minorHAnsi"/>
          <w:bCs/>
          <w:lang w:eastAsia="en-US"/>
        </w:rPr>
        <w:t>16.02.2015 №62-рп «О плане мероприятий по обе</w:t>
      </w:r>
      <w:r w:rsidRPr="000F1A40">
        <w:rPr>
          <w:rFonts w:eastAsiaTheme="minorHAnsi"/>
          <w:bCs/>
          <w:lang w:eastAsia="en-US"/>
        </w:rPr>
        <w:t>с</w:t>
      </w:r>
      <w:r w:rsidRPr="000F1A40">
        <w:rPr>
          <w:rFonts w:eastAsiaTheme="minorHAnsi"/>
          <w:bCs/>
          <w:lang w:eastAsia="en-US"/>
        </w:rPr>
        <w:t>печению устойчивого развития экономики и социальной стабильности в Ханты-Мансийском автономном округе</w:t>
      </w:r>
      <w:r w:rsidR="0078105A">
        <w:rPr>
          <w:rFonts w:eastAsiaTheme="minorHAnsi"/>
          <w:bCs/>
          <w:lang w:eastAsia="en-US"/>
        </w:rPr>
        <w:t xml:space="preserve"> − </w:t>
      </w:r>
      <w:r w:rsidRPr="000F1A40">
        <w:rPr>
          <w:rFonts w:eastAsiaTheme="minorHAnsi"/>
          <w:bCs/>
          <w:lang w:eastAsia="en-US"/>
        </w:rPr>
        <w:t>Югре на 2015 год</w:t>
      </w:r>
      <w:r w:rsidR="00390907">
        <w:rPr>
          <w:rFonts w:eastAsiaTheme="minorHAnsi"/>
          <w:bCs/>
          <w:lang w:eastAsia="en-US"/>
        </w:rPr>
        <w:t xml:space="preserve"> и на период 2016 и 2017 годов», постановления администрации Нижневартовского района от 25.02.2015 №324 </w:t>
      </w:r>
      <w:r w:rsidR="00390907" w:rsidRPr="000F1A40">
        <w:rPr>
          <w:rFonts w:eastAsiaTheme="minorHAnsi"/>
          <w:bCs/>
          <w:lang w:eastAsia="en-US"/>
        </w:rPr>
        <w:t>«</w:t>
      </w:r>
      <w:r w:rsidR="00390907">
        <w:rPr>
          <w:rFonts w:eastAsiaTheme="minorHAnsi"/>
          <w:bCs/>
          <w:lang w:eastAsia="en-US"/>
        </w:rPr>
        <w:t>О п</w:t>
      </w:r>
      <w:r w:rsidR="00390907" w:rsidRPr="000F1A40">
        <w:rPr>
          <w:rFonts w:eastAsiaTheme="minorHAnsi"/>
          <w:lang w:eastAsia="en-US"/>
        </w:rPr>
        <w:t>лан</w:t>
      </w:r>
      <w:r w:rsidR="00390907">
        <w:rPr>
          <w:rFonts w:eastAsiaTheme="minorHAnsi"/>
          <w:lang w:eastAsia="en-US"/>
        </w:rPr>
        <w:t xml:space="preserve">е </w:t>
      </w:r>
      <w:r w:rsidR="00390907" w:rsidRPr="000F1A40">
        <w:rPr>
          <w:rFonts w:eastAsiaTheme="minorHAnsi"/>
          <w:lang w:eastAsia="en-US"/>
        </w:rPr>
        <w:t xml:space="preserve">мероприятий по обеспечению устойчивого развития экономики и социальной стабильности в </w:t>
      </w:r>
      <w:r w:rsidR="00390907">
        <w:rPr>
          <w:rFonts w:eastAsiaTheme="minorHAnsi"/>
          <w:lang w:eastAsia="en-US"/>
        </w:rPr>
        <w:t xml:space="preserve">Нижневартовском </w:t>
      </w:r>
      <w:r w:rsidR="00390907" w:rsidRPr="000F1A40">
        <w:rPr>
          <w:rFonts w:eastAsiaTheme="minorHAnsi"/>
          <w:lang w:eastAsia="en-US"/>
        </w:rPr>
        <w:t>районе в 2015 году</w:t>
      </w:r>
      <w:r w:rsidR="00390907">
        <w:rPr>
          <w:rFonts w:eastAsiaTheme="minorHAnsi"/>
          <w:bCs/>
          <w:lang w:eastAsia="en-US"/>
        </w:rPr>
        <w:t>»:</w:t>
      </w:r>
    </w:p>
    <w:p w:rsidR="00617039" w:rsidRPr="000F1A40" w:rsidRDefault="00617039" w:rsidP="00617039">
      <w:pPr>
        <w:autoSpaceDE w:val="0"/>
        <w:autoSpaceDN w:val="0"/>
        <w:adjustRightInd w:val="0"/>
        <w:ind w:firstLine="709"/>
        <w:jc w:val="both"/>
        <w:rPr>
          <w:rFonts w:eastAsiaTheme="minorHAnsi"/>
          <w:sz w:val="24"/>
          <w:lang w:eastAsia="en-US"/>
        </w:rPr>
      </w:pPr>
    </w:p>
    <w:p w:rsidR="000F1A40" w:rsidRDefault="000F1A40" w:rsidP="00617039">
      <w:pPr>
        <w:widowControl w:val="0"/>
        <w:autoSpaceDE w:val="0"/>
        <w:autoSpaceDN w:val="0"/>
        <w:adjustRightInd w:val="0"/>
        <w:ind w:firstLine="709"/>
        <w:jc w:val="both"/>
        <w:rPr>
          <w:rFonts w:eastAsiaTheme="minorHAnsi"/>
          <w:lang w:eastAsia="en-US"/>
        </w:rPr>
      </w:pPr>
      <w:r w:rsidRPr="000F1A40">
        <w:rPr>
          <w:rFonts w:eastAsiaTheme="minorHAnsi"/>
          <w:lang w:eastAsia="en-US"/>
        </w:rPr>
        <w:t xml:space="preserve">1. Утвердить </w:t>
      </w:r>
      <w:r w:rsidR="00617039">
        <w:rPr>
          <w:rFonts w:eastAsiaTheme="minorHAnsi"/>
          <w:lang w:eastAsia="en-US"/>
        </w:rPr>
        <w:t>П</w:t>
      </w:r>
      <w:r w:rsidRPr="000F1A40">
        <w:rPr>
          <w:rFonts w:eastAsiaTheme="minorHAnsi"/>
          <w:lang w:eastAsia="en-US"/>
        </w:rPr>
        <w:t>лан</w:t>
      </w:r>
      <w:r w:rsidR="00390907">
        <w:rPr>
          <w:rFonts w:eastAsiaTheme="minorHAnsi"/>
          <w:lang w:eastAsia="en-US"/>
        </w:rPr>
        <w:t xml:space="preserve"> </w:t>
      </w:r>
      <w:r w:rsidRPr="000F1A40">
        <w:rPr>
          <w:rFonts w:eastAsiaTheme="minorHAnsi"/>
          <w:lang w:eastAsia="en-US"/>
        </w:rPr>
        <w:t xml:space="preserve">мероприятий по обеспечению устойчивого развития экономики и социальной стабильности в </w:t>
      </w:r>
      <w:r w:rsidR="00390907">
        <w:rPr>
          <w:rFonts w:eastAsiaTheme="minorHAnsi"/>
          <w:lang w:eastAsia="en-US"/>
        </w:rPr>
        <w:t>сельском поселении Ларьяк</w:t>
      </w:r>
      <w:r w:rsidRPr="000F1A40">
        <w:rPr>
          <w:rFonts w:eastAsiaTheme="minorHAnsi"/>
          <w:lang w:eastAsia="en-US"/>
        </w:rPr>
        <w:t xml:space="preserve"> в 2015 г</w:t>
      </w:r>
      <w:r w:rsidRPr="000F1A40">
        <w:rPr>
          <w:rFonts w:eastAsiaTheme="minorHAnsi"/>
          <w:lang w:eastAsia="en-US"/>
        </w:rPr>
        <w:t>о</w:t>
      </w:r>
      <w:r w:rsidR="00390907">
        <w:rPr>
          <w:rFonts w:eastAsiaTheme="minorHAnsi"/>
          <w:lang w:eastAsia="en-US"/>
        </w:rPr>
        <w:t>ду</w:t>
      </w:r>
      <w:r w:rsidR="00617039">
        <w:rPr>
          <w:rFonts w:eastAsiaTheme="minorHAnsi"/>
          <w:lang w:eastAsia="en-US"/>
        </w:rPr>
        <w:t xml:space="preserve"> согласно приложению</w:t>
      </w:r>
      <w:r w:rsidRPr="000F1A40">
        <w:rPr>
          <w:rFonts w:eastAsiaTheme="minorHAnsi"/>
          <w:lang w:eastAsia="en-US"/>
        </w:rPr>
        <w:t>.</w:t>
      </w:r>
    </w:p>
    <w:p w:rsidR="00617039" w:rsidRPr="000F1A40" w:rsidRDefault="00617039" w:rsidP="00617039">
      <w:pPr>
        <w:widowControl w:val="0"/>
        <w:autoSpaceDE w:val="0"/>
        <w:autoSpaceDN w:val="0"/>
        <w:adjustRightInd w:val="0"/>
        <w:ind w:firstLine="709"/>
        <w:jc w:val="both"/>
        <w:rPr>
          <w:rFonts w:eastAsiaTheme="minorHAnsi"/>
          <w:sz w:val="24"/>
          <w:lang w:eastAsia="en-US"/>
        </w:rPr>
      </w:pPr>
    </w:p>
    <w:p w:rsidR="0078105A" w:rsidRDefault="000F1A40" w:rsidP="00617039">
      <w:pPr>
        <w:widowControl w:val="0"/>
        <w:autoSpaceDE w:val="0"/>
        <w:autoSpaceDN w:val="0"/>
        <w:adjustRightInd w:val="0"/>
        <w:ind w:firstLine="709"/>
        <w:jc w:val="both"/>
        <w:rPr>
          <w:lang w:eastAsia="en-US"/>
        </w:rPr>
      </w:pPr>
      <w:r w:rsidRPr="000F1A40">
        <w:rPr>
          <w:rFonts w:eastAsiaTheme="minorHAnsi"/>
          <w:lang w:eastAsia="en-US"/>
        </w:rPr>
        <w:t>2. Ответственным исполнителям направлять информацию о ходе реализ</w:t>
      </w:r>
      <w:r w:rsidRPr="000F1A40">
        <w:rPr>
          <w:rFonts w:eastAsiaTheme="minorHAnsi"/>
          <w:lang w:eastAsia="en-US"/>
        </w:rPr>
        <w:t>а</w:t>
      </w:r>
      <w:r w:rsidRPr="000F1A40">
        <w:rPr>
          <w:rFonts w:eastAsiaTheme="minorHAnsi"/>
          <w:lang w:eastAsia="en-US"/>
        </w:rPr>
        <w:t xml:space="preserve">ции плана мероприятий </w:t>
      </w:r>
      <w:r w:rsidR="0078105A" w:rsidRPr="000F1A40">
        <w:rPr>
          <w:rFonts w:eastAsiaTheme="minorHAnsi"/>
          <w:lang w:eastAsia="en-US"/>
        </w:rPr>
        <w:t>по обеспечению устойчивого развития экономики и с</w:t>
      </w:r>
      <w:r w:rsidR="0078105A" w:rsidRPr="000F1A40">
        <w:rPr>
          <w:rFonts w:eastAsiaTheme="minorHAnsi"/>
          <w:lang w:eastAsia="en-US"/>
        </w:rPr>
        <w:t>о</w:t>
      </w:r>
      <w:r w:rsidR="0078105A" w:rsidRPr="000F1A40">
        <w:rPr>
          <w:rFonts w:eastAsiaTheme="minorHAnsi"/>
          <w:lang w:eastAsia="en-US"/>
        </w:rPr>
        <w:t xml:space="preserve">циальной стабильности в </w:t>
      </w:r>
      <w:r w:rsidR="00390907">
        <w:rPr>
          <w:rFonts w:eastAsiaTheme="minorHAnsi"/>
          <w:lang w:eastAsia="en-US"/>
        </w:rPr>
        <w:t>сельском поселении Ларьяк</w:t>
      </w:r>
      <w:r w:rsidR="0078105A" w:rsidRPr="000F1A40">
        <w:rPr>
          <w:rFonts w:eastAsiaTheme="minorHAnsi"/>
          <w:lang w:eastAsia="en-US"/>
        </w:rPr>
        <w:t xml:space="preserve"> в 2015 году </w:t>
      </w:r>
      <w:r w:rsidR="006E5888">
        <w:rPr>
          <w:rFonts w:eastAsiaTheme="minorHAnsi"/>
          <w:lang w:eastAsia="en-US"/>
        </w:rPr>
        <w:t>главе сел</w:t>
      </w:r>
      <w:r w:rsidR="006E5888">
        <w:rPr>
          <w:rFonts w:eastAsiaTheme="minorHAnsi"/>
          <w:lang w:eastAsia="en-US"/>
        </w:rPr>
        <w:t>ь</w:t>
      </w:r>
      <w:r w:rsidR="006E5888">
        <w:rPr>
          <w:rFonts w:eastAsiaTheme="minorHAnsi"/>
          <w:lang w:eastAsia="en-US"/>
        </w:rPr>
        <w:t>ского поселения Ларьяк</w:t>
      </w:r>
      <w:r w:rsidRPr="000F1A40">
        <w:rPr>
          <w:rFonts w:eastAsiaTheme="minorHAnsi"/>
          <w:lang w:eastAsia="en-US"/>
        </w:rPr>
        <w:t xml:space="preserve"> ежеквартально, в срок до 3 числа месяца, следующего за отчетным</w:t>
      </w:r>
      <w:r w:rsidR="00D845AC">
        <w:rPr>
          <w:rFonts w:eastAsiaTheme="minorHAnsi"/>
          <w:lang w:eastAsia="en-US"/>
        </w:rPr>
        <w:t>.</w:t>
      </w:r>
    </w:p>
    <w:p w:rsidR="00D1607C" w:rsidRDefault="00D1607C" w:rsidP="0065528D">
      <w:pPr>
        <w:widowControl w:val="0"/>
        <w:autoSpaceDE w:val="0"/>
        <w:autoSpaceDN w:val="0"/>
        <w:adjustRightInd w:val="0"/>
        <w:ind w:firstLine="426"/>
        <w:jc w:val="both"/>
        <w:rPr>
          <w:lang w:eastAsia="en-US"/>
        </w:rPr>
      </w:pPr>
    </w:p>
    <w:p w:rsidR="0065528D" w:rsidRPr="00724A8D" w:rsidRDefault="0065528D" w:rsidP="0065528D">
      <w:pPr>
        <w:widowControl w:val="0"/>
        <w:autoSpaceDE w:val="0"/>
        <w:autoSpaceDN w:val="0"/>
        <w:adjustRightInd w:val="0"/>
        <w:ind w:firstLine="426"/>
        <w:jc w:val="both"/>
      </w:pPr>
      <w:r>
        <w:rPr>
          <w:lang w:eastAsia="en-US"/>
        </w:rPr>
        <w:t>3</w:t>
      </w:r>
      <w:r w:rsidR="000F1A40" w:rsidRPr="000F1A40">
        <w:rPr>
          <w:lang w:eastAsia="en-US"/>
        </w:rPr>
        <w:t xml:space="preserve">. Контроль за выполнением постановления возложить на </w:t>
      </w:r>
      <w:r>
        <w:t>заведующую о</w:t>
      </w:r>
      <w:r>
        <w:t>т</w:t>
      </w:r>
      <w:r>
        <w:t>делом экономики и финансов Н. А. Рогожкину.</w:t>
      </w:r>
    </w:p>
    <w:p w:rsidR="00617039" w:rsidRDefault="00617039" w:rsidP="000F1A40">
      <w:pPr>
        <w:autoSpaceDE w:val="0"/>
        <w:autoSpaceDN w:val="0"/>
        <w:adjustRightInd w:val="0"/>
        <w:ind w:firstLine="540"/>
        <w:jc w:val="both"/>
        <w:outlineLvl w:val="0"/>
        <w:rPr>
          <w:rFonts w:eastAsiaTheme="minorHAnsi"/>
          <w:lang w:eastAsia="en-US"/>
        </w:rPr>
      </w:pPr>
    </w:p>
    <w:p w:rsidR="00D1607C" w:rsidRPr="000F1A40" w:rsidRDefault="00D1607C" w:rsidP="000F1A40">
      <w:pPr>
        <w:autoSpaceDE w:val="0"/>
        <w:autoSpaceDN w:val="0"/>
        <w:adjustRightInd w:val="0"/>
        <w:ind w:firstLine="540"/>
        <w:jc w:val="both"/>
        <w:outlineLvl w:val="0"/>
        <w:rPr>
          <w:rFonts w:eastAsiaTheme="minorHAnsi"/>
          <w:lang w:eastAsia="en-US"/>
        </w:rPr>
      </w:pPr>
    </w:p>
    <w:p w:rsidR="0078105A" w:rsidRDefault="0065528D" w:rsidP="000F1A40">
      <w:pPr>
        <w:autoSpaceDE w:val="0"/>
        <w:autoSpaceDN w:val="0"/>
        <w:adjustRightInd w:val="0"/>
        <w:jc w:val="both"/>
        <w:outlineLvl w:val="0"/>
        <w:rPr>
          <w:rFonts w:eastAsiaTheme="minorHAnsi"/>
          <w:lang w:eastAsia="en-US"/>
        </w:rPr>
      </w:pPr>
      <w:r>
        <w:rPr>
          <w:rFonts w:eastAsiaTheme="minorHAnsi"/>
          <w:lang w:eastAsia="en-US"/>
        </w:rPr>
        <w:t>Глава сельского поселения Ларьяк</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Е. Э. Звезда</w:t>
      </w:r>
    </w:p>
    <w:p w:rsidR="00454E51" w:rsidRDefault="00454E51" w:rsidP="00454E51">
      <w:pPr>
        <w:rPr>
          <w:sz w:val="20"/>
          <w:szCs w:val="20"/>
        </w:rPr>
      </w:pPr>
    </w:p>
    <w:p w:rsidR="00454E51" w:rsidRPr="00157CBB" w:rsidRDefault="00454E51" w:rsidP="00454E51">
      <w:pPr>
        <w:rPr>
          <w:sz w:val="20"/>
          <w:szCs w:val="20"/>
        </w:rPr>
      </w:pPr>
      <w:r w:rsidRPr="00157CBB">
        <w:rPr>
          <w:sz w:val="20"/>
          <w:szCs w:val="20"/>
        </w:rPr>
        <w:t>Копия верна:</w:t>
      </w:r>
    </w:p>
    <w:p w:rsidR="00454E51" w:rsidRPr="00157CBB" w:rsidRDefault="00454E51" w:rsidP="00454E51">
      <w:pPr>
        <w:jc w:val="both"/>
        <w:rPr>
          <w:sz w:val="20"/>
          <w:szCs w:val="20"/>
        </w:rPr>
      </w:pPr>
      <w:r w:rsidRPr="00157CBB">
        <w:rPr>
          <w:sz w:val="20"/>
          <w:szCs w:val="20"/>
        </w:rPr>
        <w:t>Подлинник постановления хранится в администрации сельского поселения Ларьяк.</w:t>
      </w:r>
    </w:p>
    <w:p w:rsidR="0078105A" w:rsidRPr="000F1A40" w:rsidRDefault="0078105A" w:rsidP="000F1A40">
      <w:pPr>
        <w:autoSpaceDE w:val="0"/>
        <w:autoSpaceDN w:val="0"/>
        <w:adjustRightInd w:val="0"/>
        <w:jc w:val="both"/>
        <w:outlineLvl w:val="0"/>
        <w:rPr>
          <w:rFonts w:eastAsiaTheme="minorHAnsi"/>
          <w:lang w:eastAsia="en-US"/>
        </w:rPr>
      </w:pPr>
      <w:r>
        <w:rPr>
          <w:rFonts w:eastAsiaTheme="minorHAnsi"/>
          <w:lang w:eastAsia="en-US"/>
        </w:rPr>
        <w:br w:type="page"/>
      </w:r>
    </w:p>
    <w:p w:rsidR="00617039" w:rsidRPr="00617039" w:rsidRDefault="00617039" w:rsidP="00617039">
      <w:pPr>
        <w:ind w:left="5812"/>
        <w:rPr>
          <w:bCs/>
        </w:rPr>
      </w:pPr>
      <w:r w:rsidRPr="00617039">
        <w:rPr>
          <w:bCs/>
        </w:rPr>
        <w:t xml:space="preserve">Приложение к постановлению </w:t>
      </w:r>
    </w:p>
    <w:p w:rsidR="00617039" w:rsidRPr="00617039" w:rsidRDefault="00617039" w:rsidP="00617039">
      <w:pPr>
        <w:autoSpaceDE w:val="0"/>
        <w:autoSpaceDN w:val="0"/>
        <w:adjustRightInd w:val="0"/>
        <w:ind w:left="5812"/>
        <w:rPr>
          <w:bCs/>
        </w:rPr>
      </w:pPr>
      <w:r w:rsidRPr="00617039">
        <w:rPr>
          <w:bCs/>
        </w:rPr>
        <w:t xml:space="preserve">администрации </w:t>
      </w:r>
      <w:r w:rsidR="0065528D">
        <w:rPr>
          <w:bCs/>
        </w:rPr>
        <w:t>сельского п</w:t>
      </w:r>
      <w:r w:rsidR="0065528D">
        <w:rPr>
          <w:bCs/>
        </w:rPr>
        <w:t>о</w:t>
      </w:r>
      <w:r w:rsidR="0065528D">
        <w:rPr>
          <w:bCs/>
        </w:rPr>
        <w:t>селения Ларьяк</w:t>
      </w:r>
    </w:p>
    <w:p w:rsidR="00617039" w:rsidRPr="00617039" w:rsidRDefault="00617039" w:rsidP="00617039">
      <w:pPr>
        <w:autoSpaceDE w:val="0"/>
        <w:autoSpaceDN w:val="0"/>
        <w:adjustRightInd w:val="0"/>
        <w:ind w:left="5812"/>
        <w:rPr>
          <w:bCs/>
        </w:rPr>
      </w:pPr>
      <w:r w:rsidRPr="00617039">
        <w:rPr>
          <w:bCs/>
        </w:rPr>
        <w:t>от</w:t>
      </w:r>
      <w:r w:rsidR="00D1607C">
        <w:rPr>
          <w:bCs/>
        </w:rPr>
        <w:t>16</w:t>
      </w:r>
      <w:r w:rsidR="0065528D">
        <w:rPr>
          <w:bCs/>
        </w:rPr>
        <w:t>.03</w:t>
      </w:r>
      <w:r w:rsidR="00E4760E">
        <w:rPr>
          <w:bCs/>
        </w:rPr>
        <w:t>.2015</w:t>
      </w:r>
      <w:r w:rsidRPr="00617039">
        <w:rPr>
          <w:bCs/>
        </w:rPr>
        <w:t>№</w:t>
      </w:r>
      <w:r w:rsidR="00D1607C">
        <w:rPr>
          <w:bCs/>
        </w:rPr>
        <w:t xml:space="preserve"> 25-п </w:t>
      </w:r>
    </w:p>
    <w:p w:rsidR="00617039" w:rsidRDefault="00617039" w:rsidP="00617039">
      <w:pPr>
        <w:jc w:val="right"/>
        <w:rPr>
          <w:b/>
          <w:bCs/>
        </w:rPr>
      </w:pPr>
    </w:p>
    <w:p w:rsidR="00617039" w:rsidRPr="00617039" w:rsidRDefault="00617039" w:rsidP="00617039">
      <w:pPr>
        <w:jc w:val="right"/>
        <w:rPr>
          <w:b/>
          <w:bCs/>
        </w:rPr>
      </w:pPr>
    </w:p>
    <w:p w:rsidR="00617039" w:rsidRPr="00617039" w:rsidRDefault="00617039" w:rsidP="00617039">
      <w:pPr>
        <w:jc w:val="center"/>
        <w:rPr>
          <w:b/>
          <w:bCs/>
        </w:rPr>
      </w:pPr>
      <w:r w:rsidRPr="00617039">
        <w:rPr>
          <w:b/>
          <w:bCs/>
        </w:rPr>
        <w:t>План</w:t>
      </w:r>
    </w:p>
    <w:p w:rsidR="00617039" w:rsidRPr="00617039" w:rsidRDefault="00617039" w:rsidP="00617039">
      <w:pPr>
        <w:jc w:val="center"/>
        <w:rPr>
          <w:b/>
          <w:bCs/>
        </w:rPr>
      </w:pPr>
      <w:r w:rsidRPr="00617039">
        <w:rPr>
          <w:b/>
          <w:bCs/>
        </w:rPr>
        <w:t xml:space="preserve">мероприятий по обеспечению устойчивого </w:t>
      </w:r>
    </w:p>
    <w:p w:rsidR="00617039" w:rsidRDefault="00617039" w:rsidP="00617039">
      <w:pPr>
        <w:jc w:val="center"/>
        <w:rPr>
          <w:b/>
          <w:bCs/>
        </w:rPr>
      </w:pPr>
      <w:r w:rsidRPr="00617039">
        <w:rPr>
          <w:b/>
          <w:bCs/>
        </w:rPr>
        <w:t xml:space="preserve">развития экономики и социальной стабильности </w:t>
      </w:r>
    </w:p>
    <w:p w:rsidR="00617039" w:rsidRPr="00617039" w:rsidRDefault="00617039" w:rsidP="00617039">
      <w:pPr>
        <w:jc w:val="center"/>
        <w:rPr>
          <w:b/>
          <w:bCs/>
        </w:rPr>
      </w:pPr>
      <w:r w:rsidRPr="00617039">
        <w:rPr>
          <w:b/>
          <w:bCs/>
        </w:rPr>
        <w:t xml:space="preserve">в </w:t>
      </w:r>
      <w:r w:rsidR="0065528D">
        <w:rPr>
          <w:b/>
          <w:bCs/>
        </w:rPr>
        <w:t>сельском поселении Ларьяк</w:t>
      </w:r>
      <w:r w:rsidRPr="00617039">
        <w:rPr>
          <w:b/>
          <w:bCs/>
        </w:rPr>
        <w:t xml:space="preserve"> в 2015 году</w:t>
      </w:r>
    </w:p>
    <w:p w:rsidR="00617039" w:rsidRPr="00617039" w:rsidRDefault="00617039" w:rsidP="00617039">
      <w:pPr>
        <w:jc w:val="center"/>
        <w:rPr>
          <w:bCs/>
        </w:rPr>
      </w:pPr>
    </w:p>
    <w:p w:rsidR="00617039" w:rsidRPr="00617039" w:rsidRDefault="00617039" w:rsidP="00617039">
      <w:pPr>
        <w:jc w:val="center"/>
        <w:rPr>
          <w:b/>
          <w:bCs/>
        </w:rPr>
      </w:pPr>
      <w:r w:rsidRPr="00617039">
        <w:rPr>
          <w:b/>
          <w:bCs/>
        </w:rPr>
        <w:t>I. Общие положения</w:t>
      </w:r>
    </w:p>
    <w:p w:rsidR="00617039" w:rsidRPr="00617039" w:rsidRDefault="00617039" w:rsidP="00617039">
      <w:pPr>
        <w:autoSpaceDE w:val="0"/>
        <w:autoSpaceDN w:val="0"/>
        <w:adjustRightInd w:val="0"/>
        <w:jc w:val="center"/>
        <w:rPr>
          <w:b/>
          <w:color w:val="000000"/>
          <w:sz w:val="24"/>
          <w:szCs w:val="24"/>
          <w:lang w:eastAsia="en-US"/>
        </w:rPr>
      </w:pPr>
    </w:p>
    <w:p w:rsidR="00617039" w:rsidRPr="00617039" w:rsidRDefault="00617039" w:rsidP="0010024A">
      <w:pPr>
        <w:autoSpaceDE w:val="0"/>
        <w:autoSpaceDN w:val="0"/>
        <w:adjustRightInd w:val="0"/>
        <w:ind w:firstLine="709"/>
        <w:jc w:val="both"/>
        <w:rPr>
          <w:color w:val="000000"/>
          <w:lang w:eastAsia="en-US"/>
        </w:rPr>
      </w:pPr>
      <w:r>
        <w:rPr>
          <w:color w:val="000000"/>
          <w:lang w:eastAsia="en-US"/>
        </w:rPr>
        <w:t>Цель П</w:t>
      </w:r>
      <w:r w:rsidR="00E62596">
        <w:rPr>
          <w:color w:val="000000"/>
          <w:lang w:eastAsia="en-US"/>
        </w:rPr>
        <w:t xml:space="preserve">лана – </w:t>
      </w:r>
      <w:r w:rsidRPr="00617039">
        <w:rPr>
          <w:color w:val="000000"/>
          <w:lang w:eastAsia="en-US"/>
        </w:rPr>
        <w:t xml:space="preserve">обеспечение устойчивого развития экономики и социальной стабильности в </w:t>
      </w:r>
      <w:r w:rsidR="0065528D">
        <w:rPr>
          <w:color w:val="000000"/>
          <w:lang w:eastAsia="en-US"/>
        </w:rPr>
        <w:t>сельском поселении Ларьяк</w:t>
      </w:r>
      <w:r w:rsidRPr="00617039">
        <w:rPr>
          <w:color w:val="000000"/>
          <w:lang w:eastAsia="en-US"/>
        </w:rPr>
        <w:t xml:space="preserve">. </w:t>
      </w:r>
    </w:p>
    <w:p w:rsidR="00617039" w:rsidRPr="00617039" w:rsidRDefault="00617039" w:rsidP="0010024A">
      <w:pPr>
        <w:ind w:firstLine="709"/>
        <w:jc w:val="both"/>
        <w:rPr>
          <w:color w:val="000000"/>
        </w:rPr>
      </w:pPr>
      <w:r w:rsidRPr="00617039">
        <w:rPr>
          <w:color w:val="000000"/>
        </w:rPr>
        <w:t>При формировании Плана учтены:</w:t>
      </w:r>
    </w:p>
    <w:p w:rsidR="00617039" w:rsidRPr="00617039" w:rsidRDefault="00617039" w:rsidP="0010024A">
      <w:pPr>
        <w:ind w:firstLine="709"/>
        <w:jc w:val="both"/>
        <w:rPr>
          <w:color w:val="000000"/>
        </w:rPr>
      </w:pPr>
      <w:r w:rsidRPr="00617039">
        <w:rPr>
          <w:color w:val="000000"/>
        </w:rPr>
        <w:t>положения Плана первоочередных мероприятий по обеспечению усто</w:t>
      </w:r>
      <w:r w:rsidRPr="00617039">
        <w:rPr>
          <w:color w:val="000000"/>
        </w:rPr>
        <w:t>й</w:t>
      </w:r>
      <w:r w:rsidRPr="00617039">
        <w:rPr>
          <w:color w:val="000000"/>
        </w:rPr>
        <w:t>чивого развития экономики и социальной стабильности в 2015 году, утве</w:t>
      </w:r>
      <w:r w:rsidRPr="00617039">
        <w:rPr>
          <w:color w:val="000000"/>
        </w:rPr>
        <w:t>р</w:t>
      </w:r>
      <w:r w:rsidRPr="00617039">
        <w:rPr>
          <w:color w:val="000000"/>
        </w:rPr>
        <w:t>жденного распоряжением Правительства Ро</w:t>
      </w:r>
      <w:r w:rsidR="0010024A">
        <w:rPr>
          <w:color w:val="000000"/>
        </w:rPr>
        <w:t>ссийской Федерации от 27.01.2015</w:t>
      </w:r>
      <w:r w:rsidRPr="00617039">
        <w:rPr>
          <w:color w:val="000000"/>
        </w:rPr>
        <w:t xml:space="preserve"> № 98-р; </w:t>
      </w:r>
    </w:p>
    <w:p w:rsidR="00617039" w:rsidRPr="00617039" w:rsidRDefault="0010024A" w:rsidP="0010024A">
      <w:pPr>
        <w:ind w:firstLine="709"/>
        <w:jc w:val="both"/>
        <w:rPr>
          <w:color w:val="000000"/>
        </w:rPr>
      </w:pPr>
      <w:r>
        <w:rPr>
          <w:bCs/>
          <w:color w:val="000000"/>
        </w:rPr>
        <w:t>положения</w:t>
      </w:r>
      <w:r w:rsidR="00E62596">
        <w:rPr>
          <w:bCs/>
          <w:color w:val="000000"/>
        </w:rPr>
        <w:t xml:space="preserve"> </w:t>
      </w:r>
      <w:r w:rsidR="00617039" w:rsidRPr="00617039">
        <w:rPr>
          <w:color w:val="000000"/>
        </w:rPr>
        <w:t xml:space="preserve">Указов Президента Российской Федерации от </w:t>
      </w:r>
      <w:r>
        <w:rPr>
          <w:color w:val="000000"/>
        </w:rPr>
        <w:t>07.05.2012</w:t>
      </w:r>
      <w:r w:rsidR="00617039" w:rsidRPr="00617039">
        <w:rPr>
          <w:color w:val="000000"/>
        </w:rPr>
        <w:t>№596-601;</w:t>
      </w:r>
    </w:p>
    <w:p w:rsidR="00617039" w:rsidRPr="00617039" w:rsidRDefault="0010024A" w:rsidP="0010024A">
      <w:pPr>
        <w:ind w:firstLine="709"/>
        <w:jc w:val="both"/>
        <w:rPr>
          <w:bCs/>
          <w:color w:val="000000"/>
        </w:rPr>
      </w:pPr>
      <w:r>
        <w:rPr>
          <w:bCs/>
          <w:color w:val="000000"/>
        </w:rPr>
        <w:t>наличие</w:t>
      </w:r>
      <w:r w:rsidR="00D27E6A">
        <w:rPr>
          <w:bCs/>
          <w:color w:val="000000"/>
        </w:rPr>
        <w:t xml:space="preserve"> у сельского поселения Ларьяк</w:t>
      </w:r>
      <w:r>
        <w:rPr>
          <w:bCs/>
          <w:color w:val="000000"/>
        </w:rPr>
        <w:t xml:space="preserve"> район </w:t>
      </w:r>
      <w:r w:rsidR="00617039" w:rsidRPr="00617039">
        <w:rPr>
          <w:bCs/>
          <w:color w:val="000000"/>
        </w:rPr>
        <w:t>полномочий и ресурсов, н</w:t>
      </w:r>
      <w:r w:rsidR="00617039" w:rsidRPr="00617039">
        <w:rPr>
          <w:bCs/>
          <w:color w:val="000000"/>
        </w:rPr>
        <w:t>е</w:t>
      </w:r>
      <w:r w:rsidR="00617039" w:rsidRPr="00617039">
        <w:rPr>
          <w:bCs/>
          <w:color w:val="000000"/>
        </w:rPr>
        <w:t xml:space="preserve">обходимых и достаточных для достижения </w:t>
      </w:r>
      <w:r w:rsidR="00D845AC">
        <w:rPr>
          <w:bCs/>
          <w:color w:val="000000"/>
        </w:rPr>
        <w:t xml:space="preserve">параметров </w:t>
      </w:r>
      <w:r w:rsidR="00617039" w:rsidRPr="00617039">
        <w:rPr>
          <w:bCs/>
          <w:color w:val="000000"/>
        </w:rPr>
        <w:t>Плана;</w:t>
      </w:r>
    </w:p>
    <w:p w:rsidR="00617039" w:rsidRPr="00617039" w:rsidRDefault="00617039" w:rsidP="0010024A">
      <w:pPr>
        <w:ind w:firstLine="709"/>
        <w:jc w:val="both"/>
        <w:rPr>
          <w:color w:val="000000"/>
        </w:rPr>
      </w:pPr>
      <w:r w:rsidRPr="00617039">
        <w:rPr>
          <w:color w:val="000000"/>
        </w:rPr>
        <w:t>Приоритеты Плана:</w:t>
      </w:r>
    </w:p>
    <w:p w:rsidR="00617039" w:rsidRPr="00617039" w:rsidRDefault="00617039" w:rsidP="0010024A">
      <w:pPr>
        <w:ind w:firstLine="709"/>
        <w:jc w:val="both"/>
        <w:rPr>
          <w:color w:val="000000"/>
        </w:rPr>
      </w:pPr>
      <w:r w:rsidRPr="00617039">
        <w:rPr>
          <w:color w:val="000000"/>
        </w:rPr>
        <w:t>обеспечение сбалансированности бюджета</w:t>
      </w:r>
      <w:r w:rsidR="0010024A">
        <w:rPr>
          <w:color w:val="000000"/>
        </w:rPr>
        <w:t xml:space="preserve"> </w:t>
      </w:r>
      <w:r w:rsidR="00D27E6A">
        <w:rPr>
          <w:color w:val="000000"/>
        </w:rPr>
        <w:t>сельского поселения</w:t>
      </w:r>
      <w:r w:rsidRPr="00617039">
        <w:rPr>
          <w:color w:val="000000"/>
        </w:rPr>
        <w:t>;</w:t>
      </w:r>
    </w:p>
    <w:p w:rsidR="00617039" w:rsidRDefault="00617039" w:rsidP="0010024A">
      <w:pPr>
        <w:ind w:firstLine="709"/>
        <w:jc w:val="both"/>
        <w:rPr>
          <w:color w:val="000000"/>
        </w:rPr>
      </w:pPr>
      <w:r w:rsidRPr="00617039">
        <w:rPr>
          <w:color w:val="000000"/>
        </w:rPr>
        <w:t>обеспечение прав граждан на получение качественных государственных и муниципальных услуг</w:t>
      </w:r>
      <w:r w:rsidR="0010024A">
        <w:rPr>
          <w:color w:val="000000"/>
        </w:rPr>
        <w:t>;</w:t>
      </w:r>
    </w:p>
    <w:p w:rsidR="00D845AC" w:rsidRDefault="00D845AC" w:rsidP="0010024A">
      <w:pPr>
        <w:ind w:firstLine="709"/>
        <w:jc w:val="both"/>
        <w:rPr>
          <w:color w:val="000000"/>
        </w:rPr>
      </w:pPr>
    </w:p>
    <w:p w:rsidR="00D845AC" w:rsidRDefault="00D845AC" w:rsidP="0010024A">
      <w:pPr>
        <w:ind w:firstLine="709"/>
        <w:jc w:val="both"/>
        <w:rPr>
          <w:color w:val="000000"/>
        </w:rPr>
      </w:pPr>
    </w:p>
    <w:p w:rsidR="00D845AC" w:rsidRDefault="00D845AC" w:rsidP="0010024A">
      <w:pPr>
        <w:ind w:firstLine="709"/>
        <w:jc w:val="both"/>
        <w:rPr>
          <w:color w:val="000000"/>
        </w:rPr>
      </w:pPr>
    </w:p>
    <w:p w:rsidR="00D845AC" w:rsidRDefault="00D845AC" w:rsidP="0010024A">
      <w:pPr>
        <w:ind w:firstLine="709"/>
        <w:jc w:val="both"/>
        <w:rPr>
          <w:color w:val="000000"/>
        </w:rPr>
      </w:pPr>
    </w:p>
    <w:p w:rsidR="00D845AC" w:rsidRDefault="00D845AC" w:rsidP="0010024A">
      <w:pPr>
        <w:ind w:firstLine="709"/>
        <w:jc w:val="both"/>
        <w:rPr>
          <w:color w:val="000000"/>
        </w:rPr>
      </w:pPr>
    </w:p>
    <w:p w:rsidR="00D845AC" w:rsidRDefault="00D845AC" w:rsidP="0010024A">
      <w:pPr>
        <w:ind w:firstLine="709"/>
        <w:jc w:val="both"/>
        <w:rPr>
          <w:color w:val="000000"/>
        </w:rPr>
      </w:pPr>
    </w:p>
    <w:p w:rsidR="00D845AC" w:rsidRDefault="00D845AC" w:rsidP="0010024A">
      <w:pPr>
        <w:ind w:firstLine="709"/>
        <w:jc w:val="both"/>
        <w:rPr>
          <w:color w:val="000000"/>
        </w:rPr>
      </w:pPr>
    </w:p>
    <w:p w:rsidR="00D845AC" w:rsidRDefault="00D845AC" w:rsidP="0010024A">
      <w:pPr>
        <w:ind w:firstLine="709"/>
        <w:jc w:val="both"/>
        <w:rPr>
          <w:color w:val="000000"/>
        </w:rPr>
      </w:pPr>
    </w:p>
    <w:p w:rsidR="00D845AC" w:rsidRDefault="00D845AC" w:rsidP="0010024A">
      <w:pPr>
        <w:ind w:firstLine="709"/>
        <w:jc w:val="both"/>
        <w:rPr>
          <w:color w:val="000000"/>
        </w:rPr>
      </w:pPr>
    </w:p>
    <w:p w:rsidR="00D845AC" w:rsidRDefault="00D845AC" w:rsidP="0010024A">
      <w:pPr>
        <w:ind w:firstLine="709"/>
        <w:jc w:val="both"/>
        <w:rPr>
          <w:color w:val="000000"/>
        </w:rPr>
        <w:sectPr w:rsidR="00D845AC" w:rsidSect="00D1607C">
          <w:headerReference w:type="default" r:id="rId8"/>
          <w:pgSz w:w="11906" w:h="16838" w:code="9"/>
          <w:pgMar w:top="567" w:right="1134" w:bottom="426" w:left="1134" w:header="709" w:footer="709" w:gutter="0"/>
          <w:cols w:space="720"/>
          <w:docGrid w:linePitch="381"/>
        </w:sectPr>
      </w:pPr>
    </w:p>
    <w:p w:rsidR="00D845AC" w:rsidRPr="00617039" w:rsidRDefault="00D845AC" w:rsidP="0010024A">
      <w:pPr>
        <w:ind w:firstLine="709"/>
        <w:jc w:val="both"/>
        <w:rPr>
          <w:color w:val="000000"/>
        </w:rPr>
      </w:pPr>
    </w:p>
    <w:p w:rsidR="00617039" w:rsidRPr="00466EF1" w:rsidRDefault="00617039" w:rsidP="00617039">
      <w:pPr>
        <w:jc w:val="center"/>
        <w:rPr>
          <w:b/>
        </w:rPr>
      </w:pPr>
      <w:r w:rsidRPr="00466EF1">
        <w:rPr>
          <w:b/>
          <w:lang w:val="en-US"/>
        </w:rPr>
        <w:t>II</w:t>
      </w:r>
      <w:r w:rsidRPr="00466EF1">
        <w:rPr>
          <w:b/>
        </w:rPr>
        <w:t>. Перечень мероприятий</w:t>
      </w:r>
    </w:p>
    <w:p w:rsidR="00617039" w:rsidRPr="00617039" w:rsidRDefault="00617039" w:rsidP="00617039">
      <w:pPr>
        <w:jc w:val="cente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54"/>
        <w:gridCol w:w="2345"/>
        <w:gridCol w:w="2786"/>
        <w:gridCol w:w="1971"/>
        <w:gridCol w:w="2620"/>
      </w:tblGrid>
      <w:tr w:rsidR="00617039" w:rsidRPr="00617039" w:rsidTr="00E62596">
        <w:trPr>
          <w:trHeight w:val="20"/>
        </w:trPr>
        <w:tc>
          <w:tcPr>
            <w:tcW w:w="282" w:type="pct"/>
          </w:tcPr>
          <w:p w:rsidR="00617039" w:rsidRPr="00466EF1" w:rsidRDefault="00617039" w:rsidP="00517D7E">
            <w:pPr>
              <w:jc w:val="center"/>
              <w:rPr>
                <w:b/>
                <w:sz w:val="24"/>
                <w:szCs w:val="24"/>
              </w:rPr>
            </w:pPr>
            <w:r w:rsidRPr="00466EF1">
              <w:rPr>
                <w:b/>
                <w:sz w:val="24"/>
                <w:szCs w:val="24"/>
              </w:rPr>
              <w:t>№</w:t>
            </w:r>
          </w:p>
          <w:p w:rsidR="00617039" w:rsidRPr="00466EF1" w:rsidRDefault="00617039" w:rsidP="00517D7E">
            <w:pPr>
              <w:jc w:val="center"/>
              <w:rPr>
                <w:b/>
                <w:sz w:val="24"/>
                <w:szCs w:val="24"/>
              </w:rPr>
            </w:pPr>
            <w:r w:rsidRPr="00466EF1">
              <w:rPr>
                <w:b/>
                <w:sz w:val="24"/>
                <w:szCs w:val="24"/>
              </w:rPr>
              <w:t>п/п</w:t>
            </w:r>
          </w:p>
        </w:tc>
        <w:tc>
          <w:tcPr>
            <w:tcW w:w="1364" w:type="pct"/>
          </w:tcPr>
          <w:p w:rsidR="00617039" w:rsidRPr="00466EF1" w:rsidRDefault="00617039" w:rsidP="00517D7E">
            <w:pPr>
              <w:jc w:val="center"/>
              <w:rPr>
                <w:b/>
                <w:sz w:val="24"/>
                <w:szCs w:val="24"/>
              </w:rPr>
            </w:pPr>
            <w:r w:rsidRPr="00466EF1">
              <w:rPr>
                <w:b/>
                <w:sz w:val="24"/>
                <w:szCs w:val="24"/>
              </w:rPr>
              <w:t>Наименование мероприятия</w:t>
            </w:r>
          </w:p>
        </w:tc>
        <w:tc>
          <w:tcPr>
            <w:tcW w:w="809" w:type="pct"/>
          </w:tcPr>
          <w:p w:rsidR="00617039" w:rsidRPr="00466EF1" w:rsidRDefault="00617039" w:rsidP="00517D7E">
            <w:pPr>
              <w:jc w:val="center"/>
              <w:rPr>
                <w:b/>
                <w:sz w:val="24"/>
                <w:szCs w:val="24"/>
              </w:rPr>
            </w:pPr>
            <w:r w:rsidRPr="00466EF1">
              <w:rPr>
                <w:b/>
                <w:sz w:val="24"/>
                <w:szCs w:val="24"/>
              </w:rPr>
              <w:t>Ответственный исполнитель</w:t>
            </w:r>
          </w:p>
        </w:tc>
        <w:tc>
          <w:tcPr>
            <w:tcW w:w="961" w:type="pct"/>
          </w:tcPr>
          <w:p w:rsidR="00617039" w:rsidRPr="00466EF1" w:rsidRDefault="00617039" w:rsidP="00517D7E">
            <w:pPr>
              <w:jc w:val="center"/>
              <w:rPr>
                <w:b/>
                <w:sz w:val="24"/>
                <w:szCs w:val="24"/>
              </w:rPr>
            </w:pPr>
            <w:r w:rsidRPr="00466EF1">
              <w:rPr>
                <w:b/>
                <w:sz w:val="24"/>
                <w:szCs w:val="24"/>
              </w:rPr>
              <w:t>Вид документа</w:t>
            </w:r>
          </w:p>
        </w:tc>
        <w:tc>
          <w:tcPr>
            <w:tcW w:w="680" w:type="pct"/>
          </w:tcPr>
          <w:p w:rsidR="00617039" w:rsidRPr="00466EF1" w:rsidRDefault="00617039" w:rsidP="00517D7E">
            <w:pPr>
              <w:jc w:val="center"/>
              <w:rPr>
                <w:b/>
                <w:sz w:val="24"/>
                <w:szCs w:val="24"/>
              </w:rPr>
            </w:pPr>
            <w:r w:rsidRPr="00466EF1">
              <w:rPr>
                <w:b/>
                <w:sz w:val="24"/>
                <w:szCs w:val="24"/>
              </w:rPr>
              <w:t>Срок</w:t>
            </w:r>
          </w:p>
        </w:tc>
        <w:tc>
          <w:tcPr>
            <w:tcW w:w="904" w:type="pct"/>
          </w:tcPr>
          <w:p w:rsidR="00517D7E" w:rsidRDefault="00617039" w:rsidP="00517D7E">
            <w:pPr>
              <w:jc w:val="center"/>
              <w:rPr>
                <w:b/>
                <w:sz w:val="24"/>
                <w:szCs w:val="24"/>
              </w:rPr>
            </w:pPr>
            <w:r w:rsidRPr="00466EF1">
              <w:rPr>
                <w:b/>
                <w:sz w:val="24"/>
                <w:szCs w:val="24"/>
              </w:rPr>
              <w:t>Планируемый э</w:t>
            </w:r>
            <w:r w:rsidRPr="00466EF1">
              <w:rPr>
                <w:b/>
                <w:sz w:val="24"/>
                <w:szCs w:val="24"/>
              </w:rPr>
              <w:t>ф</w:t>
            </w:r>
            <w:r w:rsidRPr="00466EF1">
              <w:rPr>
                <w:b/>
                <w:sz w:val="24"/>
                <w:szCs w:val="24"/>
              </w:rPr>
              <w:t>фект от реализации</w:t>
            </w:r>
          </w:p>
          <w:p w:rsidR="00617039" w:rsidRPr="00466EF1" w:rsidRDefault="00617039" w:rsidP="00517D7E">
            <w:pPr>
              <w:jc w:val="center"/>
              <w:rPr>
                <w:b/>
                <w:sz w:val="24"/>
                <w:szCs w:val="24"/>
              </w:rPr>
            </w:pPr>
            <w:r w:rsidRPr="00466EF1">
              <w:rPr>
                <w:b/>
                <w:sz w:val="24"/>
                <w:szCs w:val="24"/>
              </w:rPr>
              <w:t>меро</w:t>
            </w:r>
            <w:r w:rsidR="00DB6171">
              <w:rPr>
                <w:b/>
                <w:sz w:val="24"/>
                <w:szCs w:val="24"/>
              </w:rPr>
              <w:t>приятия</w:t>
            </w:r>
          </w:p>
        </w:tc>
      </w:tr>
      <w:tr w:rsidR="009A56BE" w:rsidRPr="00617039" w:rsidTr="00517D7E">
        <w:trPr>
          <w:trHeight w:val="20"/>
        </w:trPr>
        <w:tc>
          <w:tcPr>
            <w:tcW w:w="5000" w:type="pct"/>
            <w:gridSpan w:val="6"/>
          </w:tcPr>
          <w:p w:rsidR="009A56BE" w:rsidRPr="00DB6171" w:rsidRDefault="009A56BE" w:rsidP="00517D7E">
            <w:pPr>
              <w:jc w:val="center"/>
              <w:rPr>
                <w:b/>
                <w:sz w:val="24"/>
                <w:szCs w:val="24"/>
              </w:rPr>
            </w:pPr>
            <w:r w:rsidRPr="00DB6171">
              <w:rPr>
                <w:b/>
                <w:sz w:val="24"/>
                <w:szCs w:val="24"/>
              </w:rPr>
              <w:t>I. Активизация экономического роста</w:t>
            </w:r>
          </w:p>
        </w:tc>
      </w:tr>
      <w:tr w:rsidR="00617039" w:rsidRPr="00617039" w:rsidTr="00517D7E">
        <w:trPr>
          <w:trHeight w:val="20"/>
        </w:trPr>
        <w:tc>
          <w:tcPr>
            <w:tcW w:w="5000" w:type="pct"/>
            <w:gridSpan w:val="6"/>
          </w:tcPr>
          <w:p w:rsidR="00617039" w:rsidRPr="00DB6171" w:rsidRDefault="00617039" w:rsidP="00517D7E">
            <w:pPr>
              <w:jc w:val="center"/>
              <w:rPr>
                <w:b/>
                <w:sz w:val="24"/>
                <w:szCs w:val="24"/>
              </w:rPr>
            </w:pPr>
            <w:r w:rsidRPr="00DB6171">
              <w:rPr>
                <w:b/>
                <w:sz w:val="24"/>
                <w:szCs w:val="24"/>
              </w:rPr>
              <w:t>Стабилизационные меры</w:t>
            </w:r>
          </w:p>
        </w:tc>
      </w:tr>
      <w:tr w:rsidR="00617039" w:rsidRPr="00617039" w:rsidTr="00E62596">
        <w:trPr>
          <w:trHeight w:val="20"/>
        </w:trPr>
        <w:tc>
          <w:tcPr>
            <w:tcW w:w="282" w:type="pct"/>
          </w:tcPr>
          <w:p w:rsidR="00617039" w:rsidRPr="00617039" w:rsidRDefault="009A56BE" w:rsidP="002F520F">
            <w:pPr>
              <w:jc w:val="center"/>
              <w:rPr>
                <w:sz w:val="24"/>
                <w:szCs w:val="24"/>
              </w:rPr>
            </w:pPr>
            <w:r>
              <w:rPr>
                <w:sz w:val="24"/>
                <w:szCs w:val="24"/>
              </w:rPr>
              <w:t>1.</w:t>
            </w:r>
          </w:p>
        </w:tc>
        <w:tc>
          <w:tcPr>
            <w:tcW w:w="1364" w:type="pct"/>
          </w:tcPr>
          <w:p w:rsidR="00617039" w:rsidRPr="00617039" w:rsidRDefault="00617039" w:rsidP="009A56BE">
            <w:pPr>
              <w:jc w:val="both"/>
              <w:rPr>
                <w:sz w:val="24"/>
                <w:szCs w:val="24"/>
              </w:rPr>
            </w:pPr>
            <w:r w:rsidRPr="00617039">
              <w:rPr>
                <w:sz w:val="24"/>
                <w:szCs w:val="24"/>
              </w:rPr>
              <w:t>Установление критериев и льгот по земельному налогу для юридич</w:t>
            </w:r>
            <w:r w:rsidRPr="00617039">
              <w:rPr>
                <w:sz w:val="24"/>
                <w:szCs w:val="24"/>
              </w:rPr>
              <w:t>е</w:t>
            </w:r>
            <w:r w:rsidRPr="00617039">
              <w:rPr>
                <w:sz w:val="24"/>
                <w:szCs w:val="24"/>
              </w:rPr>
              <w:t>ских лиц и индивидуальных пре</w:t>
            </w:r>
            <w:r w:rsidRPr="00617039">
              <w:rPr>
                <w:sz w:val="24"/>
                <w:szCs w:val="24"/>
              </w:rPr>
              <w:t>д</w:t>
            </w:r>
            <w:r w:rsidRPr="00617039">
              <w:rPr>
                <w:sz w:val="24"/>
                <w:szCs w:val="24"/>
              </w:rPr>
              <w:t>принима</w:t>
            </w:r>
            <w:r w:rsidR="00DB6171">
              <w:rPr>
                <w:sz w:val="24"/>
                <w:szCs w:val="24"/>
              </w:rPr>
              <w:t>телей</w:t>
            </w:r>
          </w:p>
        </w:tc>
        <w:tc>
          <w:tcPr>
            <w:tcW w:w="809" w:type="pct"/>
          </w:tcPr>
          <w:p w:rsidR="00617039" w:rsidRPr="00617039" w:rsidRDefault="00C86E42" w:rsidP="00A51321">
            <w:pPr>
              <w:jc w:val="both"/>
              <w:rPr>
                <w:sz w:val="24"/>
                <w:szCs w:val="24"/>
              </w:rPr>
            </w:pPr>
            <w:r>
              <w:rPr>
                <w:sz w:val="24"/>
                <w:szCs w:val="24"/>
              </w:rPr>
              <w:t>Отдел экономики и финансов (Н. А. Р</w:t>
            </w:r>
            <w:r>
              <w:rPr>
                <w:sz w:val="24"/>
                <w:szCs w:val="24"/>
              </w:rPr>
              <w:t>о</w:t>
            </w:r>
            <w:r>
              <w:rPr>
                <w:sz w:val="24"/>
                <w:szCs w:val="24"/>
              </w:rPr>
              <w:t>гожкина)</w:t>
            </w:r>
          </w:p>
        </w:tc>
        <w:tc>
          <w:tcPr>
            <w:tcW w:w="961" w:type="pct"/>
          </w:tcPr>
          <w:p w:rsidR="00617039" w:rsidRPr="00617039" w:rsidRDefault="00DB6171" w:rsidP="00C86E42">
            <w:pPr>
              <w:jc w:val="both"/>
              <w:rPr>
                <w:sz w:val="24"/>
                <w:szCs w:val="24"/>
              </w:rPr>
            </w:pPr>
            <w:r>
              <w:rPr>
                <w:sz w:val="24"/>
                <w:szCs w:val="24"/>
              </w:rPr>
              <w:t>п</w:t>
            </w:r>
            <w:r w:rsidR="00617039" w:rsidRPr="00617039">
              <w:rPr>
                <w:sz w:val="24"/>
                <w:szCs w:val="24"/>
              </w:rPr>
              <w:t xml:space="preserve">роект решения </w:t>
            </w:r>
            <w:r w:rsidR="00C86E42">
              <w:rPr>
                <w:sz w:val="24"/>
                <w:szCs w:val="24"/>
              </w:rPr>
              <w:t>Совета депутатов сельского п</w:t>
            </w:r>
            <w:r w:rsidR="00C86E42">
              <w:rPr>
                <w:sz w:val="24"/>
                <w:szCs w:val="24"/>
              </w:rPr>
              <w:t>о</w:t>
            </w:r>
            <w:r w:rsidR="00C86E42">
              <w:rPr>
                <w:sz w:val="24"/>
                <w:szCs w:val="24"/>
              </w:rPr>
              <w:t>селения</w:t>
            </w:r>
          </w:p>
        </w:tc>
        <w:tc>
          <w:tcPr>
            <w:tcW w:w="680" w:type="pct"/>
          </w:tcPr>
          <w:p w:rsidR="00617039" w:rsidRDefault="00DB6171" w:rsidP="009A56BE">
            <w:pPr>
              <w:jc w:val="center"/>
              <w:rPr>
                <w:sz w:val="24"/>
                <w:szCs w:val="24"/>
              </w:rPr>
            </w:pPr>
            <w:r>
              <w:rPr>
                <w:sz w:val="24"/>
                <w:szCs w:val="24"/>
              </w:rPr>
              <w:t xml:space="preserve">до </w:t>
            </w:r>
            <w:r w:rsidR="00617039" w:rsidRPr="00617039">
              <w:rPr>
                <w:sz w:val="24"/>
                <w:szCs w:val="24"/>
              </w:rPr>
              <w:t>01.0</w:t>
            </w:r>
            <w:r w:rsidR="003C003B">
              <w:rPr>
                <w:sz w:val="24"/>
                <w:szCs w:val="24"/>
              </w:rPr>
              <w:t>5</w:t>
            </w:r>
            <w:r w:rsidR="00617039" w:rsidRPr="00617039">
              <w:rPr>
                <w:sz w:val="24"/>
                <w:szCs w:val="24"/>
              </w:rPr>
              <w:t>.2015</w:t>
            </w:r>
          </w:p>
          <w:p w:rsidR="00517D7E" w:rsidRPr="00617039" w:rsidRDefault="00517D7E" w:rsidP="009A56BE">
            <w:pPr>
              <w:jc w:val="center"/>
              <w:rPr>
                <w:sz w:val="24"/>
                <w:szCs w:val="24"/>
              </w:rPr>
            </w:pPr>
          </w:p>
        </w:tc>
        <w:tc>
          <w:tcPr>
            <w:tcW w:w="904" w:type="pct"/>
          </w:tcPr>
          <w:p w:rsidR="00617039" w:rsidRPr="00617039" w:rsidRDefault="00DB6171" w:rsidP="009A56BE">
            <w:pPr>
              <w:jc w:val="both"/>
              <w:rPr>
                <w:sz w:val="24"/>
                <w:szCs w:val="24"/>
              </w:rPr>
            </w:pPr>
            <w:r>
              <w:rPr>
                <w:sz w:val="24"/>
                <w:szCs w:val="24"/>
              </w:rPr>
              <w:t>с</w:t>
            </w:r>
            <w:r w:rsidR="00617039" w:rsidRPr="00617039">
              <w:rPr>
                <w:sz w:val="24"/>
                <w:szCs w:val="24"/>
              </w:rPr>
              <w:t>нижение налоговой нагрузки на субъекты малого и среднего предпринимательства</w:t>
            </w:r>
          </w:p>
        </w:tc>
      </w:tr>
      <w:tr w:rsidR="009A56BE" w:rsidRPr="00617039" w:rsidTr="00B07A4E">
        <w:trPr>
          <w:trHeight w:val="20"/>
        </w:trPr>
        <w:tc>
          <w:tcPr>
            <w:tcW w:w="5000" w:type="pct"/>
            <w:gridSpan w:val="6"/>
          </w:tcPr>
          <w:p w:rsidR="009A56BE" w:rsidRPr="009A56BE" w:rsidRDefault="009A56BE" w:rsidP="00617039">
            <w:pPr>
              <w:jc w:val="center"/>
              <w:rPr>
                <w:b/>
                <w:sz w:val="24"/>
                <w:szCs w:val="24"/>
              </w:rPr>
            </w:pPr>
            <w:r w:rsidRPr="009A56BE">
              <w:rPr>
                <w:b/>
                <w:sz w:val="24"/>
                <w:szCs w:val="24"/>
              </w:rPr>
              <w:t>Поддержка малого и среднего предпринимательства</w:t>
            </w:r>
          </w:p>
        </w:tc>
      </w:tr>
      <w:tr w:rsidR="00B20576" w:rsidRPr="00617039" w:rsidTr="00E62596">
        <w:trPr>
          <w:trHeight w:val="20"/>
        </w:trPr>
        <w:tc>
          <w:tcPr>
            <w:tcW w:w="282" w:type="pct"/>
          </w:tcPr>
          <w:p w:rsidR="00B20576" w:rsidRPr="00617039" w:rsidRDefault="00B20576" w:rsidP="00C939B3">
            <w:pPr>
              <w:jc w:val="center"/>
              <w:rPr>
                <w:sz w:val="24"/>
                <w:szCs w:val="24"/>
              </w:rPr>
            </w:pPr>
            <w:r>
              <w:rPr>
                <w:sz w:val="24"/>
                <w:szCs w:val="24"/>
              </w:rPr>
              <w:t>2</w:t>
            </w:r>
            <w:r w:rsidRPr="00617039">
              <w:rPr>
                <w:sz w:val="24"/>
                <w:szCs w:val="24"/>
              </w:rPr>
              <w:t>.</w:t>
            </w:r>
          </w:p>
        </w:tc>
        <w:tc>
          <w:tcPr>
            <w:tcW w:w="1364" w:type="pct"/>
          </w:tcPr>
          <w:p w:rsidR="00B20576" w:rsidRPr="00617039" w:rsidRDefault="00B20576" w:rsidP="00955ADD">
            <w:pPr>
              <w:jc w:val="both"/>
              <w:rPr>
                <w:sz w:val="24"/>
                <w:szCs w:val="24"/>
                <w:highlight w:val="yellow"/>
                <w:lang w:eastAsia="en-US"/>
              </w:rPr>
            </w:pPr>
            <w:r w:rsidRPr="00617039">
              <w:rPr>
                <w:sz w:val="24"/>
                <w:szCs w:val="24"/>
              </w:rPr>
              <w:t>Возмещение недополученных д</w:t>
            </w:r>
            <w:r w:rsidRPr="00617039">
              <w:rPr>
                <w:sz w:val="24"/>
                <w:szCs w:val="24"/>
              </w:rPr>
              <w:t>о</w:t>
            </w:r>
            <w:r w:rsidRPr="00617039">
              <w:rPr>
                <w:sz w:val="24"/>
                <w:szCs w:val="24"/>
              </w:rPr>
              <w:t xml:space="preserve">ходов </w:t>
            </w:r>
            <w:r>
              <w:rPr>
                <w:sz w:val="24"/>
                <w:szCs w:val="24"/>
              </w:rPr>
              <w:t>организациям, предоста</w:t>
            </w:r>
            <w:r>
              <w:rPr>
                <w:sz w:val="24"/>
                <w:szCs w:val="24"/>
              </w:rPr>
              <w:t>в</w:t>
            </w:r>
            <w:r>
              <w:rPr>
                <w:sz w:val="24"/>
                <w:szCs w:val="24"/>
              </w:rPr>
              <w:t>ляющим жилищные услуги насел</w:t>
            </w:r>
            <w:r>
              <w:rPr>
                <w:sz w:val="24"/>
                <w:szCs w:val="24"/>
              </w:rPr>
              <w:t>е</w:t>
            </w:r>
            <w:r>
              <w:rPr>
                <w:sz w:val="24"/>
                <w:szCs w:val="24"/>
              </w:rPr>
              <w:t>нию</w:t>
            </w:r>
            <w:r w:rsidRPr="00617039">
              <w:rPr>
                <w:sz w:val="24"/>
                <w:szCs w:val="24"/>
              </w:rPr>
              <w:t>, субъектам малого и среднего предпринимательства, организац</w:t>
            </w:r>
            <w:r w:rsidRPr="00617039">
              <w:rPr>
                <w:sz w:val="24"/>
                <w:szCs w:val="24"/>
              </w:rPr>
              <w:t>и</w:t>
            </w:r>
            <w:r w:rsidRPr="00617039">
              <w:rPr>
                <w:sz w:val="24"/>
                <w:szCs w:val="24"/>
              </w:rPr>
              <w:t xml:space="preserve">ям </w:t>
            </w:r>
            <w:r>
              <w:rPr>
                <w:sz w:val="24"/>
                <w:szCs w:val="24"/>
              </w:rPr>
              <w:t>оказывающим услуги водного и автомобильного транспорта в гр</w:t>
            </w:r>
            <w:r>
              <w:rPr>
                <w:sz w:val="24"/>
                <w:szCs w:val="24"/>
              </w:rPr>
              <w:t>а</w:t>
            </w:r>
            <w:r>
              <w:rPr>
                <w:sz w:val="24"/>
                <w:szCs w:val="24"/>
              </w:rPr>
              <w:t>ницах сельского поселения.</w:t>
            </w:r>
          </w:p>
        </w:tc>
        <w:tc>
          <w:tcPr>
            <w:tcW w:w="809" w:type="pct"/>
          </w:tcPr>
          <w:p w:rsidR="00B20576" w:rsidRPr="00617039" w:rsidRDefault="00B20576" w:rsidP="0062720D">
            <w:pPr>
              <w:jc w:val="both"/>
              <w:rPr>
                <w:sz w:val="24"/>
                <w:szCs w:val="24"/>
              </w:rPr>
            </w:pPr>
            <w:r>
              <w:rPr>
                <w:sz w:val="24"/>
                <w:szCs w:val="24"/>
              </w:rPr>
              <w:t>Отдел экономики и финансов (Н. А. Р</w:t>
            </w:r>
            <w:r>
              <w:rPr>
                <w:sz w:val="24"/>
                <w:szCs w:val="24"/>
              </w:rPr>
              <w:t>о</w:t>
            </w:r>
            <w:r>
              <w:rPr>
                <w:sz w:val="24"/>
                <w:szCs w:val="24"/>
              </w:rPr>
              <w:t>гожкина), замест</w:t>
            </w:r>
            <w:r>
              <w:rPr>
                <w:sz w:val="24"/>
                <w:szCs w:val="24"/>
              </w:rPr>
              <w:t>и</w:t>
            </w:r>
            <w:r>
              <w:rPr>
                <w:sz w:val="24"/>
                <w:szCs w:val="24"/>
              </w:rPr>
              <w:t>тель главы сельск</w:t>
            </w:r>
            <w:r>
              <w:rPr>
                <w:sz w:val="24"/>
                <w:szCs w:val="24"/>
              </w:rPr>
              <w:t>о</w:t>
            </w:r>
            <w:r w:rsidR="00B77BDB">
              <w:rPr>
                <w:sz w:val="24"/>
                <w:szCs w:val="24"/>
              </w:rPr>
              <w:t>го поселения (О.В.Ше</w:t>
            </w:r>
            <w:r>
              <w:rPr>
                <w:sz w:val="24"/>
                <w:szCs w:val="24"/>
              </w:rPr>
              <w:t>петюк)</w:t>
            </w:r>
          </w:p>
        </w:tc>
        <w:tc>
          <w:tcPr>
            <w:tcW w:w="961" w:type="pct"/>
          </w:tcPr>
          <w:p w:rsidR="00B20576" w:rsidRDefault="00B20576" w:rsidP="009A56BE">
            <w:pPr>
              <w:jc w:val="both"/>
              <w:rPr>
                <w:sz w:val="24"/>
                <w:szCs w:val="24"/>
              </w:rPr>
            </w:pPr>
            <w:r>
              <w:rPr>
                <w:sz w:val="24"/>
                <w:szCs w:val="24"/>
              </w:rPr>
              <w:t>Реализация ведомстве</w:t>
            </w:r>
            <w:r>
              <w:rPr>
                <w:sz w:val="24"/>
                <w:szCs w:val="24"/>
              </w:rPr>
              <w:t>н</w:t>
            </w:r>
            <w:r>
              <w:rPr>
                <w:sz w:val="24"/>
                <w:szCs w:val="24"/>
              </w:rPr>
              <w:t>ной программы "Упра</w:t>
            </w:r>
            <w:r>
              <w:rPr>
                <w:sz w:val="24"/>
                <w:szCs w:val="24"/>
              </w:rPr>
              <w:t>в</w:t>
            </w:r>
            <w:r>
              <w:rPr>
                <w:sz w:val="24"/>
                <w:szCs w:val="24"/>
              </w:rPr>
              <w:t>ление муниципальным имуществом на террит</w:t>
            </w:r>
            <w:r>
              <w:rPr>
                <w:sz w:val="24"/>
                <w:szCs w:val="24"/>
              </w:rPr>
              <w:t>о</w:t>
            </w:r>
            <w:r>
              <w:rPr>
                <w:sz w:val="24"/>
                <w:szCs w:val="24"/>
              </w:rPr>
              <w:t>рии сельского поселения Ларьяк на 2015-2017 г</w:t>
            </w:r>
            <w:r>
              <w:rPr>
                <w:sz w:val="24"/>
                <w:szCs w:val="24"/>
              </w:rPr>
              <w:t>о</w:t>
            </w:r>
            <w:r>
              <w:rPr>
                <w:sz w:val="24"/>
                <w:szCs w:val="24"/>
              </w:rPr>
              <w:t>ды";</w:t>
            </w:r>
          </w:p>
          <w:p w:rsidR="00B20576" w:rsidRPr="00617039" w:rsidRDefault="00B20576" w:rsidP="00955ADD">
            <w:pPr>
              <w:jc w:val="both"/>
              <w:rPr>
                <w:sz w:val="24"/>
                <w:szCs w:val="24"/>
                <w:lang w:eastAsia="en-US"/>
              </w:rPr>
            </w:pPr>
            <w:r>
              <w:rPr>
                <w:sz w:val="24"/>
                <w:szCs w:val="24"/>
              </w:rPr>
              <w:t>р</w:t>
            </w:r>
            <w:r w:rsidRPr="00617039">
              <w:rPr>
                <w:sz w:val="24"/>
                <w:szCs w:val="24"/>
              </w:rPr>
              <w:t>еализация муниц</w:t>
            </w:r>
            <w:r w:rsidRPr="00617039">
              <w:rPr>
                <w:sz w:val="24"/>
                <w:szCs w:val="24"/>
              </w:rPr>
              <w:t>и</w:t>
            </w:r>
            <w:r w:rsidRPr="00617039">
              <w:rPr>
                <w:sz w:val="24"/>
                <w:szCs w:val="24"/>
              </w:rPr>
              <w:t>паль</w:t>
            </w:r>
            <w:r>
              <w:rPr>
                <w:sz w:val="24"/>
                <w:szCs w:val="24"/>
              </w:rPr>
              <w:t xml:space="preserve">ной программы </w:t>
            </w:r>
            <w:r w:rsidRPr="00617039">
              <w:rPr>
                <w:sz w:val="24"/>
                <w:szCs w:val="24"/>
              </w:rPr>
              <w:t xml:space="preserve">«Развитие </w:t>
            </w:r>
            <w:r>
              <w:rPr>
                <w:sz w:val="24"/>
                <w:szCs w:val="24"/>
              </w:rPr>
              <w:t>транспортной системы сельского п</w:t>
            </w:r>
            <w:r>
              <w:rPr>
                <w:sz w:val="24"/>
                <w:szCs w:val="24"/>
              </w:rPr>
              <w:t>о</w:t>
            </w:r>
            <w:r>
              <w:rPr>
                <w:sz w:val="24"/>
                <w:szCs w:val="24"/>
              </w:rPr>
              <w:t>селения Ларьяк на 2014 2020 годы"</w:t>
            </w:r>
          </w:p>
        </w:tc>
        <w:tc>
          <w:tcPr>
            <w:tcW w:w="680" w:type="pct"/>
          </w:tcPr>
          <w:p w:rsidR="00B20576" w:rsidRPr="00617039" w:rsidRDefault="00B20576" w:rsidP="009A56BE">
            <w:pPr>
              <w:jc w:val="center"/>
              <w:rPr>
                <w:sz w:val="24"/>
                <w:szCs w:val="24"/>
                <w:lang w:eastAsia="en-US"/>
              </w:rPr>
            </w:pPr>
            <w:r w:rsidRPr="00617039">
              <w:rPr>
                <w:sz w:val="24"/>
                <w:szCs w:val="24"/>
              </w:rPr>
              <w:t>2015 год</w:t>
            </w:r>
          </w:p>
        </w:tc>
        <w:tc>
          <w:tcPr>
            <w:tcW w:w="904" w:type="pct"/>
          </w:tcPr>
          <w:p w:rsidR="00B20576" w:rsidRPr="00617039" w:rsidRDefault="00B20576" w:rsidP="00955ADD">
            <w:pPr>
              <w:jc w:val="both"/>
              <w:rPr>
                <w:sz w:val="24"/>
                <w:szCs w:val="24"/>
                <w:lang w:eastAsia="en-US"/>
              </w:rPr>
            </w:pPr>
            <w:r>
              <w:rPr>
                <w:sz w:val="24"/>
                <w:szCs w:val="24"/>
              </w:rPr>
              <w:t>с</w:t>
            </w:r>
            <w:r w:rsidRPr="00617039">
              <w:rPr>
                <w:sz w:val="24"/>
                <w:szCs w:val="24"/>
              </w:rPr>
              <w:t>охранение социал</w:t>
            </w:r>
            <w:r w:rsidRPr="00617039">
              <w:rPr>
                <w:sz w:val="24"/>
                <w:szCs w:val="24"/>
              </w:rPr>
              <w:t>ь</w:t>
            </w:r>
            <w:r w:rsidRPr="00617039">
              <w:rPr>
                <w:sz w:val="24"/>
                <w:szCs w:val="24"/>
              </w:rPr>
              <w:t>ной стабильности, с</w:t>
            </w:r>
            <w:r w:rsidRPr="00617039">
              <w:rPr>
                <w:sz w:val="24"/>
                <w:szCs w:val="24"/>
              </w:rPr>
              <w:t>о</w:t>
            </w:r>
            <w:r w:rsidRPr="00617039">
              <w:rPr>
                <w:sz w:val="24"/>
                <w:szCs w:val="24"/>
              </w:rPr>
              <w:t>действие конкурентн</w:t>
            </w:r>
            <w:r w:rsidRPr="00617039">
              <w:rPr>
                <w:sz w:val="24"/>
                <w:szCs w:val="24"/>
              </w:rPr>
              <w:t>о</w:t>
            </w:r>
            <w:r w:rsidRPr="00617039">
              <w:rPr>
                <w:sz w:val="24"/>
                <w:szCs w:val="24"/>
              </w:rPr>
              <w:t>способности субъектов малого и среднего предпринимательства, жилищ</w:t>
            </w:r>
            <w:r>
              <w:rPr>
                <w:sz w:val="24"/>
                <w:szCs w:val="24"/>
              </w:rPr>
              <w:t>но-коммунального</w:t>
            </w:r>
            <w:r w:rsidRPr="00617039">
              <w:rPr>
                <w:sz w:val="24"/>
                <w:szCs w:val="24"/>
              </w:rPr>
              <w:t xml:space="preserve"> пре</w:t>
            </w:r>
            <w:r w:rsidRPr="00617039">
              <w:rPr>
                <w:sz w:val="24"/>
                <w:szCs w:val="24"/>
              </w:rPr>
              <w:t>д</w:t>
            </w:r>
            <w:r w:rsidRPr="00617039">
              <w:rPr>
                <w:sz w:val="24"/>
                <w:szCs w:val="24"/>
              </w:rPr>
              <w:t>прияти</w:t>
            </w:r>
            <w:r>
              <w:rPr>
                <w:sz w:val="24"/>
                <w:szCs w:val="24"/>
              </w:rPr>
              <w:t>я.</w:t>
            </w:r>
          </w:p>
        </w:tc>
      </w:tr>
      <w:tr w:rsidR="00B20576" w:rsidRPr="00617039" w:rsidTr="00E62596">
        <w:trPr>
          <w:trHeight w:val="20"/>
        </w:trPr>
        <w:tc>
          <w:tcPr>
            <w:tcW w:w="282" w:type="pct"/>
          </w:tcPr>
          <w:p w:rsidR="00B20576" w:rsidRDefault="00B20576" w:rsidP="00C939B3">
            <w:pPr>
              <w:jc w:val="center"/>
              <w:rPr>
                <w:sz w:val="24"/>
                <w:szCs w:val="24"/>
              </w:rPr>
            </w:pPr>
            <w:r>
              <w:rPr>
                <w:sz w:val="24"/>
                <w:szCs w:val="24"/>
              </w:rPr>
              <w:t>3.</w:t>
            </w:r>
          </w:p>
          <w:p w:rsidR="00B20576" w:rsidRPr="00617039" w:rsidRDefault="00B20576" w:rsidP="00C939B3">
            <w:pPr>
              <w:jc w:val="center"/>
              <w:rPr>
                <w:sz w:val="24"/>
                <w:szCs w:val="24"/>
              </w:rPr>
            </w:pPr>
          </w:p>
        </w:tc>
        <w:tc>
          <w:tcPr>
            <w:tcW w:w="1364" w:type="pct"/>
          </w:tcPr>
          <w:p w:rsidR="00B20576" w:rsidRPr="00617039" w:rsidRDefault="00B20576" w:rsidP="009A56BE">
            <w:pPr>
              <w:jc w:val="both"/>
              <w:rPr>
                <w:sz w:val="24"/>
                <w:szCs w:val="24"/>
              </w:rPr>
            </w:pPr>
            <w:r w:rsidRPr="00617039">
              <w:rPr>
                <w:sz w:val="24"/>
                <w:szCs w:val="24"/>
              </w:rPr>
              <w:t>Увеличение доли муниципальных закупок у субъектов малого пре</w:t>
            </w:r>
            <w:r w:rsidRPr="00617039">
              <w:rPr>
                <w:sz w:val="24"/>
                <w:szCs w:val="24"/>
              </w:rPr>
              <w:t>д</w:t>
            </w:r>
            <w:r w:rsidRPr="00617039">
              <w:rPr>
                <w:sz w:val="24"/>
                <w:szCs w:val="24"/>
              </w:rPr>
              <w:t>принимательства и социально ор</w:t>
            </w:r>
            <w:r w:rsidRPr="00617039">
              <w:rPr>
                <w:sz w:val="24"/>
                <w:szCs w:val="24"/>
              </w:rPr>
              <w:t>и</w:t>
            </w:r>
            <w:r w:rsidRPr="00617039">
              <w:rPr>
                <w:sz w:val="24"/>
                <w:szCs w:val="24"/>
              </w:rPr>
              <w:t>ентированных некоммерческих о</w:t>
            </w:r>
            <w:r w:rsidRPr="00617039">
              <w:rPr>
                <w:sz w:val="24"/>
                <w:szCs w:val="24"/>
              </w:rPr>
              <w:t>р</w:t>
            </w:r>
            <w:r w:rsidR="006E5888">
              <w:rPr>
                <w:sz w:val="24"/>
                <w:szCs w:val="24"/>
              </w:rPr>
              <w:t>ганизаций</w:t>
            </w:r>
            <w:r w:rsidRPr="00617039">
              <w:rPr>
                <w:sz w:val="24"/>
                <w:szCs w:val="24"/>
              </w:rPr>
              <w:t xml:space="preserve"> в общем объеме закупок</w:t>
            </w:r>
          </w:p>
        </w:tc>
        <w:tc>
          <w:tcPr>
            <w:tcW w:w="809" w:type="pct"/>
          </w:tcPr>
          <w:p w:rsidR="00B20576" w:rsidRPr="00617039" w:rsidRDefault="00B20576" w:rsidP="0062720D">
            <w:pPr>
              <w:jc w:val="both"/>
              <w:rPr>
                <w:sz w:val="24"/>
                <w:szCs w:val="24"/>
              </w:rPr>
            </w:pPr>
            <w:r>
              <w:rPr>
                <w:sz w:val="24"/>
                <w:szCs w:val="24"/>
              </w:rPr>
              <w:t>Отдел экономики и финансов (Н. А. Р</w:t>
            </w:r>
            <w:r>
              <w:rPr>
                <w:sz w:val="24"/>
                <w:szCs w:val="24"/>
              </w:rPr>
              <w:t>о</w:t>
            </w:r>
            <w:r>
              <w:rPr>
                <w:sz w:val="24"/>
                <w:szCs w:val="24"/>
              </w:rPr>
              <w:t>гожкина), муниц</w:t>
            </w:r>
            <w:r>
              <w:rPr>
                <w:sz w:val="24"/>
                <w:szCs w:val="24"/>
              </w:rPr>
              <w:t>и</w:t>
            </w:r>
            <w:r>
              <w:rPr>
                <w:sz w:val="24"/>
                <w:szCs w:val="24"/>
              </w:rPr>
              <w:t>пальные заказчики поселения</w:t>
            </w:r>
          </w:p>
        </w:tc>
        <w:tc>
          <w:tcPr>
            <w:tcW w:w="961" w:type="pct"/>
          </w:tcPr>
          <w:p w:rsidR="00B20576" w:rsidRPr="00617039" w:rsidRDefault="00B20576" w:rsidP="00617039">
            <w:pPr>
              <w:rPr>
                <w:sz w:val="24"/>
                <w:szCs w:val="24"/>
              </w:rPr>
            </w:pPr>
            <w:r w:rsidRPr="00617039">
              <w:rPr>
                <w:sz w:val="24"/>
                <w:szCs w:val="24"/>
              </w:rPr>
              <w:t>проект распоряжения</w:t>
            </w:r>
          </w:p>
          <w:p w:rsidR="00B20576" w:rsidRPr="00617039" w:rsidRDefault="00B20576" w:rsidP="00617039">
            <w:pPr>
              <w:rPr>
                <w:sz w:val="24"/>
                <w:szCs w:val="24"/>
              </w:rPr>
            </w:pPr>
            <w:r w:rsidRPr="00617039">
              <w:rPr>
                <w:sz w:val="24"/>
                <w:szCs w:val="24"/>
              </w:rPr>
              <w:t xml:space="preserve">администрации </w:t>
            </w:r>
            <w:r>
              <w:rPr>
                <w:sz w:val="24"/>
                <w:szCs w:val="24"/>
              </w:rPr>
              <w:t>посел</w:t>
            </w:r>
            <w:r>
              <w:rPr>
                <w:sz w:val="24"/>
                <w:szCs w:val="24"/>
              </w:rPr>
              <w:t>е</w:t>
            </w:r>
            <w:r>
              <w:rPr>
                <w:sz w:val="24"/>
                <w:szCs w:val="24"/>
              </w:rPr>
              <w:t>ния</w:t>
            </w:r>
          </w:p>
        </w:tc>
        <w:tc>
          <w:tcPr>
            <w:tcW w:w="680" w:type="pct"/>
          </w:tcPr>
          <w:p w:rsidR="00B20576" w:rsidRDefault="00B20576" w:rsidP="00517D7E">
            <w:pPr>
              <w:jc w:val="center"/>
              <w:rPr>
                <w:sz w:val="24"/>
                <w:szCs w:val="24"/>
              </w:rPr>
            </w:pPr>
            <w:r w:rsidRPr="00617039">
              <w:rPr>
                <w:sz w:val="24"/>
                <w:szCs w:val="24"/>
              </w:rPr>
              <w:t>2015</w:t>
            </w:r>
            <w:r>
              <w:rPr>
                <w:sz w:val="24"/>
                <w:szCs w:val="24"/>
              </w:rPr>
              <w:t xml:space="preserve"> год</w:t>
            </w:r>
          </w:p>
          <w:p w:rsidR="00B20576" w:rsidRPr="00617039" w:rsidRDefault="00B20576" w:rsidP="00517D7E">
            <w:pPr>
              <w:jc w:val="center"/>
              <w:rPr>
                <w:sz w:val="24"/>
                <w:szCs w:val="24"/>
              </w:rPr>
            </w:pPr>
          </w:p>
        </w:tc>
        <w:tc>
          <w:tcPr>
            <w:tcW w:w="904" w:type="pct"/>
          </w:tcPr>
          <w:p w:rsidR="00B20576" w:rsidRPr="00617039" w:rsidRDefault="00B20576" w:rsidP="009A56BE">
            <w:pPr>
              <w:jc w:val="both"/>
              <w:rPr>
                <w:kern w:val="36"/>
                <w:sz w:val="24"/>
                <w:szCs w:val="24"/>
              </w:rPr>
            </w:pPr>
            <w:r>
              <w:rPr>
                <w:sz w:val="24"/>
                <w:szCs w:val="24"/>
              </w:rPr>
              <w:t>с</w:t>
            </w:r>
            <w:r w:rsidRPr="00617039">
              <w:rPr>
                <w:sz w:val="24"/>
                <w:szCs w:val="24"/>
              </w:rPr>
              <w:t>одействие конкуре</w:t>
            </w:r>
            <w:r w:rsidRPr="00617039">
              <w:rPr>
                <w:sz w:val="24"/>
                <w:szCs w:val="24"/>
              </w:rPr>
              <w:t>н</w:t>
            </w:r>
            <w:r w:rsidRPr="00617039">
              <w:rPr>
                <w:sz w:val="24"/>
                <w:szCs w:val="24"/>
              </w:rPr>
              <w:t>тоспособности субъе</w:t>
            </w:r>
            <w:r w:rsidRPr="00617039">
              <w:rPr>
                <w:sz w:val="24"/>
                <w:szCs w:val="24"/>
              </w:rPr>
              <w:t>к</w:t>
            </w:r>
            <w:r w:rsidRPr="00617039">
              <w:rPr>
                <w:sz w:val="24"/>
                <w:szCs w:val="24"/>
              </w:rPr>
              <w:t>тов малого предпр</w:t>
            </w:r>
            <w:r w:rsidRPr="00617039">
              <w:rPr>
                <w:sz w:val="24"/>
                <w:szCs w:val="24"/>
              </w:rPr>
              <w:t>и</w:t>
            </w:r>
            <w:r w:rsidRPr="00617039">
              <w:rPr>
                <w:sz w:val="24"/>
                <w:szCs w:val="24"/>
              </w:rPr>
              <w:t>нимательства и соц</w:t>
            </w:r>
            <w:r w:rsidRPr="00617039">
              <w:rPr>
                <w:sz w:val="24"/>
                <w:szCs w:val="24"/>
              </w:rPr>
              <w:t>и</w:t>
            </w:r>
            <w:r w:rsidRPr="00617039">
              <w:rPr>
                <w:sz w:val="24"/>
                <w:szCs w:val="24"/>
              </w:rPr>
              <w:t>ально ориентирова</w:t>
            </w:r>
            <w:r w:rsidRPr="00617039">
              <w:rPr>
                <w:sz w:val="24"/>
                <w:szCs w:val="24"/>
              </w:rPr>
              <w:t>н</w:t>
            </w:r>
            <w:r w:rsidRPr="00617039">
              <w:rPr>
                <w:sz w:val="24"/>
                <w:szCs w:val="24"/>
              </w:rPr>
              <w:t>ных некоммерческих организаций, доля м</w:t>
            </w:r>
            <w:r w:rsidRPr="00617039">
              <w:rPr>
                <w:sz w:val="24"/>
                <w:szCs w:val="24"/>
              </w:rPr>
              <w:t>у</w:t>
            </w:r>
            <w:r w:rsidRPr="00617039">
              <w:rPr>
                <w:sz w:val="24"/>
                <w:szCs w:val="24"/>
              </w:rPr>
              <w:lastRenderedPageBreak/>
              <w:t>ниципальных закупок у субъектов малого предпринимательства и социально ориент</w:t>
            </w:r>
            <w:r w:rsidRPr="00617039">
              <w:rPr>
                <w:sz w:val="24"/>
                <w:szCs w:val="24"/>
              </w:rPr>
              <w:t>и</w:t>
            </w:r>
            <w:r w:rsidRPr="00617039">
              <w:rPr>
                <w:sz w:val="24"/>
                <w:szCs w:val="24"/>
              </w:rPr>
              <w:t>рованных некоммерч</w:t>
            </w:r>
            <w:r w:rsidRPr="00617039">
              <w:rPr>
                <w:sz w:val="24"/>
                <w:szCs w:val="24"/>
              </w:rPr>
              <w:t>е</w:t>
            </w:r>
            <w:r w:rsidRPr="00617039">
              <w:rPr>
                <w:sz w:val="24"/>
                <w:szCs w:val="24"/>
              </w:rPr>
              <w:t>ских организа</w:t>
            </w:r>
            <w:r w:rsidR="00E62596">
              <w:rPr>
                <w:sz w:val="24"/>
                <w:szCs w:val="24"/>
              </w:rPr>
              <w:t>ций до 20</w:t>
            </w:r>
            <w:r w:rsidRPr="00617039">
              <w:rPr>
                <w:sz w:val="24"/>
                <w:szCs w:val="24"/>
              </w:rPr>
              <w:t>% в общем объеме закупок</w:t>
            </w:r>
          </w:p>
        </w:tc>
      </w:tr>
      <w:tr w:rsidR="00D369C4" w:rsidRPr="00617039" w:rsidTr="00E62596">
        <w:trPr>
          <w:trHeight w:val="20"/>
        </w:trPr>
        <w:tc>
          <w:tcPr>
            <w:tcW w:w="282" w:type="pct"/>
          </w:tcPr>
          <w:p w:rsidR="00D369C4" w:rsidRDefault="00D369C4" w:rsidP="00C939B3">
            <w:pPr>
              <w:jc w:val="center"/>
              <w:rPr>
                <w:sz w:val="24"/>
                <w:szCs w:val="24"/>
              </w:rPr>
            </w:pPr>
            <w:r>
              <w:rPr>
                <w:sz w:val="24"/>
                <w:szCs w:val="24"/>
              </w:rPr>
              <w:lastRenderedPageBreak/>
              <w:t>4.</w:t>
            </w:r>
          </w:p>
        </w:tc>
        <w:tc>
          <w:tcPr>
            <w:tcW w:w="1364" w:type="pct"/>
          </w:tcPr>
          <w:p w:rsidR="00D369C4" w:rsidRPr="00617039" w:rsidRDefault="00D369C4" w:rsidP="009A56BE">
            <w:pPr>
              <w:jc w:val="both"/>
              <w:rPr>
                <w:sz w:val="24"/>
                <w:szCs w:val="24"/>
              </w:rPr>
            </w:pPr>
            <w:r>
              <w:rPr>
                <w:sz w:val="24"/>
                <w:szCs w:val="24"/>
              </w:rPr>
              <w:t>Уменьшение размера арендной пл</w:t>
            </w:r>
            <w:r>
              <w:rPr>
                <w:sz w:val="24"/>
                <w:szCs w:val="24"/>
              </w:rPr>
              <w:t>а</w:t>
            </w:r>
            <w:r>
              <w:rPr>
                <w:sz w:val="24"/>
                <w:szCs w:val="24"/>
              </w:rPr>
              <w:t xml:space="preserve">ты за пользование муниципальным имуществом субъектам малого и среднего </w:t>
            </w:r>
            <w:r w:rsidR="00E62596">
              <w:rPr>
                <w:sz w:val="24"/>
                <w:szCs w:val="24"/>
              </w:rPr>
              <w:t>предпринимательства</w:t>
            </w:r>
          </w:p>
        </w:tc>
        <w:tc>
          <w:tcPr>
            <w:tcW w:w="809" w:type="pct"/>
          </w:tcPr>
          <w:p w:rsidR="00D369C4" w:rsidRPr="00617039" w:rsidRDefault="00D369C4" w:rsidP="00904C1E">
            <w:pPr>
              <w:jc w:val="both"/>
              <w:rPr>
                <w:sz w:val="24"/>
                <w:szCs w:val="24"/>
              </w:rPr>
            </w:pPr>
            <w:r>
              <w:rPr>
                <w:sz w:val="24"/>
                <w:szCs w:val="24"/>
              </w:rPr>
              <w:t>Отдел экономики и финансов (Н. А. Р</w:t>
            </w:r>
            <w:r>
              <w:rPr>
                <w:sz w:val="24"/>
                <w:szCs w:val="24"/>
              </w:rPr>
              <w:t>о</w:t>
            </w:r>
            <w:r>
              <w:rPr>
                <w:sz w:val="24"/>
                <w:szCs w:val="24"/>
              </w:rPr>
              <w:t>гожкина), замест</w:t>
            </w:r>
            <w:r>
              <w:rPr>
                <w:sz w:val="24"/>
                <w:szCs w:val="24"/>
              </w:rPr>
              <w:t>и</w:t>
            </w:r>
            <w:r>
              <w:rPr>
                <w:sz w:val="24"/>
                <w:szCs w:val="24"/>
              </w:rPr>
              <w:t>тель главы сельск</w:t>
            </w:r>
            <w:r>
              <w:rPr>
                <w:sz w:val="24"/>
                <w:szCs w:val="24"/>
              </w:rPr>
              <w:t>о</w:t>
            </w:r>
            <w:r>
              <w:rPr>
                <w:sz w:val="24"/>
                <w:szCs w:val="24"/>
              </w:rPr>
              <w:t>го поселения (О.В.Шепетюк)</w:t>
            </w:r>
          </w:p>
        </w:tc>
        <w:tc>
          <w:tcPr>
            <w:tcW w:w="961" w:type="pct"/>
          </w:tcPr>
          <w:p w:rsidR="00D369C4" w:rsidRPr="00D369C4" w:rsidRDefault="00D369C4" w:rsidP="00D369C4">
            <w:pPr>
              <w:jc w:val="both"/>
              <w:rPr>
                <w:sz w:val="24"/>
                <w:szCs w:val="24"/>
              </w:rPr>
            </w:pPr>
            <w:r>
              <w:rPr>
                <w:sz w:val="24"/>
                <w:szCs w:val="24"/>
              </w:rPr>
              <w:t>проект решения Совета депутатов сельского п</w:t>
            </w:r>
            <w:r>
              <w:rPr>
                <w:sz w:val="24"/>
                <w:szCs w:val="24"/>
              </w:rPr>
              <w:t>о</w:t>
            </w:r>
            <w:r>
              <w:rPr>
                <w:sz w:val="24"/>
                <w:szCs w:val="24"/>
              </w:rPr>
              <w:t xml:space="preserve">селения </w:t>
            </w:r>
            <w:r w:rsidRPr="00D369C4">
              <w:rPr>
                <w:sz w:val="24"/>
                <w:szCs w:val="24"/>
              </w:rPr>
              <w:t>«Об утвержд</w:t>
            </w:r>
            <w:r w:rsidRPr="00D369C4">
              <w:rPr>
                <w:sz w:val="24"/>
                <w:szCs w:val="24"/>
              </w:rPr>
              <w:t>е</w:t>
            </w:r>
            <w:r w:rsidRPr="00D369C4">
              <w:rPr>
                <w:sz w:val="24"/>
                <w:szCs w:val="24"/>
              </w:rPr>
              <w:t>нии методики определ</w:t>
            </w:r>
            <w:r w:rsidRPr="00D369C4">
              <w:rPr>
                <w:sz w:val="24"/>
                <w:szCs w:val="24"/>
              </w:rPr>
              <w:t>е</w:t>
            </w:r>
            <w:r w:rsidRPr="00D369C4">
              <w:rPr>
                <w:sz w:val="24"/>
                <w:szCs w:val="24"/>
              </w:rPr>
              <w:t xml:space="preserve">ния </w:t>
            </w:r>
          </w:p>
          <w:p w:rsidR="00D369C4" w:rsidRPr="00D369C4" w:rsidRDefault="00D369C4" w:rsidP="00D369C4">
            <w:pPr>
              <w:jc w:val="both"/>
              <w:rPr>
                <w:sz w:val="24"/>
                <w:szCs w:val="24"/>
              </w:rPr>
            </w:pPr>
            <w:r w:rsidRPr="00D369C4">
              <w:rPr>
                <w:sz w:val="24"/>
                <w:szCs w:val="24"/>
              </w:rPr>
              <w:t xml:space="preserve">размера арендной платы за пользование </w:t>
            </w:r>
          </w:p>
          <w:p w:rsidR="00D369C4" w:rsidRPr="00D369C4" w:rsidRDefault="00D369C4" w:rsidP="00D369C4">
            <w:pPr>
              <w:jc w:val="both"/>
              <w:rPr>
                <w:sz w:val="24"/>
                <w:szCs w:val="24"/>
              </w:rPr>
            </w:pPr>
            <w:r w:rsidRPr="00D369C4">
              <w:rPr>
                <w:sz w:val="24"/>
                <w:szCs w:val="24"/>
              </w:rPr>
              <w:t>муниципальным имущ</w:t>
            </w:r>
            <w:r w:rsidRPr="00D369C4">
              <w:rPr>
                <w:sz w:val="24"/>
                <w:szCs w:val="24"/>
              </w:rPr>
              <w:t>е</w:t>
            </w:r>
            <w:r w:rsidRPr="00D369C4">
              <w:rPr>
                <w:sz w:val="24"/>
                <w:szCs w:val="24"/>
              </w:rPr>
              <w:t>ством»</w:t>
            </w:r>
          </w:p>
          <w:p w:rsidR="00D369C4" w:rsidRPr="00617039" w:rsidRDefault="00D369C4" w:rsidP="00617039">
            <w:pPr>
              <w:rPr>
                <w:sz w:val="24"/>
                <w:szCs w:val="24"/>
              </w:rPr>
            </w:pPr>
          </w:p>
        </w:tc>
        <w:tc>
          <w:tcPr>
            <w:tcW w:w="680" w:type="pct"/>
          </w:tcPr>
          <w:p w:rsidR="00D369C4" w:rsidRPr="00617039" w:rsidRDefault="00E62596" w:rsidP="00517D7E">
            <w:pPr>
              <w:jc w:val="center"/>
              <w:rPr>
                <w:sz w:val="24"/>
                <w:szCs w:val="24"/>
              </w:rPr>
            </w:pPr>
            <w:r>
              <w:rPr>
                <w:sz w:val="24"/>
                <w:szCs w:val="24"/>
              </w:rPr>
              <w:t>До 01.06.2015</w:t>
            </w:r>
          </w:p>
        </w:tc>
        <w:tc>
          <w:tcPr>
            <w:tcW w:w="904" w:type="pct"/>
          </w:tcPr>
          <w:p w:rsidR="00D369C4" w:rsidRDefault="00E62596" w:rsidP="00E62596">
            <w:pPr>
              <w:jc w:val="both"/>
              <w:rPr>
                <w:sz w:val="24"/>
                <w:szCs w:val="24"/>
              </w:rPr>
            </w:pPr>
            <w:r>
              <w:rPr>
                <w:sz w:val="24"/>
                <w:szCs w:val="24"/>
              </w:rPr>
              <w:t>с</w:t>
            </w:r>
            <w:r w:rsidRPr="00617039">
              <w:rPr>
                <w:sz w:val="24"/>
                <w:szCs w:val="24"/>
              </w:rPr>
              <w:t>охранение социал</w:t>
            </w:r>
            <w:r w:rsidRPr="00617039">
              <w:rPr>
                <w:sz w:val="24"/>
                <w:szCs w:val="24"/>
              </w:rPr>
              <w:t>ь</w:t>
            </w:r>
            <w:r w:rsidRPr="00617039">
              <w:rPr>
                <w:sz w:val="24"/>
                <w:szCs w:val="24"/>
              </w:rPr>
              <w:t>ной стабильности, субъектов малого и среднего предприн</w:t>
            </w:r>
            <w:r w:rsidRPr="00617039">
              <w:rPr>
                <w:sz w:val="24"/>
                <w:szCs w:val="24"/>
              </w:rPr>
              <w:t>и</w:t>
            </w:r>
            <w:r w:rsidRPr="00617039">
              <w:rPr>
                <w:sz w:val="24"/>
                <w:szCs w:val="24"/>
              </w:rPr>
              <w:t>мательства</w:t>
            </w:r>
          </w:p>
        </w:tc>
      </w:tr>
      <w:tr w:rsidR="00D369C4" w:rsidRPr="00617039" w:rsidTr="00B07A4E">
        <w:trPr>
          <w:trHeight w:val="20"/>
        </w:trPr>
        <w:tc>
          <w:tcPr>
            <w:tcW w:w="5000" w:type="pct"/>
            <w:gridSpan w:val="6"/>
          </w:tcPr>
          <w:p w:rsidR="00D369C4" w:rsidRPr="009A56BE" w:rsidRDefault="00D369C4" w:rsidP="00617039">
            <w:pPr>
              <w:jc w:val="center"/>
              <w:rPr>
                <w:b/>
                <w:sz w:val="24"/>
                <w:szCs w:val="24"/>
              </w:rPr>
            </w:pPr>
            <w:r w:rsidRPr="009A56BE">
              <w:rPr>
                <w:b/>
                <w:sz w:val="24"/>
                <w:szCs w:val="24"/>
                <w:lang w:val="en-US"/>
              </w:rPr>
              <w:t>II</w:t>
            </w:r>
            <w:r w:rsidRPr="009A56BE">
              <w:rPr>
                <w:b/>
                <w:sz w:val="24"/>
                <w:szCs w:val="24"/>
              </w:rPr>
              <w:t>. Поддержка отраслей экономики</w:t>
            </w:r>
          </w:p>
        </w:tc>
      </w:tr>
      <w:tr w:rsidR="00D369C4" w:rsidRPr="00617039" w:rsidTr="006A408B">
        <w:trPr>
          <w:trHeight w:val="20"/>
        </w:trPr>
        <w:tc>
          <w:tcPr>
            <w:tcW w:w="282" w:type="pct"/>
          </w:tcPr>
          <w:p w:rsidR="00D369C4" w:rsidRPr="00617039" w:rsidRDefault="00E62596" w:rsidP="00C939B3">
            <w:pPr>
              <w:jc w:val="center"/>
              <w:rPr>
                <w:sz w:val="24"/>
                <w:szCs w:val="24"/>
              </w:rPr>
            </w:pPr>
            <w:r>
              <w:rPr>
                <w:sz w:val="24"/>
                <w:szCs w:val="24"/>
              </w:rPr>
              <w:t>5.</w:t>
            </w:r>
          </w:p>
        </w:tc>
        <w:tc>
          <w:tcPr>
            <w:tcW w:w="1364" w:type="pct"/>
          </w:tcPr>
          <w:p w:rsidR="00D369C4" w:rsidRPr="00517D7E" w:rsidRDefault="00D369C4" w:rsidP="00517D7E">
            <w:pPr>
              <w:jc w:val="both"/>
              <w:rPr>
                <w:sz w:val="24"/>
                <w:szCs w:val="24"/>
              </w:rPr>
            </w:pPr>
            <w:r w:rsidRPr="00517D7E">
              <w:rPr>
                <w:sz w:val="24"/>
                <w:szCs w:val="24"/>
              </w:rPr>
              <w:t>Пересмотр приоритетности мер</w:t>
            </w:r>
            <w:r w:rsidRPr="00517D7E">
              <w:rPr>
                <w:sz w:val="24"/>
                <w:szCs w:val="24"/>
              </w:rPr>
              <w:t>о</w:t>
            </w:r>
            <w:r w:rsidRPr="00517D7E">
              <w:rPr>
                <w:sz w:val="24"/>
                <w:szCs w:val="24"/>
              </w:rPr>
              <w:t>приятий муниципальных и ведо</w:t>
            </w:r>
            <w:r w:rsidRPr="00517D7E">
              <w:rPr>
                <w:sz w:val="24"/>
                <w:szCs w:val="24"/>
              </w:rPr>
              <w:t>м</w:t>
            </w:r>
            <w:r w:rsidRPr="00517D7E">
              <w:rPr>
                <w:sz w:val="24"/>
                <w:szCs w:val="24"/>
              </w:rPr>
              <w:t>ственных целевых программ</w:t>
            </w:r>
            <w:r>
              <w:rPr>
                <w:sz w:val="24"/>
                <w:szCs w:val="24"/>
              </w:rPr>
              <w:t xml:space="preserve"> </w:t>
            </w:r>
            <w:r w:rsidRPr="00517D7E">
              <w:rPr>
                <w:sz w:val="24"/>
                <w:szCs w:val="24"/>
                <w:lang w:eastAsia="en-US"/>
              </w:rPr>
              <w:t>в ц</w:t>
            </w:r>
            <w:r w:rsidRPr="00517D7E">
              <w:rPr>
                <w:sz w:val="24"/>
                <w:szCs w:val="24"/>
                <w:lang w:eastAsia="en-US"/>
              </w:rPr>
              <w:t>е</w:t>
            </w:r>
            <w:r w:rsidRPr="00517D7E">
              <w:rPr>
                <w:sz w:val="24"/>
                <w:szCs w:val="24"/>
                <w:lang w:eastAsia="en-US"/>
              </w:rPr>
              <w:t>лях повышения эффективности и</w:t>
            </w:r>
            <w:r w:rsidRPr="00517D7E">
              <w:rPr>
                <w:sz w:val="24"/>
                <w:szCs w:val="24"/>
                <w:lang w:eastAsia="en-US"/>
              </w:rPr>
              <w:t>с</w:t>
            </w:r>
            <w:r w:rsidRPr="00517D7E">
              <w:rPr>
                <w:sz w:val="24"/>
                <w:szCs w:val="24"/>
                <w:lang w:eastAsia="en-US"/>
              </w:rPr>
              <w:t>пользования бюджетных ресурсов</w:t>
            </w:r>
          </w:p>
        </w:tc>
        <w:tc>
          <w:tcPr>
            <w:tcW w:w="809" w:type="pct"/>
          </w:tcPr>
          <w:p w:rsidR="00D369C4" w:rsidRPr="00517D7E" w:rsidRDefault="00D369C4" w:rsidP="00517D7E">
            <w:pPr>
              <w:jc w:val="both"/>
              <w:rPr>
                <w:sz w:val="24"/>
                <w:szCs w:val="24"/>
              </w:rPr>
            </w:pPr>
            <w:r w:rsidRPr="00517D7E">
              <w:rPr>
                <w:sz w:val="24"/>
                <w:szCs w:val="24"/>
              </w:rPr>
              <w:t>ответственные и</w:t>
            </w:r>
            <w:r w:rsidRPr="00517D7E">
              <w:rPr>
                <w:sz w:val="24"/>
                <w:szCs w:val="24"/>
              </w:rPr>
              <w:t>с</w:t>
            </w:r>
            <w:r w:rsidRPr="00517D7E">
              <w:rPr>
                <w:sz w:val="24"/>
                <w:szCs w:val="24"/>
              </w:rPr>
              <w:t>полнители</w:t>
            </w:r>
            <w:r>
              <w:rPr>
                <w:sz w:val="24"/>
                <w:szCs w:val="24"/>
              </w:rPr>
              <w:t xml:space="preserve"> муниц</w:t>
            </w:r>
            <w:r>
              <w:rPr>
                <w:sz w:val="24"/>
                <w:szCs w:val="24"/>
              </w:rPr>
              <w:t>и</w:t>
            </w:r>
            <w:r>
              <w:rPr>
                <w:sz w:val="24"/>
                <w:szCs w:val="24"/>
              </w:rPr>
              <w:t>пальных программ поселения,</w:t>
            </w:r>
          </w:p>
          <w:tbl>
            <w:tblPr>
              <w:tblW w:w="4901" w:type="pct"/>
              <w:tblLayout w:type="fixed"/>
              <w:tblLook w:val="04A0"/>
            </w:tblPr>
            <w:tblGrid>
              <w:gridCol w:w="2087"/>
            </w:tblGrid>
            <w:tr w:rsidR="00D369C4" w:rsidRPr="00617039" w:rsidTr="00B20576">
              <w:trPr>
                <w:trHeight w:val="20"/>
              </w:trPr>
              <w:tc>
                <w:tcPr>
                  <w:tcW w:w="809" w:type="pct"/>
                </w:tcPr>
                <w:p w:rsidR="00D369C4" w:rsidRPr="00617039" w:rsidRDefault="00D369C4" w:rsidP="0062720D">
                  <w:pPr>
                    <w:jc w:val="both"/>
                    <w:rPr>
                      <w:sz w:val="24"/>
                      <w:szCs w:val="24"/>
                    </w:rPr>
                  </w:pPr>
                  <w:r>
                    <w:rPr>
                      <w:sz w:val="24"/>
                      <w:szCs w:val="24"/>
                    </w:rPr>
                    <w:t>отдел экономики и финансов (Н. А. Рогожкина)</w:t>
                  </w:r>
                </w:p>
              </w:tc>
            </w:tr>
          </w:tbl>
          <w:p w:rsidR="00D369C4" w:rsidRPr="00517D7E" w:rsidRDefault="00D369C4" w:rsidP="00517D7E">
            <w:pPr>
              <w:jc w:val="both"/>
              <w:rPr>
                <w:sz w:val="24"/>
                <w:szCs w:val="24"/>
              </w:rPr>
            </w:pPr>
          </w:p>
        </w:tc>
        <w:tc>
          <w:tcPr>
            <w:tcW w:w="961" w:type="pct"/>
          </w:tcPr>
          <w:p w:rsidR="00D369C4" w:rsidRPr="00517D7E" w:rsidRDefault="00D369C4" w:rsidP="00517D7E">
            <w:pPr>
              <w:jc w:val="both"/>
              <w:rPr>
                <w:sz w:val="24"/>
                <w:szCs w:val="24"/>
              </w:rPr>
            </w:pPr>
            <w:r w:rsidRPr="00517D7E">
              <w:rPr>
                <w:sz w:val="24"/>
                <w:szCs w:val="24"/>
              </w:rPr>
              <w:t>проекты по</w:t>
            </w:r>
            <w:r>
              <w:rPr>
                <w:sz w:val="24"/>
                <w:szCs w:val="24"/>
              </w:rPr>
              <w:t>становлений администрации посел</w:t>
            </w:r>
            <w:r>
              <w:rPr>
                <w:sz w:val="24"/>
                <w:szCs w:val="24"/>
              </w:rPr>
              <w:t>е</w:t>
            </w:r>
            <w:r>
              <w:rPr>
                <w:sz w:val="24"/>
                <w:szCs w:val="24"/>
              </w:rPr>
              <w:t>ния</w:t>
            </w:r>
            <w:r w:rsidRPr="00517D7E">
              <w:rPr>
                <w:sz w:val="24"/>
                <w:szCs w:val="24"/>
              </w:rPr>
              <w:t xml:space="preserve"> о внесении измен</w:t>
            </w:r>
            <w:r w:rsidRPr="00517D7E">
              <w:rPr>
                <w:sz w:val="24"/>
                <w:szCs w:val="24"/>
              </w:rPr>
              <w:t>е</w:t>
            </w:r>
            <w:r w:rsidRPr="00517D7E">
              <w:rPr>
                <w:sz w:val="24"/>
                <w:szCs w:val="24"/>
              </w:rPr>
              <w:t>ний в соответствующие муниципальные пр</w:t>
            </w:r>
            <w:r w:rsidRPr="00517D7E">
              <w:rPr>
                <w:sz w:val="24"/>
                <w:szCs w:val="24"/>
              </w:rPr>
              <w:t>о</w:t>
            </w:r>
            <w:r>
              <w:rPr>
                <w:sz w:val="24"/>
                <w:szCs w:val="24"/>
              </w:rPr>
              <w:t>граммы</w:t>
            </w:r>
            <w:r w:rsidRPr="00517D7E">
              <w:rPr>
                <w:sz w:val="24"/>
                <w:szCs w:val="24"/>
              </w:rPr>
              <w:t>; внесение изм</w:t>
            </w:r>
            <w:r w:rsidRPr="00517D7E">
              <w:rPr>
                <w:sz w:val="24"/>
                <w:szCs w:val="24"/>
              </w:rPr>
              <w:t>е</w:t>
            </w:r>
            <w:r w:rsidRPr="00517D7E">
              <w:rPr>
                <w:sz w:val="24"/>
                <w:szCs w:val="24"/>
              </w:rPr>
              <w:t>нений в ведомственные целевые программы</w:t>
            </w:r>
          </w:p>
        </w:tc>
        <w:tc>
          <w:tcPr>
            <w:tcW w:w="680" w:type="pct"/>
          </w:tcPr>
          <w:p w:rsidR="00D369C4" w:rsidRDefault="00D369C4" w:rsidP="00517D7E">
            <w:pPr>
              <w:jc w:val="center"/>
              <w:rPr>
                <w:sz w:val="24"/>
                <w:szCs w:val="24"/>
              </w:rPr>
            </w:pPr>
            <w:r>
              <w:rPr>
                <w:sz w:val="24"/>
                <w:szCs w:val="24"/>
              </w:rPr>
              <w:t>до 01.05</w:t>
            </w:r>
            <w:r w:rsidRPr="00617039">
              <w:rPr>
                <w:sz w:val="24"/>
                <w:szCs w:val="24"/>
              </w:rPr>
              <w:t>.2015</w:t>
            </w:r>
          </w:p>
          <w:p w:rsidR="00D369C4" w:rsidRPr="00617039" w:rsidRDefault="00D369C4" w:rsidP="00517D7E">
            <w:pPr>
              <w:jc w:val="center"/>
              <w:rPr>
                <w:sz w:val="24"/>
                <w:szCs w:val="24"/>
              </w:rPr>
            </w:pPr>
          </w:p>
        </w:tc>
        <w:tc>
          <w:tcPr>
            <w:tcW w:w="904" w:type="pct"/>
          </w:tcPr>
          <w:p w:rsidR="00D369C4" w:rsidRPr="00617039" w:rsidRDefault="00D369C4" w:rsidP="00517D7E">
            <w:pPr>
              <w:jc w:val="both"/>
              <w:rPr>
                <w:sz w:val="24"/>
                <w:szCs w:val="24"/>
              </w:rPr>
            </w:pPr>
            <w:r>
              <w:rPr>
                <w:bCs/>
                <w:sz w:val="24"/>
                <w:szCs w:val="24"/>
              </w:rPr>
              <w:t>о</w:t>
            </w:r>
            <w:r w:rsidRPr="00617039">
              <w:rPr>
                <w:bCs/>
                <w:sz w:val="24"/>
                <w:szCs w:val="24"/>
              </w:rPr>
              <w:t>беспечение финанс</w:t>
            </w:r>
            <w:r w:rsidRPr="00617039">
              <w:rPr>
                <w:bCs/>
                <w:sz w:val="24"/>
                <w:szCs w:val="24"/>
              </w:rPr>
              <w:t>и</w:t>
            </w:r>
            <w:r w:rsidRPr="00617039">
              <w:rPr>
                <w:bCs/>
                <w:sz w:val="24"/>
                <w:szCs w:val="24"/>
              </w:rPr>
              <w:t>рования приоритетных направлений реализ</w:t>
            </w:r>
            <w:r w:rsidRPr="00617039">
              <w:rPr>
                <w:bCs/>
                <w:sz w:val="24"/>
                <w:szCs w:val="24"/>
              </w:rPr>
              <w:t>а</w:t>
            </w:r>
            <w:r w:rsidRPr="00617039">
              <w:rPr>
                <w:bCs/>
                <w:sz w:val="24"/>
                <w:szCs w:val="24"/>
              </w:rPr>
              <w:t xml:space="preserve">ции </w:t>
            </w:r>
            <w:r w:rsidRPr="00617039">
              <w:rPr>
                <w:sz w:val="24"/>
                <w:szCs w:val="24"/>
              </w:rPr>
              <w:t>муниципальных и ведомственных цел</w:t>
            </w:r>
            <w:r w:rsidRPr="00617039">
              <w:rPr>
                <w:sz w:val="24"/>
                <w:szCs w:val="24"/>
              </w:rPr>
              <w:t>е</w:t>
            </w:r>
            <w:r w:rsidRPr="00617039">
              <w:rPr>
                <w:sz w:val="24"/>
                <w:szCs w:val="24"/>
              </w:rPr>
              <w:t>вых программ в усл</w:t>
            </w:r>
            <w:r w:rsidRPr="00617039">
              <w:rPr>
                <w:sz w:val="24"/>
                <w:szCs w:val="24"/>
              </w:rPr>
              <w:t>о</w:t>
            </w:r>
            <w:r w:rsidRPr="00617039">
              <w:rPr>
                <w:sz w:val="24"/>
                <w:szCs w:val="24"/>
              </w:rPr>
              <w:t>виях ограниченности ресурсов</w:t>
            </w:r>
          </w:p>
        </w:tc>
      </w:tr>
      <w:tr w:rsidR="00D369C4" w:rsidRPr="00617039" w:rsidTr="006A408B">
        <w:trPr>
          <w:trHeight w:val="20"/>
        </w:trPr>
        <w:tc>
          <w:tcPr>
            <w:tcW w:w="282" w:type="pct"/>
          </w:tcPr>
          <w:p w:rsidR="00D369C4" w:rsidRPr="00617039" w:rsidRDefault="00E62596" w:rsidP="00C939B3">
            <w:pPr>
              <w:jc w:val="center"/>
              <w:rPr>
                <w:sz w:val="24"/>
                <w:szCs w:val="24"/>
              </w:rPr>
            </w:pPr>
            <w:r>
              <w:rPr>
                <w:sz w:val="24"/>
                <w:szCs w:val="24"/>
              </w:rPr>
              <w:t>6.</w:t>
            </w:r>
          </w:p>
        </w:tc>
        <w:tc>
          <w:tcPr>
            <w:tcW w:w="1364" w:type="pct"/>
          </w:tcPr>
          <w:p w:rsidR="00D369C4" w:rsidRPr="00617039" w:rsidRDefault="00D369C4" w:rsidP="00D761F3">
            <w:pPr>
              <w:autoSpaceDE w:val="0"/>
              <w:autoSpaceDN w:val="0"/>
              <w:adjustRightInd w:val="0"/>
              <w:jc w:val="both"/>
              <w:rPr>
                <w:sz w:val="24"/>
                <w:szCs w:val="24"/>
              </w:rPr>
            </w:pPr>
            <w:r w:rsidRPr="00617039">
              <w:rPr>
                <w:sz w:val="24"/>
                <w:szCs w:val="24"/>
              </w:rPr>
              <w:t>Обеспечение возможности корре</w:t>
            </w:r>
            <w:r w:rsidRPr="00617039">
              <w:rPr>
                <w:sz w:val="24"/>
                <w:szCs w:val="24"/>
              </w:rPr>
              <w:t>к</w:t>
            </w:r>
            <w:r w:rsidRPr="00617039">
              <w:rPr>
                <w:sz w:val="24"/>
                <w:szCs w:val="24"/>
              </w:rPr>
              <w:t>тировки бюджетной росписи в с</w:t>
            </w:r>
            <w:r w:rsidRPr="00617039">
              <w:rPr>
                <w:sz w:val="24"/>
                <w:szCs w:val="24"/>
              </w:rPr>
              <w:t>о</w:t>
            </w:r>
            <w:r w:rsidRPr="00617039">
              <w:rPr>
                <w:sz w:val="24"/>
                <w:szCs w:val="24"/>
              </w:rPr>
              <w:t>ответствии с решениями админис</w:t>
            </w:r>
            <w:r w:rsidRPr="00617039">
              <w:rPr>
                <w:sz w:val="24"/>
                <w:szCs w:val="24"/>
              </w:rPr>
              <w:t>т</w:t>
            </w:r>
            <w:r>
              <w:rPr>
                <w:sz w:val="24"/>
                <w:szCs w:val="24"/>
              </w:rPr>
              <w:t>рации поселения</w:t>
            </w:r>
            <w:r w:rsidRPr="00617039">
              <w:rPr>
                <w:sz w:val="24"/>
                <w:szCs w:val="24"/>
              </w:rPr>
              <w:t xml:space="preserve"> о внесении изм</w:t>
            </w:r>
            <w:r w:rsidRPr="00617039">
              <w:rPr>
                <w:sz w:val="24"/>
                <w:szCs w:val="24"/>
              </w:rPr>
              <w:t>е</w:t>
            </w:r>
            <w:r w:rsidRPr="00617039">
              <w:rPr>
                <w:sz w:val="24"/>
                <w:szCs w:val="24"/>
              </w:rPr>
              <w:t>нений в соответствующие муниц</w:t>
            </w:r>
            <w:r w:rsidRPr="00617039">
              <w:rPr>
                <w:sz w:val="24"/>
                <w:szCs w:val="24"/>
              </w:rPr>
              <w:t>и</w:t>
            </w:r>
            <w:r>
              <w:rPr>
                <w:sz w:val="24"/>
                <w:szCs w:val="24"/>
              </w:rPr>
              <w:t>пальные программы поселения</w:t>
            </w:r>
          </w:p>
          <w:p w:rsidR="00D369C4" w:rsidRPr="00617039" w:rsidRDefault="00D369C4" w:rsidP="00D761F3">
            <w:pPr>
              <w:jc w:val="both"/>
              <w:rPr>
                <w:sz w:val="24"/>
                <w:szCs w:val="24"/>
                <w:highlight w:val="yellow"/>
              </w:rPr>
            </w:pPr>
          </w:p>
        </w:tc>
        <w:tc>
          <w:tcPr>
            <w:tcW w:w="809" w:type="pct"/>
          </w:tcPr>
          <w:p w:rsidR="00D369C4" w:rsidRPr="00617039" w:rsidRDefault="00D369C4" w:rsidP="0062720D">
            <w:pPr>
              <w:jc w:val="both"/>
              <w:rPr>
                <w:sz w:val="24"/>
                <w:szCs w:val="24"/>
              </w:rPr>
            </w:pPr>
            <w:r>
              <w:rPr>
                <w:sz w:val="24"/>
                <w:szCs w:val="24"/>
              </w:rPr>
              <w:lastRenderedPageBreak/>
              <w:t>Отдел экономики и финансов (Н. А. Р</w:t>
            </w:r>
            <w:r>
              <w:rPr>
                <w:sz w:val="24"/>
                <w:szCs w:val="24"/>
              </w:rPr>
              <w:t>о</w:t>
            </w:r>
            <w:r>
              <w:rPr>
                <w:sz w:val="24"/>
                <w:szCs w:val="24"/>
              </w:rPr>
              <w:t>гожкина)</w:t>
            </w:r>
          </w:p>
        </w:tc>
        <w:tc>
          <w:tcPr>
            <w:tcW w:w="961" w:type="pct"/>
          </w:tcPr>
          <w:p w:rsidR="00D369C4" w:rsidRPr="00D1607C" w:rsidRDefault="00D369C4" w:rsidP="006A408B">
            <w:pPr>
              <w:jc w:val="both"/>
              <w:rPr>
                <w:color w:val="000000" w:themeColor="text1"/>
                <w:sz w:val="24"/>
                <w:szCs w:val="24"/>
              </w:rPr>
            </w:pPr>
            <w:r w:rsidRPr="00D1607C">
              <w:rPr>
                <w:color w:val="000000" w:themeColor="text1"/>
                <w:sz w:val="24"/>
                <w:szCs w:val="24"/>
              </w:rPr>
              <w:t>проект решения Совета депутатов сельского п</w:t>
            </w:r>
            <w:r w:rsidRPr="00D1607C">
              <w:rPr>
                <w:color w:val="000000" w:themeColor="text1"/>
                <w:sz w:val="24"/>
                <w:szCs w:val="24"/>
              </w:rPr>
              <w:t>о</w:t>
            </w:r>
            <w:r w:rsidRPr="00D1607C">
              <w:rPr>
                <w:color w:val="000000" w:themeColor="text1"/>
                <w:sz w:val="24"/>
                <w:szCs w:val="24"/>
              </w:rPr>
              <w:t>селения «О внесении изменений в решение Совета депутатов сел</w:t>
            </w:r>
            <w:r w:rsidRPr="00D1607C">
              <w:rPr>
                <w:color w:val="000000" w:themeColor="text1"/>
                <w:sz w:val="24"/>
                <w:szCs w:val="24"/>
              </w:rPr>
              <w:t>ь</w:t>
            </w:r>
            <w:r w:rsidRPr="00D1607C">
              <w:rPr>
                <w:color w:val="000000" w:themeColor="text1"/>
                <w:sz w:val="24"/>
                <w:szCs w:val="24"/>
              </w:rPr>
              <w:t xml:space="preserve">ского поселения от </w:t>
            </w:r>
            <w:r w:rsidRPr="00D1607C">
              <w:rPr>
                <w:color w:val="000000" w:themeColor="text1"/>
                <w:sz w:val="24"/>
                <w:szCs w:val="24"/>
              </w:rPr>
              <w:lastRenderedPageBreak/>
              <w:t>09.11.2007 № 37 «Об о</w:t>
            </w:r>
            <w:r w:rsidRPr="00D1607C">
              <w:rPr>
                <w:color w:val="000000" w:themeColor="text1"/>
                <w:sz w:val="24"/>
                <w:szCs w:val="24"/>
              </w:rPr>
              <w:t>т</w:t>
            </w:r>
            <w:r w:rsidRPr="00D1607C">
              <w:rPr>
                <w:color w:val="000000" w:themeColor="text1"/>
                <w:sz w:val="24"/>
                <w:szCs w:val="24"/>
              </w:rPr>
              <w:t>дельных вопросах орг</w:t>
            </w:r>
            <w:r w:rsidRPr="00D1607C">
              <w:rPr>
                <w:color w:val="000000" w:themeColor="text1"/>
                <w:sz w:val="24"/>
                <w:szCs w:val="24"/>
              </w:rPr>
              <w:t>а</w:t>
            </w:r>
            <w:r w:rsidRPr="00D1607C">
              <w:rPr>
                <w:color w:val="000000" w:themeColor="text1"/>
                <w:sz w:val="24"/>
                <w:szCs w:val="24"/>
              </w:rPr>
              <w:t>низации и осуществл</w:t>
            </w:r>
            <w:r w:rsidRPr="00D1607C">
              <w:rPr>
                <w:color w:val="000000" w:themeColor="text1"/>
                <w:sz w:val="24"/>
                <w:szCs w:val="24"/>
              </w:rPr>
              <w:t>е</w:t>
            </w:r>
            <w:r w:rsidRPr="00D1607C">
              <w:rPr>
                <w:color w:val="000000" w:themeColor="text1"/>
                <w:sz w:val="24"/>
                <w:szCs w:val="24"/>
              </w:rPr>
              <w:t>ния бюджетного пр</w:t>
            </w:r>
            <w:r w:rsidRPr="00D1607C">
              <w:rPr>
                <w:color w:val="000000" w:themeColor="text1"/>
                <w:sz w:val="24"/>
                <w:szCs w:val="24"/>
              </w:rPr>
              <w:t>о</w:t>
            </w:r>
            <w:r w:rsidRPr="00D1607C">
              <w:rPr>
                <w:color w:val="000000" w:themeColor="text1"/>
                <w:sz w:val="24"/>
                <w:szCs w:val="24"/>
              </w:rPr>
              <w:t>цесса в сельском пос</w:t>
            </w:r>
            <w:r w:rsidRPr="00D1607C">
              <w:rPr>
                <w:color w:val="000000" w:themeColor="text1"/>
                <w:sz w:val="24"/>
                <w:szCs w:val="24"/>
              </w:rPr>
              <w:t>е</w:t>
            </w:r>
            <w:r w:rsidRPr="00D1607C">
              <w:rPr>
                <w:color w:val="000000" w:themeColor="text1"/>
                <w:sz w:val="24"/>
                <w:szCs w:val="24"/>
              </w:rPr>
              <w:t>лении Ларьяк»</w:t>
            </w:r>
          </w:p>
        </w:tc>
        <w:tc>
          <w:tcPr>
            <w:tcW w:w="680" w:type="pct"/>
          </w:tcPr>
          <w:p w:rsidR="00D369C4" w:rsidRPr="00D1607C" w:rsidRDefault="00D369C4" w:rsidP="006F618A">
            <w:pPr>
              <w:jc w:val="both"/>
              <w:rPr>
                <w:color w:val="000000" w:themeColor="text1"/>
                <w:sz w:val="24"/>
                <w:szCs w:val="24"/>
              </w:rPr>
            </w:pPr>
            <w:r w:rsidRPr="00D1607C">
              <w:rPr>
                <w:color w:val="000000" w:themeColor="text1"/>
                <w:sz w:val="24"/>
                <w:szCs w:val="24"/>
              </w:rPr>
              <w:lastRenderedPageBreak/>
              <w:t>проект решения Думы района «О внесении изм</w:t>
            </w:r>
            <w:r w:rsidRPr="00D1607C">
              <w:rPr>
                <w:color w:val="000000" w:themeColor="text1"/>
                <w:sz w:val="24"/>
                <w:szCs w:val="24"/>
              </w:rPr>
              <w:t>е</w:t>
            </w:r>
            <w:r w:rsidRPr="00D1607C">
              <w:rPr>
                <w:color w:val="000000" w:themeColor="text1"/>
                <w:sz w:val="24"/>
                <w:szCs w:val="24"/>
              </w:rPr>
              <w:t xml:space="preserve">нений в решение Думы района от 05.10.2007 № </w:t>
            </w:r>
            <w:r w:rsidRPr="00D1607C">
              <w:rPr>
                <w:color w:val="000000" w:themeColor="text1"/>
                <w:sz w:val="24"/>
                <w:szCs w:val="24"/>
              </w:rPr>
              <w:lastRenderedPageBreak/>
              <w:t>101 «Об отдел</w:t>
            </w:r>
            <w:r w:rsidRPr="00D1607C">
              <w:rPr>
                <w:color w:val="000000" w:themeColor="text1"/>
                <w:sz w:val="24"/>
                <w:szCs w:val="24"/>
              </w:rPr>
              <w:t>ь</w:t>
            </w:r>
            <w:r w:rsidRPr="00D1607C">
              <w:rPr>
                <w:color w:val="000000" w:themeColor="text1"/>
                <w:sz w:val="24"/>
                <w:szCs w:val="24"/>
              </w:rPr>
              <w:t>ных вопросах организации и осуществления бюджетного процесса в Ни</w:t>
            </w:r>
            <w:r w:rsidRPr="00D1607C">
              <w:rPr>
                <w:color w:val="000000" w:themeColor="text1"/>
                <w:sz w:val="24"/>
                <w:szCs w:val="24"/>
              </w:rPr>
              <w:t>ж</w:t>
            </w:r>
            <w:r w:rsidRPr="00D1607C">
              <w:rPr>
                <w:color w:val="000000" w:themeColor="text1"/>
                <w:sz w:val="24"/>
                <w:szCs w:val="24"/>
              </w:rPr>
              <w:t>невартовском районе»</w:t>
            </w:r>
          </w:p>
        </w:tc>
        <w:tc>
          <w:tcPr>
            <w:tcW w:w="904" w:type="pct"/>
          </w:tcPr>
          <w:p w:rsidR="00D369C4" w:rsidRPr="00617039" w:rsidRDefault="00D369C4" w:rsidP="00D761F3">
            <w:pPr>
              <w:jc w:val="both"/>
              <w:rPr>
                <w:sz w:val="24"/>
                <w:szCs w:val="24"/>
                <w:lang w:eastAsia="en-US"/>
              </w:rPr>
            </w:pPr>
            <w:r>
              <w:rPr>
                <w:sz w:val="24"/>
                <w:szCs w:val="24"/>
              </w:rPr>
              <w:lastRenderedPageBreak/>
              <w:t>п</w:t>
            </w:r>
            <w:r w:rsidRPr="00617039">
              <w:rPr>
                <w:sz w:val="24"/>
                <w:szCs w:val="24"/>
              </w:rPr>
              <w:t>овышение операти</w:t>
            </w:r>
            <w:r w:rsidRPr="00617039">
              <w:rPr>
                <w:sz w:val="24"/>
                <w:szCs w:val="24"/>
              </w:rPr>
              <w:t>в</w:t>
            </w:r>
            <w:r w:rsidRPr="00617039">
              <w:rPr>
                <w:sz w:val="24"/>
                <w:szCs w:val="24"/>
              </w:rPr>
              <w:t>ности принятия бю</w:t>
            </w:r>
            <w:r w:rsidRPr="00617039">
              <w:rPr>
                <w:sz w:val="24"/>
                <w:szCs w:val="24"/>
              </w:rPr>
              <w:t>д</w:t>
            </w:r>
            <w:r w:rsidRPr="00617039">
              <w:rPr>
                <w:sz w:val="24"/>
                <w:szCs w:val="24"/>
              </w:rPr>
              <w:t>жетных решений</w:t>
            </w:r>
          </w:p>
        </w:tc>
      </w:tr>
      <w:tr w:rsidR="00D369C4" w:rsidRPr="00617039" w:rsidTr="00B07A4E">
        <w:trPr>
          <w:trHeight w:val="20"/>
        </w:trPr>
        <w:tc>
          <w:tcPr>
            <w:tcW w:w="5000" w:type="pct"/>
            <w:gridSpan w:val="6"/>
          </w:tcPr>
          <w:p w:rsidR="00D369C4" w:rsidRPr="00B07A4E" w:rsidRDefault="00D369C4" w:rsidP="00617039">
            <w:pPr>
              <w:ind w:left="360"/>
              <w:jc w:val="center"/>
              <w:rPr>
                <w:b/>
                <w:sz w:val="24"/>
                <w:szCs w:val="24"/>
              </w:rPr>
            </w:pPr>
            <w:r w:rsidRPr="00B07A4E">
              <w:rPr>
                <w:b/>
                <w:sz w:val="24"/>
                <w:szCs w:val="24"/>
                <w:lang w:val="en-US"/>
              </w:rPr>
              <w:lastRenderedPageBreak/>
              <w:t>III.Обеспечение социальной стабильности</w:t>
            </w:r>
          </w:p>
        </w:tc>
      </w:tr>
      <w:tr w:rsidR="00D369C4" w:rsidRPr="00617039" w:rsidTr="00B07A4E">
        <w:trPr>
          <w:trHeight w:val="20"/>
        </w:trPr>
        <w:tc>
          <w:tcPr>
            <w:tcW w:w="5000" w:type="pct"/>
            <w:gridSpan w:val="6"/>
          </w:tcPr>
          <w:p w:rsidR="00D369C4" w:rsidRPr="00B07A4E" w:rsidRDefault="00D369C4" w:rsidP="00617039">
            <w:pPr>
              <w:jc w:val="center"/>
              <w:rPr>
                <w:b/>
                <w:sz w:val="24"/>
                <w:szCs w:val="24"/>
              </w:rPr>
            </w:pPr>
            <w:r w:rsidRPr="00B07A4E">
              <w:rPr>
                <w:b/>
                <w:sz w:val="24"/>
                <w:szCs w:val="24"/>
              </w:rPr>
              <w:t xml:space="preserve">Содействие занятости </w:t>
            </w:r>
          </w:p>
        </w:tc>
      </w:tr>
      <w:tr w:rsidR="00D369C4" w:rsidRPr="00617039" w:rsidTr="00E62596">
        <w:trPr>
          <w:trHeight w:val="1329"/>
        </w:trPr>
        <w:tc>
          <w:tcPr>
            <w:tcW w:w="282" w:type="pct"/>
          </w:tcPr>
          <w:p w:rsidR="00D369C4" w:rsidRPr="00617039" w:rsidRDefault="00E62596" w:rsidP="00D761F3">
            <w:pPr>
              <w:jc w:val="center"/>
              <w:rPr>
                <w:sz w:val="24"/>
                <w:szCs w:val="24"/>
              </w:rPr>
            </w:pPr>
            <w:r>
              <w:rPr>
                <w:sz w:val="24"/>
                <w:szCs w:val="24"/>
              </w:rPr>
              <w:t>7.</w:t>
            </w:r>
          </w:p>
        </w:tc>
        <w:tc>
          <w:tcPr>
            <w:tcW w:w="1364" w:type="pct"/>
          </w:tcPr>
          <w:p w:rsidR="00D369C4" w:rsidRPr="00617039" w:rsidRDefault="00D369C4" w:rsidP="00D761F3">
            <w:pPr>
              <w:jc w:val="both"/>
              <w:rPr>
                <w:sz w:val="24"/>
                <w:szCs w:val="24"/>
              </w:rPr>
            </w:pPr>
            <w:r w:rsidRPr="00617039">
              <w:rPr>
                <w:sz w:val="24"/>
                <w:szCs w:val="24"/>
              </w:rPr>
              <w:t>Организация временной занятости подростов в возрасте от 14 до 18 лет</w:t>
            </w:r>
          </w:p>
          <w:p w:rsidR="00D369C4" w:rsidRPr="00617039" w:rsidRDefault="00D369C4" w:rsidP="00D761F3">
            <w:pPr>
              <w:jc w:val="both"/>
              <w:rPr>
                <w:sz w:val="24"/>
                <w:szCs w:val="24"/>
              </w:rPr>
            </w:pPr>
          </w:p>
        </w:tc>
        <w:tc>
          <w:tcPr>
            <w:tcW w:w="809" w:type="pct"/>
          </w:tcPr>
          <w:p w:rsidR="00D369C4" w:rsidRPr="00617039" w:rsidRDefault="00D369C4" w:rsidP="006F618A">
            <w:pPr>
              <w:jc w:val="both"/>
              <w:rPr>
                <w:sz w:val="24"/>
                <w:szCs w:val="24"/>
              </w:rPr>
            </w:pPr>
            <w:r>
              <w:rPr>
                <w:sz w:val="24"/>
                <w:szCs w:val="24"/>
              </w:rPr>
              <w:t>Главный специалист администрации п</w:t>
            </w:r>
            <w:r>
              <w:rPr>
                <w:sz w:val="24"/>
                <w:szCs w:val="24"/>
              </w:rPr>
              <w:t>о</w:t>
            </w:r>
            <w:r>
              <w:rPr>
                <w:sz w:val="24"/>
                <w:szCs w:val="24"/>
              </w:rPr>
              <w:t>селения (А.Ш.Агафонова)</w:t>
            </w:r>
          </w:p>
        </w:tc>
        <w:tc>
          <w:tcPr>
            <w:tcW w:w="961" w:type="pct"/>
          </w:tcPr>
          <w:p w:rsidR="00D369C4" w:rsidRPr="003C003B" w:rsidRDefault="00D369C4" w:rsidP="003C003B">
            <w:pPr>
              <w:jc w:val="both"/>
              <w:rPr>
                <w:color w:val="000000" w:themeColor="text1"/>
                <w:sz w:val="24"/>
                <w:szCs w:val="24"/>
              </w:rPr>
            </w:pPr>
            <w:r w:rsidRPr="003C003B">
              <w:rPr>
                <w:color w:val="000000" w:themeColor="text1"/>
                <w:sz w:val="24"/>
                <w:szCs w:val="24"/>
              </w:rPr>
              <w:t>Договор о совместной деятельности между а</w:t>
            </w:r>
            <w:r w:rsidRPr="003C003B">
              <w:rPr>
                <w:color w:val="000000" w:themeColor="text1"/>
                <w:sz w:val="24"/>
                <w:szCs w:val="24"/>
              </w:rPr>
              <w:t>д</w:t>
            </w:r>
            <w:r w:rsidRPr="003C003B">
              <w:rPr>
                <w:color w:val="000000" w:themeColor="text1"/>
                <w:sz w:val="24"/>
                <w:szCs w:val="24"/>
              </w:rPr>
              <w:t>министрацией сельского поселения и МАУ РКМЦ "Луч"</w:t>
            </w:r>
          </w:p>
        </w:tc>
        <w:tc>
          <w:tcPr>
            <w:tcW w:w="680" w:type="pct"/>
          </w:tcPr>
          <w:p w:rsidR="00D369C4" w:rsidRPr="00617039" w:rsidRDefault="00D369C4" w:rsidP="00D761F3">
            <w:pPr>
              <w:spacing w:line="256" w:lineRule="auto"/>
              <w:jc w:val="center"/>
              <w:rPr>
                <w:sz w:val="24"/>
                <w:szCs w:val="24"/>
              </w:rPr>
            </w:pPr>
            <w:r w:rsidRPr="00617039">
              <w:rPr>
                <w:sz w:val="24"/>
                <w:szCs w:val="24"/>
              </w:rPr>
              <w:t>2015 год</w:t>
            </w:r>
          </w:p>
        </w:tc>
        <w:tc>
          <w:tcPr>
            <w:tcW w:w="904" w:type="pct"/>
          </w:tcPr>
          <w:p w:rsidR="00D369C4" w:rsidRPr="00617039" w:rsidRDefault="00D369C4" w:rsidP="003C003B">
            <w:pPr>
              <w:jc w:val="both"/>
              <w:rPr>
                <w:sz w:val="24"/>
                <w:szCs w:val="24"/>
              </w:rPr>
            </w:pPr>
            <w:r>
              <w:rPr>
                <w:sz w:val="24"/>
                <w:szCs w:val="24"/>
              </w:rPr>
              <w:t>о</w:t>
            </w:r>
            <w:r w:rsidRPr="00617039">
              <w:rPr>
                <w:sz w:val="24"/>
                <w:szCs w:val="24"/>
              </w:rPr>
              <w:t>рганизация време</w:t>
            </w:r>
            <w:r w:rsidRPr="00617039">
              <w:rPr>
                <w:sz w:val="24"/>
                <w:szCs w:val="24"/>
              </w:rPr>
              <w:t>н</w:t>
            </w:r>
            <w:r w:rsidRPr="00617039">
              <w:rPr>
                <w:sz w:val="24"/>
                <w:szCs w:val="24"/>
              </w:rPr>
              <w:t>ной занятости подр</w:t>
            </w:r>
            <w:r w:rsidRPr="00617039">
              <w:rPr>
                <w:sz w:val="24"/>
                <w:szCs w:val="24"/>
              </w:rPr>
              <w:t>о</w:t>
            </w:r>
            <w:r w:rsidRPr="00617039">
              <w:rPr>
                <w:sz w:val="24"/>
                <w:szCs w:val="24"/>
              </w:rPr>
              <w:t xml:space="preserve">стков в возрасте от 14 до 18 лет, в 2015 году </w:t>
            </w:r>
            <w:r>
              <w:rPr>
                <w:sz w:val="24"/>
                <w:szCs w:val="24"/>
              </w:rPr>
              <w:t xml:space="preserve">‒ </w:t>
            </w:r>
            <w:r w:rsidRPr="00D1607C">
              <w:rPr>
                <w:color w:val="000000" w:themeColor="text1"/>
                <w:sz w:val="24"/>
                <w:szCs w:val="24"/>
              </w:rPr>
              <w:t>трудоустройство 20 подростков</w:t>
            </w:r>
          </w:p>
        </w:tc>
      </w:tr>
      <w:tr w:rsidR="00D369C4" w:rsidRPr="00617039" w:rsidTr="003D12EE">
        <w:trPr>
          <w:trHeight w:val="20"/>
        </w:trPr>
        <w:tc>
          <w:tcPr>
            <w:tcW w:w="282" w:type="pct"/>
            <w:vAlign w:val="center"/>
          </w:tcPr>
          <w:p w:rsidR="00D369C4" w:rsidRPr="00617039" w:rsidRDefault="00D369C4" w:rsidP="00617039">
            <w:pPr>
              <w:jc w:val="center"/>
              <w:rPr>
                <w:sz w:val="24"/>
                <w:szCs w:val="24"/>
              </w:rPr>
            </w:pPr>
          </w:p>
        </w:tc>
        <w:tc>
          <w:tcPr>
            <w:tcW w:w="4718" w:type="pct"/>
            <w:gridSpan w:val="5"/>
            <w:vAlign w:val="center"/>
          </w:tcPr>
          <w:p w:rsidR="00D369C4" w:rsidRPr="00C939B3" w:rsidRDefault="00D369C4" w:rsidP="00617039">
            <w:pPr>
              <w:jc w:val="center"/>
              <w:rPr>
                <w:b/>
                <w:sz w:val="24"/>
                <w:szCs w:val="24"/>
              </w:rPr>
            </w:pPr>
            <w:r w:rsidRPr="00C939B3">
              <w:rPr>
                <w:b/>
                <w:sz w:val="24"/>
                <w:szCs w:val="24"/>
                <w:lang w:val="en-US"/>
              </w:rPr>
              <w:t>IV</w:t>
            </w:r>
            <w:r w:rsidRPr="00C939B3">
              <w:rPr>
                <w:b/>
                <w:sz w:val="24"/>
                <w:szCs w:val="24"/>
              </w:rPr>
              <w:t>. Мониторинг и контроль ситуации в экономике и социальной сфере</w:t>
            </w:r>
          </w:p>
        </w:tc>
      </w:tr>
      <w:tr w:rsidR="00D369C4" w:rsidRPr="00617039" w:rsidTr="00E62596">
        <w:trPr>
          <w:trHeight w:val="20"/>
        </w:trPr>
        <w:tc>
          <w:tcPr>
            <w:tcW w:w="282" w:type="pct"/>
          </w:tcPr>
          <w:p w:rsidR="00D369C4" w:rsidRPr="00617039" w:rsidRDefault="00E62596" w:rsidP="00E62596">
            <w:pPr>
              <w:jc w:val="center"/>
              <w:rPr>
                <w:sz w:val="24"/>
                <w:szCs w:val="24"/>
              </w:rPr>
            </w:pPr>
            <w:r>
              <w:rPr>
                <w:sz w:val="24"/>
                <w:szCs w:val="24"/>
              </w:rPr>
              <w:t>8.</w:t>
            </w:r>
          </w:p>
        </w:tc>
        <w:tc>
          <w:tcPr>
            <w:tcW w:w="1364" w:type="pct"/>
          </w:tcPr>
          <w:p w:rsidR="00D369C4" w:rsidRPr="00617039" w:rsidRDefault="00D369C4" w:rsidP="00C939B3">
            <w:pPr>
              <w:jc w:val="both"/>
              <w:rPr>
                <w:sz w:val="24"/>
                <w:szCs w:val="24"/>
              </w:rPr>
            </w:pPr>
            <w:r w:rsidRPr="00617039">
              <w:rPr>
                <w:sz w:val="24"/>
                <w:szCs w:val="24"/>
              </w:rPr>
              <w:t>Мониторинг цен на социально-значимые продовольственные тов</w:t>
            </w:r>
            <w:r w:rsidRPr="00617039">
              <w:rPr>
                <w:sz w:val="24"/>
                <w:szCs w:val="24"/>
              </w:rPr>
              <w:t>а</w:t>
            </w:r>
            <w:r w:rsidRPr="00617039">
              <w:rPr>
                <w:sz w:val="24"/>
                <w:szCs w:val="24"/>
              </w:rPr>
              <w:t>ры</w:t>
            </w:r>
          </w:p>
        </w:tc>
        <w:tc>
          <w:tcPr>
            <w:tcW w:w="809" w:type="pct"/>
          </w:tcPr>
          <w:p w:rsidR="00D369C4" w:rsidRPr="00617039" w:rsidRDefault="00D369C4" w:rsidP="00C939B3">
            <w:pPr>
              <w:jc w:val="both"/>
              <w:rPr>
                <w:sz w:val="24"/>
                <w:szCs w:val="24"/>
              </w:rPr>
            </w:pPr>
            <w:r>
              <w:rPr>
                <w:sz w:val="24"/>
                <w:szCs w:val="24"/>
              </w:rPr>
              <w:t>Главный специалист администрации п</w:t>
            </w:r>
            <w:r>
              <w:rPr>
                <w:sz w:val="24"/>
                <w:szCs w:val="24"/>
              </w:rPr>
              <w:t>о</w:t>
            </w:r>
            <w:r>
              <w:rPr>
                <w:sz w:val="24"/>
                <w:szCs w:val="24"/>
              </w:rPr>
              <w:t>селения (А.Ш.Агафонова)</w:t>
            </w:r>
          </w:p>
        </w:tc>
        <w:tc>
          <w:tcPr>
            <w:tcW w:w="961" w:type="pct"/>
          </w:tcPr>
          <w:p w:rsidR="00D369C4" w:rsidRPr="00B77BDB" w:rsidRDefault="00D369C4" w:rsidP="00C939B3">
            <w:pPr>
              <w:jc w:val="both"/>
              <w:rPr>
                <w:color w:val="000000" w:themeColor="text1"/>
                <w:sz w:val="24"/>
                <w:szCs w:val="24"/>
              </w:rPr>
            </w:pPr>
            <w:r w:rsidRPr="00B77BDB">
              <w:rPr>
                <w:color w:val="000000" w:themeColor="text1"/>
                <w:sz w:val="24"/>
                <w:szCs w:val="24"/>
              </w:rPr>
              <w:t>Отдел тарифной т цен</w:t>
            </w:r>
            <w:r w:rsidRPr="00B77BDB">
              <w:rPr>
                <w:color w:val="000000" w:themeColor="text1"/>
                <w:sz w:val="24"/>
                <w:szCs w:val="24"/>
              </w:rPr>
              <w:t>о</w:t>
            </w:r>
            <w:r w:rsidRPr="00B77BDB">
              <w:rPr>
                <w:color w:val="000000" w:themeColor="text1"/>
                <w:sz w:val="24"/>
                <w:szCs w:val="24"/>
              </w:rPr>
              <w:t>вой политики админис</w:t>
            </w:r>
            <w:r w:rsidRPr="00B77BDB">
              <w:rPr>
                <w:color w:val="000000" w:themeColor="text1"/>
                <w:sz w:val="24"/>
                <w:szCs w:val="24"/>
              </w:rPr>
              <w:t>т</w:t>
            </w:r>
            <w:r w:rsidRPr="00B77BDB">
              <w:rPr>
                <w:color w:val="000000" w:themeColor="text1"/>
                <w:sz w:val="24"/>
                <w:szCs w:val="24"/>
              </w:rPr>
              <w:t>рации Нижневартовск</w:t>
            </w:r>
            <w:r w:rsidRPr="00B77BDB">
              <w:rPr>
                <w:color w:val="000000" w:themeColor="text1"/>
                <w:sz w:val="24"/>
                <w:szCs w:val="24"/>
              </w:rPr>
              <w:t>о</w:t>
            </w:r>
            <w:r w:rsidRPr="00B77BDB">
              <w:rPr>
                <w:color w:val="000000" w:themeColor="text1"/>
                <w:sz w:val="24"/>
                <w:szCs w:val="24"/>
              </w:rPr>
              <w:t>го района</w:t>
            </w:r>
          </w:p>
        </w:tc>
        <w:tc>
          <w:tcPr>
            <w:tcW w:w="680" w:type="pct"/>
          </w:tcPr>
          <w:p w:rsidR="00D369C4" w:rsidRPr="00617039" w:rsidRDefault="00D369C4" w:rsidP="00C939B3">
            <w:pPr>
              <w:jc w:val="center"/>
              <w:rPr>
                <w:sz w:val="24"/>
                <w:szCs w:val="24"/>
              </w:rPr>
            </w:pPr>
            <w:r w:rsidRPr="00617039">
              <w:rPr>
                <w:sz w:val="24"/>
                <w:szCs w:val="24"/>
              </w:rPr>
              <w:t>еженедельно</w:t>
            </w:r>
          </w:p>
        </w:tc>
        <w:tc>
          <w:tcPr>
            <w:tcW w:w="904" w:type="pct"/>
          </w:tcPr>
          <w:p w:rsidR="00D369C4" w:rsidRPr="00617039" w:rsidRDefault="00D369C4" w:rsidP="00C939B3">
            <w:pPr>
              <w:jc w:val="both"/>
              <w:rPr>
                <w:sz w:val="24"/>
                <w:szCs w:val="24"/>
              </w:rPr>
            </w:pPr>
            <w:r>
              <w:rPr>
                <w:sz w:val="24"/>
                <w:szCs w:val="24"/>
              </w:rPr>
              <w:t>с</w:t>
            </w:r>
            <w:r w:rsidRPr="00617039">
              <w:rPr>
                <w:sz w:val="24"/>
                <w:szCs w:val="24"/>
              </w:rPr>
              <w:t>воевременное выя</w:t>
            </w:r>
            <w:r w:rsidRPr="00617039">
              <w:rPr>
                <w:sz w:val="24"/>
                <w:szCs w:val="24"/>
              </w:rPr>
              <w:t>в</w:t>
            </w:r>
            <w:r w:rsidRPr="00617039">
              <w:rPr>
                <w:sz w:val="24"/>
                <w:szCs w:val="24"/>
              </w:rPr>
              <w:t>ление необоснованн</w:t>
            </w:r>
            <w:r w:rsidRPr="00617039">
              <w:rPr>
                <w:sz w:val="24"/>
                <w:szCs w:val="24"/>
              </w:rPr>
              <w:t>о</w:t>
            </w:r>
            <w:r w:rsidRPr="00617039">
              <w:rPr>
                <w:sz w:val="24"/>
                <w:szCs w:val="24"/>
              </w:rPr>
              <w:t>го роста цен</w:t>
            </w:r>
          </w:p>
        </w:tc>
      </w:tr>
    </w:tbl>
    <w:p w:rsidR="00617039" w:rsidRPr="00617039" w:rsidRDefault="00617039" w:rsidP="00617039">
      <w:pPr>
        <w:jc w:val="both"/>
        <w:rPr>
          <w:sz w:val="24"/>
          <w:szCs w:val="24"/>
        </w:rPr>
      </w:pPr>
    </w:p>
    <w:p w:rsidR="00820267" w:rsidRDefault="00820267" w:rsidP="001A73F5">
      <w:pPr>
        <w:pStyle w:val="22"/>
        <w:widowControl w:val="0"/>
        <w:spacing w:after="0" w:line="240" w:lineRule="auto"/>
      </w:pPr>
    </w:p>
    <w:p w:rsidR="00466EF1" w:rsidRDefault="00466EF1">
      <w:pPr>
        <w:pStyle w:val="22"/>
        <w:widowControl w:val="0"/>
        <w:spacing w:after="0" w:line="240" w:lineRule="auto"/>
      </w:pPr>
    </w:p>
    <w:sectPr w:rsidR="00466EF1" w:rsidSect="00D845AC">
      <w:pgSz w:w="16838" w:h="11906" w:orient="landscape" w:code="9"/>
      <w:pgMar w:top="1134" w:right="567"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AC0" w:rsidRDefault="00DB0AC0">
      <w:r>
        <w:separator/>
      </w:r>
    </w:p>
  </w:endnote>
  <w:endnote w:type="continuationSeparator" w:id="1">
    <w:p w:rsidR="00DB0AC0" w:rsidRDefault="00DB0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AC0" w:rsidRDefault="00DB0AC0">
      <w:r>
        <w:separator/>
      </w:r>
    </w:p>
  </w:footnote>
  <w:footnote w:type="continuationSeparator" w:id="1">
    <w:p w:rsidR="00DB0AC0" w:rsidRDefault="00DB0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863684"/>
      <w:docPartObj>
        <w:docPartGallery w:val="Page Numbers (Top of Page)"/>
        <w:docPartUnique/>
      </w:docPartObj>
    </w:sdtPr>
    <w:sdtContent>
      <w:p w:rsidR="00390907" w:rsidRDefault="00CD5EBC">
        <w:pPr>
          <w:pStyle w:val="a4"/>
          <w:jc w:val="center"/>
        </w:pPr>
        <w:fldSimple w:instr="PAGE   \* MERGEFORMAT">
          <w:r w:rsidR="00454E51">
            <w:rPr>
              <w:noProof/>
            </w:rPr>
            <w:t>5</w:t>
          </w:r>
        </w:fldSimple>
      </w:p>
    </w:sdtContent>
  </w:sdt>
  <w:p w:rsidR="00390907" w:rsidRDefault="003909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E3F80"/>
    <w:multiLevelType w:val="hybridMultilevel"/>
    <w:tmpl w:val="EC3AFC32"/>
    <w:lvl w:ilvl="0" w:tplc="509495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125ED4"/>
    <w:multiLevelType w:val="hybridMultilevel"/>
    <w:tmpl w:val="3F4A4EE2"/>
    <w:lvl w:ilvl="0" w:tplc="AFBEA83A">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0D0FA6"/>
    <w:multiLevelType w:val="hybridMultilevel"/>
    <w:tmpl w:val="D3D41518"/>
    <w:lvl w:ilvl="0" w:tplc="786EB0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5E36D7"/>
    <w:multiLevelType w:val="hybridMultilevel"/>
    <w:tmpl w:val="946217A0"/>
    <w:lvl w:ilvl="0" w:tplc="0CDEEE1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D55DC6"/>
    <w:multiLevelType w:val="hybridMultilevel"/>
    <w:tmpl w:val="37BEC824"/>
    <w:lvl w:ilvl="0" w:tplc="487C32B8">
      <w:start w:val="4"/>
      <w:numFmt w:val="upperRoman"/>
      <w:lvlText w:val="%1."/>
      <w:lvlJc w:val="left"/>
      <w:pPr>
        <w:ind w:left="1800" w:hanging="72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3F389F"/>
    <w:multiLevelType w:val="hybridMultilevel"/>
    <w:tmpl w:val="B59255F6"/>
    <w:lvl w:ilvl="0" w:tplc="18EEEA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947E46"/>
    <w:multiLevelType w:val="hybridMultilevel"/>
    <w:tmpl w:val="EF66B052"/>
    <w:lvl w:ilvl="0" w:tplc="F37C81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67360F"/>
    <w:multiLevelType w:val="hybridMultilevel"/>
    <w:tmpl w:val="B540DB92"/>
    <w:lvl w:ilvl="0" w:tplc="35021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9">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num>
  <w:num w:numId="13">
    <w:abstractNumId w:val="13"/>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2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17"/>
  </w:num>
  <w:num w:numId="31">
    <w:abstractNumId w:val="24"/>
  </w:num>
  <w:num w:numId="3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7958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4a4f8b12-0ae3-4eb4-bbad-a86014519b15"/>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5D"/>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1A40"/>
    <w:rsid w:val="000F3259"/>
    <w:rsid w:val="000F3F2C"/>
    <w:rsid w:val="0010024A"/>
    <w:rsid w:val="001002E1"/>
    <w:rsid w:val="00100D5C"/>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75"/>
    <w:rsid w:val="00161AD0"/>
    <w:rsid w:val="00161E58"/>
    <w:rsid w:val="00162CAF"/>
    <w:rsid w:val="001633E5"/>
    <w:rsid w:val="00164CEE"/>
    <w:rsid w:val="00164E66"/>
    <w:rsid w:val="001671DB"/>
    <w:rsid w:val="00167A9E"/>
    <w:rsid w:val="00173548"/>
    <w:rsid w:val="001741CD"/>
    <w:rsid w:val="00182B6A"/>
    <w:rsid w:val="001864FB"/>
    <w:rsid w:val="001909D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2312"/>
    <w:rsid w:val="001F57F1"/>
    <w:rsid w:val="002006CC"/>
    <w:rsid w:val="00200D99"/>
    <w:rsid w:val="00202C09"/>
    <w:rsid w:val="002049E2"/>
    <w:rsid w:val="0020543B"/>
    <w:rsid w:val="00206D99"/>
    <w:rsid w:val="00206E05"/>
    <w:rsid w:val="002077AA"/>
    <w:rsid w:val="00207E58"/>
    <w:rsid w:val="0021455F"/>
    <w:rsid w:val="00215140"/>
    <w:rsid w:val="0021636B"/>
    <w:rsid w:val="0022221D"/>
    <w:rsid w:val="00224837"/>
    <w:rsid w:val="00227D5E"/>
    <w:rsid w:val="00232C36"/>
    <w:rsid w:val="00233C54"/>
    <w:rsid w:val="002349B6"/>
    <w:rsid w:val="00237D49"/>
    <w:rsid w:val="00240230"/>
    <w:rsid w:val="00241888"/>
    <w:rsid w:val="00242890"/>
    <w:rsid w:val="00245081"/>
    <w:rsid w:val="00245C4F"/>
    <w:rsid w:val="00247DDF"/>
    <w:rsid w:val="00247EF7"/>
    <w:rsid w:val="00247F6A"/>
    <w:rsid w:val="00254921"/>
    <w:rsid w:val="00254D4D"/>
    <w:rsid w:val="00254D96"/>
    <w:rsid w:val="002563D5"/>
    <w:rsid w:val="00261AB6"/>
    <w:rsid w:val="0026216F"/>
    <w:rsid w:val="0026227E"/>
    <w:rsid w:val="002626AD"/>
    <w:rsid w:val="002632F1"/>
    <w:rsid w:val="002637C0"/>
    <w:rsid w:val="00263ED4"/>
    <w:rsid w:val="00264AF0"/>
    <w:rsid w:val="002656AD"/>
    <w:rsid w:val="002657EC"/>
    <w:rsid w:val="00270466"/>
    <w:rsid w:val="00271459"/>
    <w:rsid w:val="002738FE"/>
    <w:rsid w:val="00282355"/>
    <w:rsid w:val="002834EC"/>
    <w:rsid w:val="00290548"/>
    <w:rsid w:val="002954C9"/>
    <w:rsid w:val="00296ACF"/>
    <w:rsid w:val="002A05F4"/>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520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37339"/>
    <w:rsid w:val="00341A0B"/>
    <w:rsid w:val="00342672"/>
    <w:rsid w:val="003434A1"/>
    <w:rsid w:val="003442EE"/>
    <w:rsid w:val="00344CB0"/>
    <w:rsid w:val="00345330"/>
    <w:rsid w:val="00345A18"/>
    <w:rsid w:val="00346443"/>
    <w:rsid w:val="00347713"/>
    <w:rsid w:val="0035080F"/>
    <w:rsid w:val="00351E98"/>
    <w:rsid w:val="00352C02"/>
    <w:rsid w:val="0035657A"/>
    <w:rsid w:val="003570AB"/>
    <w:rsid w:val="0035751D"/>
    <w:rsid w:val="00360652"/>
    <w:rsid w:val="00360CF1"/>
    <w:rsid w:val="00361B8A"/>
    <w:rsid w:val="003627BF"/>
    <w:rsid w:val="00364A98"/>
    <w:rsid w:val="00367213"/>
    <w:rsid w:val="00370546"/>
    <w:rsid w:val="00371EE1"/>
    <w:rsid w:val="00372789"/>
    <w:rsid w:val="00372BB9"/>
    <w:rsid w:val="00373322"/>
    <w:rsid w:val="00375C20"/>
    <w:rsid w:val="00375F8F"/>
    <w:rsid w:val="0038106A"/>
    <w:rsid w:val="00381CED"/>
    <w:rsid w:val="00387AD5"/>
    <w:rsid w:val="0039075F"/>
    <w:rsid w:val="00390907"/>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54EF"/>
    <w:rsid w:val="003B6815"/>
    <w:rsid w:val="003B68BC"/>
    <w:rsid w:val="003B6934"/>
    <w:rsid w:val="003B6AB2"/>
    <w:rsid w:val="003B732A"/>
    <w:rsid w:val="003C003B"/>
    <w:rsid w:val="003C09B3"/>
    <w:rsid w:val="003C0EEF"/>
    <w:rsid w:val="003C2DA4"/>
    <w:rsid w:val="003C3CB0"/>
    <w:rsid w:val="003C4F30"/>
    <w:rsid w:val="003C522D"/>
    <w:rsid w:val="003C618E"/>
    <w:rsid w:val="003C7766"/>
    <w:rsid w:val="003D12EE"/>
    <w:rsid w:val="003D31CA"/>
    <w:rsid w:val="003D4A54"/>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4E51"/>
    <w:rsid w:val="004574BE"/>
    <w:rsid w:val="00461179"/>
    <w:rsid w:val="00463A57"/>
    <w:rsid w:val="00466EF1"/>
    <w:rsid w:val="004702B8"/>
    <w:rsid w:val="00471C09"/>
    <w:rsid w:val="004754D5"/>
    <w:rsid w:val="00477A6B"/>
    <w:rsid w:val="00482485"/>
    <w:rsid w:val="00482AF2"/>
    <w:rsid w:val="00482E2F"/>
    <w:rsid w:val="004830DE"/>
    <w:rsid w:val="00483357"/>
    <w:rsid w:val="004845F6"/>
    <w:rsid w:val="004850C3"/>
    <w:rsid w:val="00485710"/>
    <w:rsid w:val="004858B2"/>
    <w:rsid w:val="004908D7"/>
    <w:rsid w:val="00491414"/>
    <w:rsid w:val="00491742"/>
    <w:rsid w:val="00493343"/>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4597"/>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0DE"/>
    <w:rsid w:val="004E25D4"/>
    <w:rsid w:val="004E2685"/>
    <w:rsid w:val="004E3282"/>
    <w:rsid w:val="004E4E76"/>
    <w:rsid w:val="004E7835"/>
    <w:rsid w:val="004F11A1"/>
    <w:rsid w:val="004F18A3"/>
    <w:rsid w:val="004F3261"/>
    <w:rsid w:val="004F51D4"/>
    <w:rsid w:val="005012A9"/>
    <w:rsid w:val="00502ABB"/>
    <w:rsid w:val="00505294"/>
    <w:rsid w:val="00505DC5"/>
    <w:rsid w:val="00506547"/>
    <w:rsid w:val="005109E4"/>
    <w:rsid w:val="00512160"/>
    <w:rsid w:val="005124B2"/>
    <w:rsid w:val="00513784"/>
    <w:rsid w:val="00514B32"/>
    <w:rsid w:val="00515343"/>
    <w:rsid w:val="00517022"/>
    <w:rsid w:val="00517956"/>
    <w:rsid w:val="00517D7E"/>
    <w:rsid w:val="0052041A"/>
    <w:rsid w:val="00520A7F"/>
    <w:rsid w:val="00523E2E"/>
    <w:rsid w:val="00525F8B"/>
    <w:rsid w:val="00526BC9"/>
    <w:rsid w:val="00526DEA"/>
    <w:rsid w:val="00527640"/>
    <w:rsid w:val="00527CF4"/>
    <w:rsid w:val="00530B64"/>
    <w:rsid w:val="00532472"/>
    <w:rsid w:val="0053265B"/>
    <w:rsid w:val="005337E5"/>
    <w:rsid w:val="005349D0"/>
    <w:rsid w:val="0053585F"/>
    <w:rsid w:val="0053605E"/>
    <w:rsid w:val="005404DD"/>
    <w:rsid w:val="00541C89"/>
    <w:rsid w:val="00542281"/>
    <w:rsid w:val="00542309"/>
    <w:rsid w:val="00544BDE"/>
    <w:rsid w:val="005455B1"/>
    <w:rsid w:val="005504B1"/>
    <w:rsid w:val="005522F7"/>
    <w:rsid w:val="005565AA"/>
    <w:rsid w:val="00556C2A"/>
    <w:rsid w:val="00557039"/>
    <w:rsid w:val="0055747B"/>
    <w:rsid w:val="00560ED7"/>
    <w:rsid w:val="0056111E"/>
    <w:rsid w:val="00561576"/>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6475"/>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17039"/>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5528D"/>
    <w:rsid w:val="00660380"/>
    <w:rsid w:val="006615A0"/>
    <w:rsid w:val="0066380A"/>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08B"/>
    <w:rsid w:val="006A414C"/>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717C"/>
    <w:rsid w:val="006D7E12"/>
    <w:rsid w:val="006E12DC"/>
    <w:rsid w:val="006E1B1F"/>
    <w:rsid w:val="006E2F27"/>
    <w:rsid w:val="006E4FEC"/>
    <w:rsid w:val="006E5888"/>
    <w:rsid w:val="006E78BE"/>
    <w:rsid w:val="006F0830"/>
    <w:rsid w:val="006F0858"/>
    <w:rsid w:val="006F20FF"/>
    <w:rsid w:val="006F249D"/>
    <w:rsid w:val="006F3985"/>
    <w:rsid w:val="006F3B6B"/>
    <w:rsid w:val="006F3FB5"/>
    <w:rsid w:val="006F6CC9"/>
    <w:rsid w:val="006F7C16"/>
    <w:rsid w:val="006F7E0B"/>
    <w:rsid w:val="00701818"/>
    <w:rsid w:val="0070292E"/>
    <w:rsid w:val="00702F69"/>
    <w:rsid w:val="00702FA4"/>
    <w:rsid w:val="007046D0"/>
    <w:rsid w:val="007063BA"/>
    <w:rsid w:val="00706437"/>
    <w:rsid w:val="00707011"/>
    <w:rsid w:val="007071B3"/>
    <w:rsid w:val="00707891"/>
    <w:rsid w:val="00712FE7"/>
    <w:rsid w:val="0071392A"/>
    <w:rsid w:val="00717CC0"/>
    <w:rsid w:val="00720864"/>
    <w:rsid w:val="0072121B"/>
    <w:rsid w:val="00721326"/>
    <w:rsid w:val="00722CDB"/>
    <w:rsid w:val="007231A4"/>
    <w:rsid w:val="007239A3"/>
    <w:rsid w:val="007240BE"/>
    <w:rsid w:val="007256B2"/>
    <w:rsid w:val="007261D6"/>
    <w:rsid w:val="00726354"/>
    <w:rsid w:val="00733BC2"/>
    <w:rsid w:val="007344BF"/>
    <w:rsid w:val="00735272"/>
    <w:rsid w:val="0073620C"/>
    <w:rsid w:val="00737216"/>
    <w:rsid w:val="00737C60"/>
    <w:rsid w:val="00737D85"/>
    <w:rsid w:val="00741EA5"/>
    <w:rsid w:val="00745F9C"/>
    <w:rsid w:val="007471EC"/>
    <w:rsid w:val="007507F8"/>
    <w:rsid w:val="007516EF"/>
    <w:rsid w:val="00752EB7"/>
    <w:rsid w:val="00754261"/>
    <w:rsid w:val="007602EC"/>
    <w:rsid w:val="007633B3"/>
    <w:rsid w:val="0076614E"/>
    <w:rsid w:val="00767A3B"/>
    <w:rsid w:val="00771397"/>
    <w:rsid w:val="007718D2"/>
    <w:rsid w:val="00772A3E"/>
    <w:rsid w:val="00780B03"/>
    <w:rsid w:val="0078105A"/>
    <w:rsid w:val="007821FA"/>
    <w:rsid w:val="007853A2"/>
    <w:rsid w:val="00787438"/>
    <w:rsid w:val="00787988"/>
    <w:rsid w:val="00791F1E"/>
    <w:rsid w:val="0079273F"/>
    <w:rsid w:val="00792AC7"/>
    <w:rsid w:val="00795DFB"/>
    <w:rsid w:val="007976DF"/>
    <w:rsid w:val="00797720"/>
    <w:rsid w:val="007A03F2"/>
    <w:rsid w:val="007A1EA5"/>
    <w:rsid w:val="007A4440"/>
    <w:rsid w:val="007A6052"/>
    <w:rsid w:val="007A66DA"/>
    <w:rsid w:val="007A67E6"/>
    <w:rsid w:val="007A7AF1"/>
    <w:rsid w:val="007B179A"/>
    <w:rsid w:val="007B2F2D"/>
    <w:rsid w:val="007B4BC7"/>
    <w:rsid w:val="007B4FA9"/>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5277"/>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66D"/>
    <w:rsid w:val="007F6DF0"/>
    <w:rsid w:val="007F6F3C"/>
    <w:rsid w:val="007F7CDD"/>
    <w:rsid w:val="008003A7"/>
    <w:rsid w:val="00802224"/>
    <w:rsid w:val="00802567"/>
    <w:rsid w:val="00804320"/>
    <w:rsid w:val="00804DF2"/>
    <w:rsid w:val="00806DB6"/>
    <w:rsid w:val="00806E8D"/>
    <w:rsid w:val="00807B4B"/>
    <w:rsid w:val="008104DB"/>
    <w:rsid w:val="00814523"/>
    <w:rsid w:val="0081753C"/>
    <w:rsid w:val="008179DE"/>
    <w:rsid w:val="00820267"/>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93E"/>
    <w:rsid w:val="00892D96"/>
    <w:rsid w:val="008A34CD"/>
    <w:rsid w:val="008A70CA"/>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29D"/>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516D"/>
    <w:rsid w:val="00946017"/>
    <w:rsid w:val="00946E93"/>
    <w:rsid w:val="0094790A"/>
    <w:rsid w:val="00947F25"/>
    <w:rsid w:val="00950359"/>
    <w:rsid w:val="00953022"/>
    <w:rsid w:val="00954999"/>
    <w:rsid w:val="009556C2"/>
    <w:rsid w:val="00955ADD"/>
    <w:rsid w:val="00955C74"/>
    <w:rsid w:val="00957A9B"/>
    <w:rsid w:val="00960F1F"/>
    <w:rsid w:val="00963B3C"/>
    <w:rsid w:val="009640EA"/>
    <w:rsid w:val="009643E7"/>
    <w:rsid w:val="0096531B"/>
    <w:rsid w:val="00966571"/>
    <w:rsid w:val="0096771E"/>
    <w:rsid w:val="00970CC6"/>
    <w:rsid w:val="00973AA3"/>
    <w:rsid w:val="0097679A"/>
    <w:rsid w:val="00983F5E"/>
    <w:rsid w:val="00984F17"/>
    <w:rsid w:val="009858C1"/>
    <w:rsid w:val="00986A2F"/>
    <w:rsid w:val="00993845"/>
    <w:rsid w:val="00997BC5"/>
    <w:rsid w:val="009A0EE9"/>
    <w:rsid w:val="009A13C1"/>
    <w:rsid w:val="009A3300"/>
    <w:rsid w:val="009A3FAC"/>
    <w:rsid w:val="009A4F8F"/>
    <w:rsid w:val="009A56BE"/>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E786E"/>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69AC"/>
    <w:rsid w:val="00A278F5"/>
    <w:rsid w:val="00A30114"/>
    <w:rsid w:val="00A310BE"/>
    <w:rsid w:val="00A31123"/>
    <w:rsid w:val="00A3524B"/>
    <w:rsid w:val="00A356DC"/>
    <w:rsid w:val="00A35EBF"/>
    <w:rsid w:val="00A3613A"/>
    <w:rsid w:val="00A409A0"/>
    <w:rsid w:val="00A41E4E"/>
    <w:rsid w:val="00A439E2"/>
    <w:rsid w:val="00A458B1"/>
    <w:rsid w:val="00A47AB3"/>
    <w:rsid w:val="00A51321"/>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6394"/>
    <w:rsid w:val="00A77E09"/>
    <w:rsid w:val="00A82D7A"/>
    <w:rsid w:val="00A82F33"/>
    <w:rsid w:val="00A845BA"/>
    <w:rsid w:val="00A84D1B"/>
    <w:rsid w:val="00A86760"/>
    <w:rsid w:val="00A90113"/>
    <w:rsid w:val="00A93620"/>
    <w:rsid w:val="00A95CDE"/>
    <w:rsid w:val="00A96F65"/>
    <w:rsid w:val="00AA020F"/>
    <w:rsid w:val="00AA1323"/>
    <w:rsid w:val="00AA1DFE"/>
    <w:rsid w:val="00AA53BE"/>
    <w:rsid w:val="00AA6549"/>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DB3"/>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A4E"/>
    <w:rsid w:val="00B07D5F"/>
    <w:rsid w:val="00B1002D"/>
    <w:rsid w:val="00B10602"/>
    <w:rsid w:val="00B109CC"/>
    <w:rsid w:val="00B10BB3"/>
    <w:rsid w:val="00B1219A"/>
    <w:rsid w:val="00B1490E"/>
    <w:rsid w:val="00B15591"/>
    <w:rsid w:val="00B16917"/>
    <w:rsid w:val="00B172C1"/>
    <w:rsid w:val="00B20576"/>
    <w:rsid w:val="00B206EA"/>
    <w:rsid w:val="00B232F0"/>
    <w:rsid w:val="00B23CED"/>
    <w:rsid w:val="00B30B4C"/>
    <w:rsid w:val="00B339F1"/>
    <w:rsid w:val="00B33CF4"/>
    <w:rsid w:val="00B3447F"/>
    <w:rsid w:val="00B352FB"/>
    <w:rsid w:val="00B41A6F"/>
    <w:rsid w:val="00B44254"/>
    <w:rsid w:val="00B44779"/>
    <w:rsid w:val="00B448F9"/>
    <w:rsid w:val="00B45BA5"/>
    <w:rsid w:val="00B45CB6"/>
    <w:rsid w:val="00B47E9D"/>
    <w:rsid w:val="00B516A3"/>
    <w:rsid w:val="00B52303"/>
    <w:rsid w:val="00B56A04"/>
    <w:rsid w:val="00B60BDB"/>
    <w:rsid w:val="00B60EB3"/>
    <w:rsid w:val="00B63EAC"/>
    <w:rsid w:val="00B6449A"/>
    <w:rsid w:val="00B65845"/>
    <w:rsid w:val="00B66923"/>
    <w:rsid w:val="00B7165E"/>
    <w:rsid w:val="00B73852"/>
    <w:rsid w:val="00B77BDB"/>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37ED"/>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BF51C6"/>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3C1C"/>
    <w:rsid w:val="00C25104"/>
    <w:rsid w:val="00C27096"/>
    <w:rsid w:val="00C31DBE"/>
    <w:rsid w:val="00C32104"/>
    <w:rsid w:val="00C332CD"/>
    <w:rsid w:val="00C33BFF"/>
    <w:rsid w:val="00C4055D"/>
    <w:rsid w:val="00C479BF"/>
    <w:rsid w:val="00C50073"/>
    <w:rsid w:val="00C5097B"/>
    <w:rsid w:val="00C57BE4"/>
    <w:rsid w:val="00C57E1E"/>
    <w:rsid w:val="00C6072A"/>
    <w:rsid w:val="00C615E9"/>
    <w:rsid w:val="00C6189E"/>
    <w:rsid w:val="00C6229B"/>
    <w:rsid w:val="00C62F70"/>
    <w:rsid w:val="00C70803"/>
    <w:rsid w:val="00C7380B"/>
    <w:rsid w:val="00C741FB"/>
    <w:rsid w:val="00C75A2A"/>
    <w:rsid w:val="00C769BD"/>
    <w:rsid w:val="00C85E2E"/>
    <w:rsid w:val="00C8656D"/>
    <w:rsid w:val="00C866C8"/>
    <w:rsid w:val="00C86E42"/>
    <w:rsid w:val="00C87AEC"/>
    <w:rsid w:val="00C87B05"/>
    <w:rsid w:val="00C87C9E"/>
    <w:rsid w:val="00C933DA"/>
    <w:rsid w:val="00C939B3"/>
    <w:rsid w:val="00C94021"/>
    <w:rsid w:val="00C95972"/>
    <w:rsid w:val="00C95B87"/>
    <w:rsid w:val="00C95D51"/>
    <w:rsid w:val="00C96D14"/>
    <w:rsid w:val="00CA23DE"/>
    <w:rsid w:val="00CA380B"/>
    <w:rsid w:val="00CA4434"/>
    <w:rsid w:val="00CA44C7"/>
    <w:rsid w:val="00CA7790"/>
    <w:rsid w:val="00CB0ABE"/>
    <w:rsid w:val="00CB13A6"/>
    <w:rsid w:val="00CB714C"/>
    <w:rsid w:val="00CC18F5"/>
    <w:rsid w:val="00CC1F9C"/>
    <w:rsid w:val="00CC22AD"/>
    <w:rsid w:val="00CC29B7"/>
    <w:rsid w:val="00CC6D13"/>
    <w:rsid w:val="00CC73C4"/>
    <w:rsid w:val="00CC76DA"/>
    <w:rsid w:val="00CD2F70"/>
    <w:rsid w:val="00CD35E3"/>
    <w:rsid w:val="00CD5D05"/>
    <w:rsid w:val="00CD5EBC"/>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E7DF7"/>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607C"/>
    <w:rsid w:val="00D17D1F"/>
    <w:rsid w:val="00D21AF6"/>
    <w:rsid w:val="00D23F6D"/>
    <w:rsid w:val="00D27DE9"/>
    <w:rsid w:val="00D27E6A"/>
    <w:rsid w:val="00D3171C"/>
    <w:rsid w:val="00D31D5F"/>
    <w:rsid w:val="00D3321F"/>
    <w:rsid w:val="00D369C4"/>
    <w:rsid w:val="00D37C21"/>
    <w:rsid w:val="00D401FC"/>
    <w:rsid w:val="00D414AF"/>
    <w:rsid w:val="00D41DDE"/>
    <w:rsid w:val="00D42784"/>
    <w:rsid w:val="00D446B8"/>
    <w:rsid w:val="00D448AF"/>
    <w:rsid w:val="00D45148"/>
    <w:rsid w:val="00D46140"/>
    <w:rsid w:val="00D461CE"/>
    <w:rsid w:val="00D518AB"/>
    <w:rsid w:val="00D526B1"/>
    <w:rsid w:val="00D541BF"/>
    <w:rsid w:val="00D546F7"/>
    <w:rsid w:val="00D55794"/>
    <w:rsid w:val="00D56D5D"/>
    <w:rsid w:val="00D578AB"/>
    <w:rsid w:val="00D57C78"/>
    <w:rsid w:val="00D60487"/>
    <w:rsid w:val="00D61DCC"/>
    <w:rsid w:val="00D62065"/>
    <w:rsid w:val="00D6320F"/>
    <w:rsid w:val="00D6442E"/>
    <w:rsid w:val="00D65D66"/>
    <w:rsid w:val="00D66222"/>
    <w:rsid w:val="00D6750A"/>
    <w:rsid w:val="00D761F3"/>
    <w:rsid w:val="00D77823"/>
    <w:rsid w:val="00D82FD0"/>
    <w:rsid w:val="00D84435"/>
    <w:rsid w:val="00D845AC"/>
    <w:rsid w:val="00D85469"/>
    <w:rsid w:val="00D8617F"/>
    <w:rsid w:val="00D86AFF"/>
    <w:rsid w:val="00D90D39"/>
    <w:rsid w:val="00D97F66"/>
    <w:rsid w:val="00DA0155"/>
    <w:rsid w:val="00DA092B"/>
    <w:rsid w:val="00DA2A6C"/>
    <w:rsid w:val="00DA62C1"/>
    <w:rsid w:val="00DB0AC0"/>
    <w:rsid w:val="00DB25E9"/>
    <w:rsid w:val="00DB4A17"/>
    <w:rsid w:val="00DB52F7"/>
    <w:rsid w:val="00DB6171"/>
    <w:rsid w:val="00DC0072"/>
    <w:rsid w:val="00DC52B4"/>
    <w:rsid w:val="00DC6639"/>
    <w:rsid w:val="00DC70D0"/>
    <w:rsid w:val="00DD0180"/>
    <w:rsid w:val="00DD096D"/>
    <w:rsid w:val="00DD1CA5"/>
    <w:rsid w:val="00DD4FAC"/>
    <w:rsid w:val="00DD5200"/>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3558"/>
    <w:rsid w:val="00E24BFF"/>
    <w:rsid w:val="00E24C0D"/>
    <w:rsid w:val="00E2598F"/>
    <w:rsid w:val="00E31D98"/>
    <w:rsid w:val="00E320C4"/>
    <w:rsid w:val="00E33E40"/>
    <w:rsid w:val="00E36EF7"/>
    <w:rsid w:val="00E418A0"/>
    <w:rsid w:val="00E4237D"/>
    <w:rsid w:val="00E4276C"/>
    <w:rsid w:val="00E441C8"/>
    <w:rsid w:val="00E441EA"/>
    <w:rsid w:val="00E4568C"/>
    <w:rsid w:val="00E468DF"/>
    <w:rsid w:val="00E47421"/>
    <w:rsid w:val="00E4760E"/>
    <w:rsid w:val="00E4787B"/>
    <w:rsid w:val="00E50EA7"/>
    <w:rsid w:val="00E51F36"/>
    <w:rsid w:val="00E528AB"/>
    <w:rsid w:val="00E52969"/>
    <w:rsid w:val="00E55D32"/>
    <w:rsid w:val="00E6187C"/>
    <w:rsid w:val="00E62596"/>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5B10"/>
    <w:rsid w:val="00E977E8"/>
    <w:rsid w:val="00EA001D"/>
    <w:rsid w:val="00EA0591"/>
    <w:rsid w:val="00EA1102"/>
    <w:rsid w:val="00EA1A6C"/>
    <w:rsid w:val="00EA23BF"/>
    <w:rsid w:val="00EA49FB"/>
    <w:rsid w:val="00EA74D2"/>
    <w:rsid w:val="00EB0381"/>
    <w:rsid w:val="00EB1682"/>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49A1"/>
    <w:rsid w:val="00EF74BC"/>
    <w:rsid w:val="00F03F77"/>
    <w:rsid w:val="00F043E4"/>
    <w:rsid w:val="00F071A9"/>
    <w:rsid w:val="00F102B6"/>
    <w:rsid w:val="00F1084E"/>
    <w:rsid w:val="00F10B00"/>
    <w:rsid w:val="00F10B4D"/>
    <w:rsid w:val="00F10F95"/>
    <w:rsid w:val="00F11173"/>
    <w:rsid w:val="00F11638"/>
    <w:rsid w:val="00F1650E"/>
    <w:rsid w:val="00F21511"/>
    <w:rsid w:val="00F222D0"/>
    <w:rsid w:val="00F26BB0"/>
    <w:rsid w:val="00F27741"/>
    <w:rsid w:val="00F279A5"/>
    <w:rsid w:val="00F31EEC"/>
    <w:rsid w:val="00F32FBB"/>
    <w:rsid w:val="00F35AE8"/>
    <w:rsid w:val="00F35D4E"/>
    <w:rsid w:val="00F36667"/>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0372"/>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323"/>
    <w:rsid w:val="00FB6A32"/>
    <w:rsid w:val="00FB73E9"/>
    <w:rsid w:val="00FB75B5"/>
    <w:rsid w:val="00FB7796"/>
    <w:rsid w:val="00FC178A"/>
    <w:rsid w:val="00FC5B2B"/>
    <w:rsid w:val="00FC62F2"/>
    <w:rsid w:val="00FC64DF"/>
    <w:rsid w:val="00FC777F"/>
    <w:rsid w:val="00FD0DDA"/>
    <w:rsid w:val="00FD2190"/>
    <w:rsid w:val="00FD4123"/>
    <w:rsid w:val="00FE2E09"/>
    <w:rsid w:val="00FE30F1"/>
    <w:rsid w:val="00FE42D7"/>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9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4">
    <w:name w:val="Знак"/>
    <w:basedOn w:val="16"/>
    <w:rsid w:val="00B73852"/>
    <w:rPr>
      <w:rFonts w:ascii="Arial" w:hAnsi="Arial" w:cs="Arial"/>
      <w:b/>
      <w:bCs/>
      <w:i/>
      <w:iCs/>
      <w:sz w:val="28"/>
      <w:szCs w:val="28"/>
      <w:lang w:val="ru-RU" w:eastAsia="ar-SA" w:bidi="ar-SA"/>
    </w:rPr>
  </w:style>
  <w:style w:type="character" w:customStyle="1" w:styleId="1fff4">
    <w:name w:val="Знак1"/>
    <w:basedOn w:val="16"/>
    <w:rsid w:val="00B73852"/>
    <w:rPr>
      <w:rFonts w:ascii="Arial" w:hAnsi="Arial" w:cs="Arial"/>
      <w:b/>
      <w:bCs/>
      <w:i/>
      <w:iCs/>
      <w:sz w:val="28"/>
      <w:szCs w:val="28"/>
      <w:lang w:val="ru-RU" w:eastAsia="ar-SA" w:bidi="ar-SA"/>
    </w:rPr>
  </w:style>
  <w:style w:type="character" w:customStyle="1" w:styleId="1fff5">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5">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6">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1fff">
    <w:name w:val="Обычный1 Знак"/>
    <w:basedOn w:val="a1"/>
    <w:link w:val="1ffe"/>
    <w:locked/>
    <w:rsid w:val="0089293E"/>
    <w:rPr>
      <w:sz w:val="28"/>
    </w:rPr>
  </w:style>
  <w:style w:type="character" w:customStyle="1" w:styleId="afffffb">
    <w:name w:val="Основной текст_"/>
    <w:basedOn w:val="a1"/>
    <w:link w:val="1fff0"/>
    <w:locked/>
    <w:rsid w:val="0089293E"/>
    <w:rPr>
      <w:rFonts w:ascii="a_Timer" w:hAnsi="a_Timer"/>
      <w:sz w:val="28"/>
    </w:rPr>
  </w:style>
  <w:style w:type="paragraph" w:customStyle="1" w:styleId="1fff7">
    <w:name w:val="Абзац списка1"/>
    <w:basedOn w:val="a"/>
    <w:rsid w:val="0089293E"/>
    <w:pPr>
      <w:ind w:left="720"/>
      <w:contextualSpacing/>
    </w:pPr>
    <w:rPr>
      <w:sz w:val="24"/>
      <w:szCs w:val="24"/>
    </w:rPr>
  </w:style>
  <w:style w:type="paragraph" w:customStyle="1" w:styleId="2fa">
    <w:name w:val="Абзац списка2"/>
    <w:basedOn w:val="a"/>
    <w:rsid w:val="0089293E"/>
    <w:pPr>
      <w:ind w:left="720"/>
      <w:contextualSpacing/>
    </w:pPr>
    <w:rPr>
      <w:sz w:val="24"/>
      <w:szCs w:val="24"/>
    </w:rPr>
  </w:style>
  <w:style w:type="character" w:customStyle="1" w:styleId="apple-converted-space">
    <w:name w:val="apple-converted-space"/>
    <w:basedOn w:val="a1"/>
    <w:rsid w:val="0089293E"/>
  </w:style>
  <w:style w:type="table" w:customStyle="1" w:styleId="1fff8">
    <w:name w:val="Сетка таблицы1"/>
    <w:basedOn w:val="a2"/>
    <w:next w:val="ab"/>
    <w:rsid w:val="000F1A40"/>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E314-B4CE-4670-BA6E-FD75AC45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4344</TotalTime>
  <Pages>5</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Анна</cp:lastModifiedBy>
  <cp:revision>8</cp:revision>
  <cp:lastPrinted>2015-03-19T12:02:00Z</cp:lastPrinted>
  <dcterms:created xsi:type="dcterms:W3CDTF">2015-03-13T11:00:00Z</dcterms:created>
  <dcterms:modified xsi:type="dcterms:W3CDTF">2015-03-19T12:02:00Z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4a4f8b12-0ae3-4eb4-bbad-a86014519b15</vt:lpwstr>
  </property>
</Properties>
</file>