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5EDC">
        <w:rPr>
          <w:rFonts w:ascii="Times New Roman" w:hAnsi="Times New Roman"/>
          <w:b/>
          <w:sz w:val="32"/>
          <w:szCs w:val="32"/>
        </w:rPr>
        <w:t>АДМИНИСТРАЦИЯ</w:t>
      </w:r>
    </w:p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5EDC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B5EDC"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 w:rsidRPr="009B5E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EDC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9B5EDC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B5EDC">
        <w:rPr>
          <w:rFonts w:ascii="Times New Roman" w:hAnsi="Times New Roman"/>
          <w:b/>
          <w:sz w:val="40"/>
          <w:szCs w:val="40"/>
        </w:rPr>
        <w:t>ПОСТАНОВЛЕНИЕ</w:t>
      </w:r>
    </w:p>
    <w:p w:rsidR="0035143F" w:rsidRPr="009B5EDC" w:rsidRDefault="0035143F" w:rsidP="0035143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5143F" w:rsidRPr="00820D85" w:rsidRDefault="0035143F" w:rsidP="0035143F">
      <w:pPr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820D85">
        <w:rPr>
          <w:rFonts w:ascii="Times New Roman" w:hAnsi="Times New Roman"/>
          <w:sz w:val="28"/>
          <w:szCs w:val="28"/>
        </w:rPr>
        <w:t xml:space="preserve">от </w:t>
      </w:r>
      <w:r w:rsidR="00C2714A">
        <w:rPr>
          <w:rFonts w:ascii="Times New Roman" w:hAnsi="Times New Roman"/>
          <w:sz w:val="28"/>
          <w:szCs w:val="28"/>
        </w:rPr>
        <w:t>28.12</w:t>
      </w:r>
      <w:r w:rsidRPr="009B5EDC">
        <w:rPr>
          <w:rFonts w:ascii="Times New Roman" w:hAnsi="Times New Roman"/>
          <w:sz w:val="28"/>
          <w:szCs w:val="28"/>
        </w:rPr>
        <w:t>.201</w:t>
      </w:r>
      <w:r w:rsidR="00C2714A">
        <w:rPr>
          <w:rFonts w:ascii="Times New Roman" w:hAnsi="Times New Roman"/>
          <w:sz w:val="28"/>
          <w:szCs w:val="28"/>
        </w:rPr>
        <w:t>6</w:t>
      </w:r>
      <w:r w:rsidRPr="00820D85">
        <w:rPr>
          <w:rFonts w:ascii="Times New Roman" w:hAnsi="Times New Roman"/>
          <w:sz w:val="28"/>
          <w:szCs w:val="28"/>
        </w:rPr>
        <w:tab/>
      </w:r>
      <w:r w:rsidRPr="00820D85">
        <w:rPr>
          <w:rFonts w:ascii="Times New Roman" w:hAnsi="Times New Roman"/>
          <w:sz w:val="28"/>
          <w:szCs w:val="28"/>
        </w:rPr>
        <w:tab/>
      </w:r>
      <w:r w:rsidRPr="00820D85">
        <w:rPr>
          <w:rFonts w:ascii="Times New Roman" w:hAnsi="Times New Roman"/>
          <w:sz w:val="28"/>
          <w:szCs w:val="28"/>
        </w:rPr>
        <w:tab/>
      </w:r>
      <w:r w:rsidRPr="00820D85">
        <w:rPr>
          <w:rFonts w:ascii="Times New Roman" w:hAnsi="Times New Roman"/>
          <w:sz w:val="28"/>
          <w:szCs w:val="28"/>
        </w:rPr>
        <w:tab/>
      </w:r>
      <w:r w:rsidRPr="00820D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0D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2714A">
        <w:rPr>
          <w:rFonts w:ascii="Times New Roman" w:hAnsi="Times New Roman"/>
          <w:sz w:val="28"/>
          <w:szCs w:val="28"/>
        </w:rPr>
        <w:t>246</w:t>
      </w:r>
      <w:r>
        <w:rPr>
          <w:rFonts w:ascii="Times New Roman" w:hAnsi="Times New Roman"/>
          <w:sz w:val="28"/>
          <w:szCs w:val="28"/>
        </w:rPr>
        <w:t>-п</w:t>
      </w:r>
    </w:p>
    <w:p w:rsidR="0035143F" w:rsidRPr="00820D85" w:rsidRDefault="0035143F" w:rsidP="0035143F">
      <w:pPr>
        <w:ind w:right="5642"/>
        <w:contextualSpacing/>
        <w:jc w:val="both"/>
        <w:rPr>
          <w:rFonts w:ascii="Times New Roman" w:hAnsi="Times New Roman"/>
          <w:sz w:val="28"/>
          <w:szCs w:val="28"/>
        </w:rPr>
      </w:pPr>
      <w:r w:rsidRPr="00820D85">
        <w:rPr>
          <w:rFonts w:ascii="Times New Roman" w:hAnsi="Times New Roman"/>
          <w:sz w:val="28"/>
          <w:szCs w:val="28"/>
        </w:rPr>
        <w:t>п. Ларьяк</w:t>
      </w:r>
    </w:p>
    <w:p w:rsidR="0035143F" w:rsidRPr="00820D85" w:rsidRDefault="0035143F" w:rsidP="00351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43F" w:rsidRPr="009B5EDC" w:rsidRDefault="0035143F" w:rsidP="0035143F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9B5EDC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8"/>
          <w:szCs w:val="28"/>
        </w:rPr>
        <w:t>с</w:t>
      </w:r>
      <w:r w:rsidRPr="009B5EDC">
        <w:rPr>
          <w:rFonts w:ascii="Times New Roman" w:hAnsi="Times New Roman"/>
          <w:sz w:val="28"/>
          <w:szCs w:val="28"/>
        </w:rPr>
        <w:t>ельского поселения Ларьяк</w:t>
      </w:r>
    </w:p>
    <w:p w:rsidR="0035143F" w:rsidRPr="009B5EDC" w:rsidRDefault="0035143F" w:rsidP="0035143F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35143F" w:rsidRPr="00820D85" w:rsidRDefault="0035143F" w:rsidP="0035143F">
      <w:pPr>
        <w:pStyle w:val="ConsPlusNormal"/>
        <w:ind w:firstLine="540"/>
        <w:jc w:val="both"/>
        <w:rPr>
          <w:szCs w:val="28"/>
        </w:rPr>
      </w:pPr>
      <w:r w:rsidRPr="00820D85">
        <w:rPr>
          <w:szCs w:val="28"/>
        </w:rPr>
        <w:t xml:space="preserve">В соответствии со </w:t>
      </w:r>
      <w:hyperlink r:id="rId6" w:history="1">
        <w:r w:rsidRPr="00820D85">
          <w:rPr>
            <w:szCs w:val="28"/>
          </w:rPr>
          <w:t>статьей 78</w:t>
        </w:r>
      </w:hyperlink>
      <w:r w:rsidRPr="00820D85">
        <w:rPr>
          <w:szCs w:val="28"/>
        </w:rPr>
        <w:t xml:space="preserve"> Бюджетного кодекса Российской Федерации, Федеральным </w:t>
      </w:r>
      <w:hyperlink r:id="rId7" w:history="1">
        <w:r w:rsidRPr="00820D85">
          <w:rPr>
            <w:szCs w:val="28"/>
          </w:rPr>
          <w:t>законом</w:t>
        </w:r>
      </w:hyperlink>
      <w:r w:rsidRPr="00820D85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в целях создания условий для качественного и доступного оказания жилищно-коммунальных и бытовых услуг,  услуг связи населению сельского поселения Ларьяк:</w:t>
      </w:r>
    </w:p>
    <w:p w:rsidR="0035143F" w:rsidRPr="00820D85" w:rsidRDefault="0035143F" w:rsidP="003514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20D85">
        <w:rPr>
          <w:rFonts w:ascii="Times New Roman" w:hAnsi="Times New Roman"/>
          <w:sz w:val="28"/>
          <w:szCs w:val="28"/>
        </w:rPr>
        <w:t xml:space="preserve">1. Утвердить </w:t>
      </w:r>
      <w:hyperlink w:anchor="P37" w:history="1">
        <w:r w:rsidRPr="00820D85">
          <w:rPr>
            <w:rFonts w:ascii="Times New Roman" w:hAnsi="Times New Roman"/>
            <w:sz w:val="28"/>
            <w:szCs w:val="28"/>
          </w:rPr>
          <w:t>Порядок</w:t>
        </w:r>
      </w:hyperlink>
      <w:r w:rsidRPr="00820D85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(приложение 1).</w:t>
      </w:r>
    </w:p>
    <w:p w:rsidR="0035143F" w:rsidRPr="00820D85" w:rsidRDefault="0035143F" w:rsidP="003514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20D85">
        <w:rPr>
          <w:rFonts w:ascii="Times New Roman" w:hAnsi="Times New Roman"/>
          <w:sz w:val="28"/>
          <w:szCs w:val="28"/>
        </w:rPr>
        <w:t xml:space="preserve">2. Утвердить </w:t>
      </w:r>
      <w:hyperlink w:anchor="P232" w:history="1">
        <w:r w:rsidRPr="00820D85">
          <w:rPr>
            <w:rFonts w:ascii="Times New Roman" w:hAnsi="Times New Roman"/>
            <w:sz w:val="28"/>
            <w:szCs w:val="28"/>
          </w:rPr>
          <w:t>состав</w:t>
        </w:r>
      </w:hyperlink>
      <w:r w:rsidRPr="00820D85">
        <w:rPr>
          <w:rFonts w:ascii="Times New Roman" w:hAnsi="Times New Roman"/>
          <w:sz w:val="28"/>
          <w:szCs w:val="28"/>
        </w:rPr>
        <w:t xml:space="preserve"> Комиссии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(приложение 2).</w:t>
      </w:r>
    </w:p>
    <w:p w:rsidR="0035143F" w:rsidRPr="00820D85" w:rsidRDefault="0035143F" w:rsidP="003514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0D85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подписания и распространяет свое действие на </w:t>
      </w:r>
      <w:proofErr w:type="gramStart"/>
      <w:r w:rsidRPr="00820D85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820D85">
        <w:rPr>
          <w:rFonts w:ascii="Times New Roman" w:hAnsi="Times New Roman"/>
          <w:sz w:val="28"/>
          <w:szCs w:val="28"/>
        </w:rPr>
        <w:t xml:space="preserve"> возникшие с </w:t>
      </w:r>
      <w:r>
        <w:rPr>
          <w:rFonts w:ascii="Times New Roman" w:hAnsi="Times New Roman"/>
          <w:sz w:val="28"/>
          <w:szCs w:val="28"/>
        </w:rPr>
        <w:t>01.12.2016</w:t>
      </w:r>
      <w:r w:rsidRPr="00820D85">
        <w:rPr>
          <w:rFonts w:ascii="Times New Roman" w:hAnsi="Times New Roman"/>
          <w:sz w:val="28"/>
          <w:szCs w:val="28"/>
        </w:rPr>
        <w:t xml:space="preserve"> года.</w:t>
      </w:r>
    </w:p>
    <w:p w:rsidR="0035143F" w:rsidRPr="00820D85" w:rsidRDefault="0035143F" w:rsidP="003514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0D85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сельского поселения Ларьяк.</w:t>
      </w:r>
    </w:p>
    <w:p w:rsidR="0035143F" w:rsidRDefault="0035143F" w:rsidP="003514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0D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0D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D8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сельского поселения Ларьяк О.В. </w:t>
      </w:r>
      <w:proofErr w:type="spellStart"/>
      <w:r>
        <w:rPr>
          <w:rFonts w:ascii="Times New Roman" w:hAnsi="Times New Roman"/>
          <w:sz w:val="28"/>
          <w:szCs w:val="28"/>
        </w:rPr>
        <w:t>Шепетюк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143F" w:rsidRDefault="0035143F" w:rsidP="00351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43F" w:rsidRPr="00820D85" w:rsidRDefault="0035143F" w:rsidP="00351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43F" w:rsidRPr="00141131" w:rsidRDefault="0035143F" w:rsidP="0035143F">
      <w:pPr>
        <w:rPr>
          <w:rFonts w:ascii="Times New Roman" w:hAnsi="Times New Roman"/>
          <w:sz w:val="24"/>
          <w:szCs w:val="24"/>
        </w:rPr>
      </w:pPr>
      <w:r w:rsidRPr="00820D85">
        <w:rPr>
          <w:rFonts w:ascii="Times New Roman" w:hAnsi="Times New Roman"/>
          <w:sz w:val="28"/>
          <w:szCs w:val="28"/>
        </w:rPr>
        <w:t xml:space="preserve">  Глава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820D8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820D85">
        <w:rPr>
          <w:rFonts w:ascii="Times New Roman" w:hAnsi="Times New Roman"/>
          <w:sz w:val="28"/>
          <w:szCs w:val="28"/>
        </w:rPr>
        <w:t xml:space="preserve">                                                       Е.Э. Звезда</w:t>
      </w:r>
    </w:p>
    <w:p w:rsidR="0035143F" w:rsidRDefault="0035143F" w:rsidP="0035143F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13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143F" w:rsidRDefault="0035143F" w:rsidP="0035143F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5143F" w:rsidRDefault="0035143F" w:rsidP="0035143F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Ларьяк</w:t>
      </w:r>
    </w:p>
    <w:p w:rsidR="0035143F" w:rsidRPr="00141131" w:rsidRDefault="00C2714A" w:rsidP="0035143F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</w:t>
      </w:r>
      <w:r w:rsidR="0035143F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246</w:t>
      </w:r>
      <w:r w:rsidR="0035143F">
        <w:rPr>
          <w:rFonts w:ascii="Times New Roman" w:hAnsi="Times New Roman"/>
          <w:sz w:val="24"/>
          <w:szCs w:val="24"/>
        </w:rPr>
        <w:t>-п</w:t>
      </w:r>
    </w:p>
    <w:p w:rsidR="0035143F" w:rsidRPr="00141131" w:rsidRDefault="0035143F" w:rsidP="0035143F">
      <w:pPr>
        <w:shd w:val="clear" w:color="auto" w:fill="FFFFFF"/>
        <w:spacing w:after="0" w:line="240" w:lineRule="auto"/>
        <w:ind w:left="5806"/>
        <w:jc w:val="right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131">
        <w:rPr>
          <w:rFonts w:ascii="Times New Roman" w:hAnsi="Times New Roman"/>
          <w:b/>
          <w:sz w:val="24"/>
          <w:szCs w:val="24"/>
        </w:rPr>
        <w:t xml:space="preserve">Порядок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b/>
          <w:sz w:val="24"/>
          <w:szCs w:val="24"/>
        </w:rPr>
        <w:t>сельского поселения Ларьяк</w:t>
      </w:r>
    </w:p>
    <w:p w:rsidR="0035143F" w:rsidRPr="00141131" w:rsidRDefault="0035143F" w:rsidP="00351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43F" w:rsidRPr="0076549F" w:rsidRDefault="0035143F" w:rsidP="0035143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35143F" w:rsidRPr="00141131" w:rsidRDefault="0035143F" w:rsidP="0035143F">
      <w:pPr>
        <w:pStyle w:val="a4"/>
        <w:rPr>
          <w:rFonts w:ascii="Times New Roman" w:hAnsi="Times New Roman"/>
        </w:rPr>
      </w:pPr>
    </w:p>
    <w:p w:rsidR="0035143F" w:rsidRPr="00141131" w:rsidRDefault="0035143F" w:rsidP="00351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41131">
        <w:rPr>
          <w:rFonts w:ascii="Times New Roman" w:hAnsi="Times New Roman"/>
          <w:sz w:val="24"/>
          <w:szCs w:val="24"/>
        </w:rPr>
        <w:t xml:space="preserve">Настоящий Порядок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(далее - Субсидия), разработан в соответствии со статьей 78 Бюджетного кодекса Российской Федерации и определяет категории лиц, имеющих право на получение Субсидии, цели, условия, порядок предоставления и возврата Субсидии в случае нарушения условий, установленных при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их </w:t>
      </w:r>
      <w:proofErr w:type="gramStart"/>
      <w:r w:rsidRPr="00141131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, а также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соглашениями (договорами) о предоставлении Субсидии.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1.2. Главным распорядителем средств Субсидии является администрация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(далее – Главный распорядитель).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76549F" w:rsidRDefault="0035143F" w:rsidP="0035143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6549F">
        <w:rPr>
          <w:rFonts w:ascii="Times New Roman" w:hAnsi="Times New Roman"/>
          <w:b/>
        </w:rPr>
        <w:t>Категории лиц, имеющих право на получение Субсидии</w:t>
      </w:r>
    </w:p>
    <w:p w:rsidR="0035143F" w:rsidRPr="00141131" w:rsidRDefault="0035143F" w:rsidP="0035143F">
      <w:pPr>
        <w:pStyle w:val="a4"/>
        <w:rPr>
          <w:rFonts w:ascii="Times New Roman" w:hAnsi="Times New Roman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 2.1. Право на получение субсидии имеют юридические лица (за исключением государственных (муниципальных) учреждений) и индивидуальные предприниматели, зарегистрированные в установленном законодательством порядке и осуществляющие деятельность в сфере регулярных перевозок пассажиров и багажа автомобильным транспортом общего пользования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(далее – Получатель субсидии).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76549F" w:rsidRDefault="0035143F" w:rsidP="0035143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6549F">
        <w:rPr>
          <w:rFonts w:ascii="Times New Roman" w:hAnsi="Times New Roman"/>
          <w:b/>
        </w:rPr>
        <w:t>Цели, условия и порядок предоставления Субсидии</w:t>
      </w:r>
    </w:p>
    <w:p w:rsidR="0035143F" w:rsidRPr="00141131" w:rsidRDefault="0035143F" w:rsidP="0035143F">
      <w:pPr>
        <w:pStyle w:val="a4"/>
        <w:rPr>
          <w:rFonts w:ascii="Times New Roman" w:hAnsi="Times New Roman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3.1. Целью предоставления Субсидии является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3.2. Субсидия предоставляется на безвозмездной основе в соответствии со сводной бюджетной росписью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в пределах доведенных лимитов бюджетных обязательств на текущий финансовый год в порядке, установленном для исполнения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141131">
        <w:rPr>
          <w:rFonts w:ascii="Times New Roman" w:hAnsi="Times New Roman"/>
          <w:sz w:val="24"/>
          <w:szCs w:val="24"/>
        </w:rPr>
        <w:t xml:space="preserve">Условием предоставления Субсидии является соответствие лица категории, установленной настоящим Порядком, а также наличие заключенного муниципального контракта на выполнение работ по перевозке пассажиров и багажа по муниципальным маршрутам регулярных перевозок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по регулированным тарифам. </w:t>
      </w:r>
      <w:proofErr w:type="gramEnd"/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3.4. Размер Субсидии ограничивается разницей между фактическими доходами и расходами получателя субсидии от выполненных работ, но не более суммы средств, предусмотренных в бюджете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на текущий финансовый год.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lastRenderedPageBreak/>
        <w:t xml:space="preserve">3.5. Для получения Субсидии Получатель Субсидии предоставляет в Отдел экономики и муниципального контроля администрации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(далее – Отдел) следующие документы: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муниципальный контракт  на выполнение работ по перевозке пассажиров и багажа по муниципальным маршрутам регулярных перевозок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по регулированным тарифам;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соглашение о предоставлении субсидии из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, заключенное по форме согласно приложению №1 к настоящему Порядку;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отчет - расчет (смета учета доходов и расходов по пассажирским перевозкам по всем маршрутам), с приложением копий документов, подтверждающих расходование Субсидии на цель, указанную в пункте 3.1 Порядка, по форме, приведенной в приложении N 2 к настоящему Порядку: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акты о приемке выполненных работ и счета-фактуры за отчетный период.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До 25 числа последнего месяца текущего календарного года - предварительный отчет-расчет за декабрь (по ожидаемым данным перевозки пассажиров, но не более аналогичного показателя прошлого года). Уточненный отчет-расчет за последний месяц текущего финансового года (по фактическим данным) Получатель Субсидии представляет Отделу в срок до 16 января очередного финансового года. Излишне перечисленные средства Субсидии подлежат возврату в бюджет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в срок не позднее 20 января очередного финансового года.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>3.6. Отдел в течени</w:t>
      </w:r>
      <w:proofErr w:type="gramStart"/>
      <w:r w:rsidRPr="00141131">
        <w:rPr>
          <w:rFonts w:ascii="Times New Roman" w:hAnsi="Times New Roman"/>
          <w:sz w:val="24"/>
          <w:szCs w:val="24"/>
        </w:rPr>
        <w:t>и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двух рабочих дней проверяет представленные Получателем Субсидии документы, указанные в пункте 3.5 настоящего Порядка. Предоставление субсидии производит администрацией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в безналичном порядке путем перечисления  денежных средств на счет Получателя Субсидии, открытый в кредитной организации.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3.7. Субсидия перечисляется Получателю ежемесячно не позднее 20 числа месяца, следующего за отчетным месяцем.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76549F" w:rsidRDefault="0035143F" w:rsidP="0035143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6549F">
        <w:rPr>
          <w:rFonts w:ascii="Times New Roman" w:hAnsi="Times New Roman"/>
          <w:b/>
        </w:rPr>
        <w:t>Учет и отчетность</w:t>
      </w:r>
    </w:p>
    <w:p w:rsidR="0035143F" w:rsidRPr="00141131" w:rsidRDefault="0035143F" w:rsidP="0035143F">
      <w:pPr>
        <w:pStyle w:val="a4"/>
        <w:rPr>
          <w:rFonts w:ascii="Times New Roman" w:hAnsi="Times New Roman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4.1. Получатель Субсидии ежемесячно, в срок не позднее 5 числа месяца, следующего </w:t>
      </w:r>
      <w:proofErr w:type="gramStart"/>
      <w:r w:rsidRPr="00141131">
        <w:rPr>
          <w:rFonts w:ascii="Times New Roman" w:hAnsi="Times New Roman"/>
          <w:sz w:val="24"/>
          <w:szCs w:val="24"/>
        </w:rPr>
        <w:t>за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131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, представляет в отдел  документы согласно пункту 3.5 настоящего Порядка и несет ответственность за достоверность представленных сведений.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4.2. Отдел в течение 2 рабочих дней со дня поступления документов, предусмотренных пунктом 3.5 настоящего Положения, осуществляет проверку представленных документов. Основаниями принятия решения об отказе на получение Субсидии являются: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неполное представление Получателем Субсидии документов;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выявление недостоверной (искаженной) информации в представленных расчетах. Об отказе в получении Субсидии Отдел уведомляет Получателя Субсидии в письменной форме в течение 2 рабочих дней с момента принятия решения с указанием причин отказа. 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76549F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49F">
        <w:rPr>
          <w:rFonts w:ascii="Times New Roman" w:hAnsi="Times New Roman"/>
          <w:b/>
          <w:sz w:val="24"/>
          <w:szCs w:val="24"/>
        </w:rPr>
        <w:t>5. Порядок возврата Субсидии в случае нарушения условий, установленных при ее предоставлении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5.1. В случае нарушения получателем Субсидии условий, установленных при их предоставлении, соответствующие средства подлежит возврату в бюджет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в соответствии с бюджетным законодательством.  Отдел в течение 3 рабочих дней со дня </w:t>
      </w:r>
      <w:proofErr w:type="gramStart"/>
      <w:r w:rsidRPr="00141131">
        <w:rPr>
          <w:rFonts w:ascii="Times New Roman" w:hAnsi="Times New Roman"/>
          <w:sz w:val="24"/>
          <w:szCs w:val="24"/>
        </w:rPr>
        <w:t>установления факта нарушения условий предоставления Субсидии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</w:t>
      </w:r>
      <w:r w:rsidRPr="00141131">
        <w:rPr>
          <w:rFonts w:ascii="Times New Roman" w:hAnsi="Times New Roman"/>
          <w:sz w:val="24"/>
          <w:szCs w:val="24"/>
        </w:rPr>
        <w:lastRenderedPageBreak/>
        <w:t xml:space="preserve">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 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76549F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49F">
        <w:rPr>
          <w:rFonts w:ascii="Times New Roman" w:hAnsi="Times New Roman"/>
          <w:b/>
          <w:sz w:val="24"/>
          <w:szCs w:val="24"/>
        </w:rPr>
        <w:t>6. Порядок возврата в текущем финансовом году Получателем Субсидии остатков Субсидии, не использованных в отчетном финансовом году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6.1. Получатель Субсидии осуществляет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платежными поручениями на лицевой счет Администрации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6.2. В случае установления факта нецелевого использования Получателем, Субсидии подлежат взысканию в доход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в соответствии с бюджетным законодательством Российской Федерации.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549F">
        <w:rPr>
          <w:rFonts w:ascii="Times New Roman" w:hAnsi="Times New Roman"/>
          <w:b/>
          <w:sz w:val="24"/>
          <w:szCs w:val="24"/>
        </w:rPr>
        <w:t>7. Проверка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получателем</w:t>
      </w:r>
      <w:r w:rsidRPr="00141131">
        <w:rPr>
          <w:rFonts w:ascii="Times New Roman" w:hAnsi="Times New Roman"/>
          <w:sz w:val="24"/>
          <w:szCs w:val="24"/>
        </w:rPr>
        <w:t xml:space="preserve"> 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7.1. Главный распорядитель средств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предоставляющий Субсидию, и органы муниципального финансового контроля проводят проверки соблюдения условий, целей, и порядок предоставления Субсидии и достоверность предоставленных Получателем Субсидии документов по затратам на организацию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. </w:t>
      </w: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43F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35143F" w:rsidSect="001411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к Порядку предоставления субсидии на возмещение части затрат, </w:t>
      </w: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41131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с организацией транспортного обслуживания населения </w:t>
      </w: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автомобильным транспортом общего пользования на </w:t>
      </w:r>
      <w:proofErr w:type="gramStart"/>
      <w:r w:rsidRPr="00141131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</w:t>
      </w:r>
    </w:p>
    <w:p w:rsidR="0035143F" w:rsidRPr="00141131" w:rsidRDefault="0035143F" w:rsidP="003514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41131">
        <w:rPr>
          <w:rFonts w:ascii="Times New Roman" w:hAnsi="Times New Roman"/>
          <w:sz w:val="24"/>
          <w:szCs w:val="24"/>
        </w:rPr>
        <w:t>маршрутах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1131">
        <w:rPr>
          <w:rFonts w:ascii="Times New Roman" w:hAnsi="Times New Roman"/>
          <w:b/>
          <w:sz w:val="24"/>
          <w:szCs w:val="24"/>
        </w:rPr>
        <w:t xml:space="preserve">Соглашение о предоставлении из бюджета </w:t>
      </w:r>
      <w:r>
        <w:rPr>
          <w:rFonts w:ascii="Times New Roman" w:hAnsi="Times New Roman"/>
          <w:b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b/>
          <w:sz w:val="24"/>
          <w:szCs w:val="24"/>
        </w:rPr>
        <w:t xml:space="preserve"> субсидии на возмещение части затрат, 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1131">
        <w:rPr>
          <w:rFonts w:ascii="Times New Roman" w:hAnsi="Times New Roman"/>
          <w:b/>
          <w:sz w:val="24"/>
          <w:szCs w:val="24"/>
        </w:rPr>
        <w:t xml:space="preserve">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b/>
          <w:sz w:val="24"/>
          <w:szCs w:val="24"/>
        </w:rPr>
        <w:t>Сельского поселения Ларьяк</w:t>
      </w:r>
      <w:proofErr w:type="gramEnd"/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  <w:r w:rsidRPr="00141131">
        <w:rPr>
          <w:rFonts w:ascii="Times New Roman" w:hAnsi="Times New Roman"/>
          <w:sz w:val="24"/>
          <w:szCs w:val="24"/>
        </w:rPr>
        <w:t xml:space="preserve"> </w:t>
      </w:r>
      <w:r w:rsidRPr="00141131">
        <w:rPr>
          <w:rFonts w:ascii="Times New Roman" w:hAnsi="Times New Roman"/>
          <w:sz w:val="24"/>
          <w:szCs w:val="24"/>
        </w:rPr>
        <w:tab/>
      </w:r>
      <w:r w:rsidRPr="00141131">
        <w:rPr>
          <w:rFonts w:ascii="Times New Roman" w:hAnsi="Times New Roman"/>
          <w:sz w:val="24"/>
          <w:szCs w:val="24"/>
        </w:rPr>
        <w:tab/>
      </w:r>
      <w:r w:rsidRPr="00141131">
        <w:rPr>
          <w:rFonts w:ascii="Times New Roman" w:hAnsi="Times New Roman"/>
          <w:sz w:val="24"/>
          <w:szCs w:val="24"/>
        </w:rPr>
        <w:tab/>
      </w:r>
      <w:r w:rsidRPr="00141131">
        <w:rPr>
          <w:rFonts w:ascii="Times New Roman" w:hAnsi="Times New Roman"/>
          <w:sz w:val="24"/>
          <w:szCs w:val="24"/>
        </w:rPr>
        <w:tab/>
      </w:r>
      <w:r w:rsidRPr="00141131">
        <w:rPr>
          <w:rFonts w:ascii="Times New Roman" w:hAnsi="Times New Roman"/>
          <w:sz w:val="24"/>
          <w:szCs w:val="24"/>
        </w:rPr>
        <w:tab/>
      </w:r>
      <w:r w:rsidRPr="00141131">
        <w:rPr>
          <w:rFonts w:ascii="Times New Roman" w:hAnsi="Times New Roman"/>
          <w:sz w:val="24"/>
          <w:szCs w:val="24"/>
        </w:rPr>
        <w:tab/>
      </w:r>
      <w:r w:rsidRPr="00141131">
        <w:rPr>
          <w:rFonts w:ascii="Times New Roman" w:hAnsi="Times New Roman"/>
          <w:sz w:val="24"/>
          <w:szCs w:val="24"/>
        </w:rPr>
        <w:tab/>
        <w:t xml:space="preserve">"___" _________ 20___ г.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Ивановской области, именуемое в дальнейшем "Администрация", в лице Главы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Звезда Евгения Эрнестовича</w:t>
      </w:r>
      <w:r w:rsidRPr="00141131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_____________________________________________________,                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141131">
        <w:rPr>
          <w:rFonts w:ascii="Times New Roman" w:hAnsi="Times New Roman"/>
          <w:sz w:val="24"/>
          <w:szCs w:val="24"/>
        </w:rPr>
        <w:t xml:space="preserve">(наименование юр. лица или Ф.И.О. индивидуального предпринимателя) именуемый в дальнейшем "Получатель", в лице _______________________, действующего на основании ___________________________________________, с другой стороны, совместно именуемые "Стороны", заключили настоящее соглашение (далее – Соглашение) о нижеследующем: </w:t>
      </w:r>
      <w:proofErr w:type="gramEnd"/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1.1. Соглашение заключено в соответствии с Порядком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4113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№____ от "___" _______ 2016 года (далее – Порядок). Указанный Порядок является неотъемлемой частью данного Соглашения. 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2. Предмет соглашения</w:t>
      </w:r>
    </w:p>
    <w:p w:rsidR="0035143F" w:rsidRPr="00141131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2.1. Предоставление из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(далее - Субсидия) в сумме</w:t>
      </w:r>
      <w:proofErr w:type="gramStart"/>
      <w:r w:rsidRPr="00141131">
        <w:rPr>
          <w:rFonts w:ascii="Times New Roman" w:hAnsi="Times New Roman"/>
          <w:sz w:val="24"/>
          <w:szCs w:val="24"/>
        </w:rPr>
        <w:t xml:space="preserve"> ______________(__________) 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рублей.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>3.1. Администрация</w:t>
      </w:r>
      <w:proofErr w:type="gramStart"/>
      <w:r w:rsidRPr="001411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а) перечисляет Получателю денежные средства, предусмотренные п.1.1 настоящего Соглашения и в соответствии с п.п. 3 - 4 Порядка;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б) осуществляет проверку предъявленных документов;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в) осуществляет </w:t>
      </w:r>
      <w:proofErr w:type="gramStart"/>
      <w:r w:rsidRPr="001411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целевым использованием средств, предусмотренных п.2.1 настоящего Соглашения.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3.2. Получатель: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lastRenderedPageBreak/>
        <w:t xml:space="preserve">а) ежемесячно предоставляет в Администрацию документы, указанные в п.3.5 Порядка;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б) не препятствует осуществлению Главным распорядителем бюджетных средств, предоставляющим Субсидию, и органами муниципального финансового контроля проверок соблюдения перевозчиком условий, целей и порядка предоставления Субсидии;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в) обеспечивает возврат средств Субсидии в бюджет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в течение 7 (семи) рабочих дней с момента получения письменного уведомления об этом в случаях: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использования субсидии не по целевому назначению;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при расторжении муниципального контракта на выполнение работ по перевозке пассажиров и багажа по муниципальным маршрутам регулярных перевозок на территории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по регулированным тарифам по инициативе главного распорядителя в связи с нарушением другой стороной обязательств и условий предоставления Субсидии;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- если сумма Субсидии по фактическим результатам деятельности Получателя окажется меньше, чем сумма, перечисленная администрацией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;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г) ежемесячно </w:t>
      </w:r>
      <w:proofErr w:type="gramStart"/>
      <w:r w:rsidRPr="00141131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об использовании Субсидии. 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4.1. Настоящее соглашение вступает в силу с момента его подписания сторонами, распространяется на правоотношения, возникшие с «____»______ 20___ года, и действует в отношении п. 2.1 настоящего Соглашения до 31.12.201___ года.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сторонами своих обязанностей по настоящему Соглашению стороны несут ответственность, предусмотренную действующим законодательством.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5.2. В случае установления недостоверности сведений в представленных документах, на основании которых перечислены денежные средства, Получатель возвращает их в доход бюджета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>5.3. В случае</w:t>
      </w:r>
      <w:proofErr w:type="gramStart"/>
      <w:r w:rsidRPr="00141131">
        <w:rPr>
          <w:rFonts w:ascii="Times New Roman" w:hAnsi="Times New Roman"/>
          <w:sz w:val="24"/>
          <w:szCs w:val="24"/>
        </w:rPr>
        <w:t>,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 если сумма Субсидии по фактическим результатам деятельности Получателя окажется меньше, чем сумма, перечисленная администрацией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по данному Соглашению, Получатель обязан произвести возврат в бюджет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излишне перечисленной суммы в течение 7 (семи) рабочих дней с момента получения письменного уведомления об этом.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5.4. В случае использования Субсидии не по целевому назначению администрация </w:t>
      </w:r>
      <w:r>
        <w:rPr>
          <w:rFonts w:ascii="Times New Roman" w:hAnsi="Times New Roman"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sz w:val="24"/>
          <w:szCs w:val="24"/>
        </w:rPr>
        <w:t xml:space="preserve"> производит взыскание указанных сре</w:t>
      </w:r>
      <w:proofErr w:type="gramStart"/>
      <w:r w:rsidRPr="00141131">
        <w:rPr>
          <w:rFonts w:ascii="Times New Roman" w:hAnsi="Times New Roman"/>
          <w:sz w:val="24"/>
          <w:szCs w:val="24"/>
        </w:rPr>
        <w:t>дств в п</w:t>
      </w:r>
      <w:proofErr w:type="gramEnd"/>
      <w:r w:rsidRPr="00141131">
        <w:rPr>
          <w:rFonts w:ascii="Times New Roman" w:hAnsi="Times New Roman"/>
          <w:sz w:val="24"/>
          <w:szCs w:val="24"/>
        </w:rPr>
        <w:t xml:space="preserve">орядке, установленном действующим законодательством.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6.1. Настоящее Соглашение составлено в двух экземплярах, имеющих равную юридическую силу, по одному для каждой из сторон.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t xml:space="preserve">6.2. Все изменения и дополнения к настоящему Соглашению имеют силу в случае, если они совершены в письменной форме и подписаны сторонами. 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A9030D" w:rsidRDefault="0035143F" w:rsidP="003514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30D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35143F" w:rsidRPr="00141131" w:rsidRDefault="0035143F" w:rsidP="00351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3F" w:rsidRPr="00CA062F" w:rsidRDefault="0035143F" w:rsidP="0035143F">
      <w:pPr>
        <w:tabs>
          <w:tab w:val="left" w:pos="0"/>
          <w:tab w:val="left" w:pos="916"/>
          <w:tab w:val="right" w:pos="9921"/>
        </w:tabs>
        <w:contextualSpacing/>
        <w:rPr>
          <w:rFonts w:ascii="Times New Roman" w:hAnsi="Times New Roman"/>
          <w:b/>
          <w:bCs/>
        </w:rPr>
      </w:pPr>
      <w:r w:rsidRPr="00CA062F">
        <w:rPr>
          <w:rFonts w:ascii="Times New Roman" w:hAnsi="Times New Roman"/>
          <w:b/>
          <w:bCs/>
        </w:rPr>
        <w:t xml:space="preserve"> «Заказчик»                                                                              «Исполнитель»</w:t>
      </w:r>
    </w:p>
    <w:p w:rsidR="0035143F" w:rsidRPr="00141131" w:rsidRDefault="0035143F" w:rsidP="0035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143F" w:rsidRPr="00141131" w:rsidSect="001411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143F" w:rsidRPr="00A00A81" w:rsidRDefault="0035143F" w:rsidP="0035143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A00A81">
        <w:rPr>
          <w:rFonts w:ascii="Times New Roman" w:hAnsi="Times New Roman"/>
          <w:sz w:val="20"/>
          <w:szCs w:val="24"/>
        </w:rPr>
        <w:lastRenderedPageBreak/>
        <w:t xml:space="preserve">Приложение № 2 к Порядку предоставления субсидии </w:t>
      </w:r>
    </w:p>
    <w:p w:rsidR="0035143F" w:rsidRPr="00A00A81" w:rsidRDefault="0035143F" w:rsidP="0035143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A00A81">
        <w:rPr>
          <w:rFonts w:ascii="Times New Roman" w:hAnsi="Times New Roman"/>
          <w:sz w:val="20"/>
          <w:szCs w:val="24"/>
        </w:rPr>
        <w:t xml:space="preserve">на возмещение части затрат, связанных с организацией </w:t>
      </w:r>
      <w:proofErr w:type="gramStart"/>
      <w:r w:rsidRPr="00A00A81">
        <w:rPr>
          <w:rFonts w:ascii="Times New Roman" w:hAnsi="Times New Roman"/>
          <w:sz w:val="20"/>
          <w:szCs w:val="24"/>
        </w:rPr>
        <w:t>транспортного</w:t>
      </w:r>
      <w:proofErr w:type="gramEnd"/>
      <w:r w:rsidRPr="00A00A81">
        <w:rPr>
          <w:rFonts w:ascii="Times New Roman" w:hAnsi="Times New Roman"/>
          <w:sz w:val="20"/>
          <w:szCs w:val="24"/>
        </w:rPr>
        <w:t xml:space="preserve"> </w:t>
      </w:r>
    </w:p>
    <w:p w:rsidR="0035143F" w:rsidRPr="00A00A81" w:rsidRDefault="0035143F" w:rsidP="0035143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A00A81">
        <w:rPr>
          <w:rFonts w:ascii="Times New Roman" w:hAnsi="Times New Roman"/>
          <w:sz w:val="20"/>
          <w:szCs w:val="24"/>
        </w:rPr>
        <w:t xml:space="preserve">обслуживания населения автомобильным транспортом общего пользования </w:t>
      </w:r>
    </w:p>
    <w:p w:rsidR="0035143F" w:rsidRPr="00141131" w:rsidRDefault="0035143F" w:rsidP="0035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81">
        <w:rPr>
          <w:rFonts w:ascii="Times New Roman" w:hAnsi="Times New Roman"/>
          <w:sz w:val="20"/>
          <w:szCs w:val="24"/>
        </w:rPr>
        <w:t xml:space="preserve">на муниципальных маршрутах на территории </w:t>
      </w:r>
      <w:r>
        <w:rPr>
          <w:rFonts w:ascii="Times New Roman" w:hAnsi="Times New Roman"/>
          <w:sz w:val="20"/>
          <w:szCs w:val="24"/>
        </w:rPr>
        <w:t>Сельского поселения Ларьяк</w:t>
      </w:r>
    </w:p>
    <w:p w:rsidR="0035143F" w:rsidRPr="00141131" w:rsidRDefault="0035143F" w:rsidP="00351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43F" w:rsidRPr="00141131" w:rsidRDefault="0035143F" w:rsidP="00351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131">
        <w:rPr>
          <w:rFonts w:ascii="Times New Roman" w:hAnsi="Times New Roman"/>
          <w:b/>
          <w:sz w:val="24"/>
          <w:szCs w:val="24"/>
        </w:rPr>
        <w:t>Отчет - расчет (смета учета доходов и расходов по пассажирским перевозкам по всем маршрутам)</w:t>
      </w:r>
    </w:p>
    <w:p w:rsidR="0035143F" w:rsidRPr="00141131" w:rsidRDefault="0035143F" w:rsidP="00351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131">
        <w:rPr>
          <w:rFonts w:ascii="Times New Roman" w:hAnsi="Times New Roman"/>
          <w:b/>
          <w:sz w:val="24"/>
          <w:szCs w:val="24"/>
        </w:rPr>
        <w:t xml:space="preserve">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>
        <w:rPr>
          <w:rFonts w:ascii="Times New Roman" w:hAnsi="Times New Roman"/>
          <w:b/>
          <w:sz w:val="24"/>
          <w:szCs w:val="24"/>
        </w:rPr>
        <w:t>Сельского поселения Ларьяк</w:t>
      </w:r>
      <w:r w:rsidRPr="00141131">
        <w:rPr>
          <w:rFonts w:ascii="Times New Roman" w:hAnsi="Times New Roman"/>
          <w:b/>
          <w:sz w:val="24"/>
          <w:szCs w:val="24"/>
        </w:rPr>
        <w:t xml:space="preserve"> </w:t>
      </w:r>
    </w:p>
    <w:p w:rsidR="0035143F" w:rsidRPr="00141131" w:rsidRDefault="0035143F" w:rsidP="00351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131">
        <w:rPr>
          <w:rFonts w:ascii="Times New Roman" w:hAnsi="Times New Roman"/>
          <w:b/>
          <w:sz w:val="24"/>
          <w:szCs w:val="24"/>
        </w:rPr>
        <w:t>за _____________________ 201___ года</w:t>
      </w:r>
    </w:p>
    <w:p w:rsidR="0035143F" w:rsidRPr="00141131" w:rsidRDefault="0035143F" w:rsidP="0035143F">
      <w:pPr>
        <w:tabs>
          <w:tab w:val="left" w:pos="4395"/>
          <w:tab w:val="left" w:pos="4962"/>
          <w:tab w:val="left" w:pos="623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-72" w:type="dxa"/>
        <w:tblLayout w:type="fixed"/>
        <w:tblLook w:val="0000"/>
      </w:tblPr>
      <w:tblGrid>
        <w:gridCol w:w="516"/>
        <w:gridCol w:w="1791"/>
        <w:gridCol w:w="756"/>
        <w:gridCol w:w="605"/>
        <w:gridCol w:w="546"/>
        <w:gridCol w:w="597"/>
        <w:gridCol w:w="661"/>
        <w:gridCol w:w="618"/>
        <w:gridCol w:w="874"/>
        <w:gridCol w:w="682"/>
        <w:gridCol w:w="641"/>
        <w:gridCol w:w="682"/>
        <w:gridCol w:w="618"/>
        <w:gridCol w:w="554"/>
        <w:gridCol w:w="521"/>
        <w:gridCol w:w="597"/>
        <w:gridCol w:w="746"/>
        <w:gridCol w:w="704"/>
        <w:gridCol w:w="533"/>
        <w:gridCol w:w="855"/>
        <w:gridCol w:w="1227"/>
      </w:tblGrid>
      <w:tr w:rsidR="0035143F" w:rsidRPr="0029186D" w:rsidTr="0035143F">
        <w:trPr>
          <w:cantSplit/>
          <w:trHeight w:val="78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proofErr w:type="gramStart"/>
            <w:r w:rsidRPr="0029186D">
              <w:rPr>
                <w:rFonts w:ascii="Times New Roman" w:hAnsi="Times New Roman"/>
                <w:bCs/>
                <w:szCs w:val="24"/>
              </w:rPr>
              <w:t>п</w:t>
            </w:r>
            <w:proofErr w:type="spellEnd"/>
            <w:proofErr w:type="gramEnd"/>
            <w:r w:rsidRPr="0029186D">
              <w:rPr>
                <w:rFonts w:ascii="Times New Roman" w:hAnsi="Times New Roman"/>
                <w:bCs/>
                <w:szCs w:val="24"/>
              </w:rPr>
              <w:t>/</w:t>
            </w:r>
            <w:proofErr w:type="spellStart"/>
            <w:r w:rsidRPr="0029186D">
              <w:rPr>
                <w:rFonts w:ascii="Times New Roman" w:hAnsi="Times New Roman"/>
                <w:bCs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Наименование маршрута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Количество перевезенных пассажиров (чел.)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Протяженность маршрута</w:t>
            </w:r>
            <w:proofErr w:type="gramStart"/>
            <w:r w:rsidRPr="0029186D">
              <w:rPr>
                <w:rFonts w:ascii="Times New Roman" w:hAnsi="Times New Roman"/>
                <w:bCs/>
                <w:szCs w:val="24"/>
              </w:rPr>
              <w:t xml:space="preserve"> ,</w:t>
            </w:r>
            <w:proofErr w:type="gramEnd"/>
            <w:r w:rsidRPr="0029186D">
              <w:rPr>
                <w:rFonts w:ascii="Times New Roman" w:hAnsi="Times New Roman"/>
                <w:bCs/>
                <w:szCs w:val="24"/>
              </w:rPr>
              <w:t xml:space="preserve"> км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Количество отработанных дней на маршруте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Количество рейсов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Общий пробег,   </w:t>
            </w:r>
            <w:proofErr w:type="gramStart"/>
            <w:r w:rsidRPr="0029186D">
              <w:rPr>
                <w:rFonts w:ascii="Times New Roman" w:hAnsi="Times New Roman"/>
                <w:bCs/>
                <w:szCs w:val="24"/>
              </w:rPr>
              <w:t>км</w:t>
            </w:r>
            <w:proofErr w:type="gramEnd"/>
            <w:r w:rsidRPr="0029186D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Доходы (руб.)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Расходы, включаемые в себестоимость работ, услуг  (руб.)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Прибыль</w:t>
            </w:r>
          </w:p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(Убытки), руб.       </w:t>
            </w:r>
          </w:p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35143F" w:rsidRPr="0029186D" w:rsidTr="0035143F">
        <w:trPr>
          <w:cantSplit/>
          <w:trHeight w:val="339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 Доходы от реализации проездных документов, 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Доходы от продажи билетов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Всего доходов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Оплата труда (водители и кондуктора)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Отчисления на социальные нужды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 Топливо, смазочные  материалы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 xml:space="preserve">Налоги, страховка ТС,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Приобретение запчастей, авторезины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Эксплуатационный ремонт и техническое обслуживание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Амортизационные отчисления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Прочие расходы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Всего расходов, руб.</w:t>
            </w: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43F" w:rsidRPr="0029186D" w:rsidRDefault="0035143F" w:rsidP="0035143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5143F" w:rsidRPr="0029186D" w:rsidTr="0035143F">
        <w:trPr>
          <w:trHeight w:val="4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9186D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21</w:t>
            </w:r>
          </w:p>
          <w:p w:rsidR="0035143F" w:rsidRPr="0029186D" w:rsidRDefault="0035143F" w:rsidP="003514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3F" w:rsidRPr="0029186D" w:rsidTr="0035143F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3F" w:rsidRPr="0029186D" w:rsidTr="0035143F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3F" w:rsidRPr="0029186D" w:rsidTr="0035143F">
        <w:trPr>
          <w:trHeight w:val="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3F" w:rsidRPr="0029186D" w:rsidTr="0035143F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9186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3F" w:rsidRPr="0029186D" w:rsidRDefault="0035143F" w:rsidP="0035143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143F" w:rsidRPr="00A00A81" w:rsidRDefault="0035143F" w:rsidP="0035143F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35143F" w:rsidRPr="00A00A81" w:rsidRDefault="0035143F" w:rsidP="0035143F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A00A81">
        <w:rPr>
          <w:rFonts w:ascii="Times New Roman" w:hAnsi="Times New Roman"/>
          <w:szCs w:val="24"/>
        </w:rPr>
        <w:t xml:space="preserve">Руководитель _________________________ </w:t>
      </w:r>
      <w:r w:rsidRPr="00A00A81">
        <w:rPr>
          <w:rFonts w:ascii="Times New Roman" w:hAnsi="Times New Roman"/>
          <w:szCs w:val="24"/>
        </w:rPr>
        <w:tab/>
      </w:r>
      <w:r w:rsidRPr="00A00A81">
        <w:rPr>
          <w:rFonts w:ascii="Times New Roman" w:hAnsi="Times New Roman"/>
          <w:szCs w:val="24"/>
        </w:rPr>
        <w:tab/>
      </w:r>
      <w:r w:rsidRPr="00A00A81">
        <w:rPr>
          <w:rFonts w:ascii="Times New Roman" w:hAnsi="Times New Roman"/>
          <w:szCs w:val="24"/>
        </w:rPr>
        <w:tab/>
      </w:r>
      <w:r w:rsidRPr="00A00A81">
        <w:rPr>
          <w:rFonts w:ascii="Times New Roman" w:hAnsi="Times New Roman"/>
          <w:szCs w:val="24"/>
        </w:rPr>
        <w:tab/>
      </w:r>
      <w:r w:rsidRPr="00A00A81">
        <w:rPr>
          <w:rFonts w:ascii="Times New Roman" w:hAnsi="Times New Roman"/>
          <w:szCs w:val="24"/>
        </w:rPr>
        <w:tab/>
        <w:t xml:space="preserve">Главный бухгалтер _____________________ </w:t>
      </w:r>
    </w:p>
    <w:p w:rsidR="00B923B8" w:rsidRDefault="0035143F" w:rsidP="0035143F">
      <w:pPr>
        <w:spacing w:after="0" w:line="240" w:lineRule="auto"/>
        <w:rPr>
          <w:rFonts w:ascii="Times New Roman" w:hAnsi="Times New Roman"/>
          <w:sz w:val="24"/>
          <w:szCs w:val="24"/>
        </w:rPr>
        <w:sectPr w:rsidR="00B923B8" w:rsidSect="0035143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141131">
        <w:rPr>
          <w:rFonts w:ascii="Times New Roman" w:hAnsi="Times New Roman"/>
          <w:sz w:val="24"/>
          <w:szCs w:val="24"/>
        </w:rPr>
        <w:t xml:space="preserve">                                      м.п.</w:t>
      </w:r>
    </w:p>
    <w:p w:rsidR="00B923B8" w:rsidRDefault="00B923B8" w:rsidP="00B923B8">
      <w:pPr>
        <w:shd w:val="clear" w:color="auto" w:fill="FFFFFF"/>
        <w:spacing w:after="0" w:line="240" w:lineRule="auto"/>
        <w:ind w:left="6514" w:firstLine="7"/>
        <w:rPr>
          <w:rFonts w:ascii="Times New Roman" w:hAnsi="Times New Roman"/>
          <w:sz w:val="24"/>
          <w:szCs w:val="24"/>
        </w:rPr>
      </w:pPr>
      <w:r w:rsidRPr="00141131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141131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Ларьяк</w:t>
      </w:r>
    </w:p>
    <w:p w:rsidR="00B923B8" w:rsidRPr="00141131" w:rsidRDefault="00B923B8" w:rsidP="00B923B8">
      <w:pPr>
        <w:shd w:val="clear" w:color="auto" w:fill="FFFFFF"/>
        <w:spacing w:after="0" w:line="240" w:lineRule="auto"/>
        <w:ind w:left="6514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714A">
        <w:rPr>
          <w:rFonts w:ascii="Times New Roman" w:hAnsi="Times New Roman"/>
          <w:sz w:val="24"/>
          <w:szCs w:val="24"/>
        </w:rPr>
        <w:t>28.12.2016 № 246-п</w:t>
      </w:r>
    </w:p>
    <w:p w:rsidR="00B923B8" w:rsidRDefault="00B923B8" w:rsidP="00B923B8">
      <w:pPr>
        <w:jc w:val="center"/>
        <w:rPr>
          <w:rFonts w:ascii="Times New Roman" w:hAnsi="Times New Roman"/>
          <w:sz w:val="28"/>
          <w:szCs w:val="28"/>
        </w:rPr>
      </w:pPr>
    </w:p>
    <w:p w:rsidR="00B923B8" w:rsidRDefault="002A51E5" w:rsidP="00B9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w:anchor="P232" w:history="1">
        <w:r w:rsidR="00B923B8">
          <w:rPr>
            <w:rFonts w:ascii="Times New Roman" w:hAnsi="Times New Roman"/>
            <w:sz w:val="28"/>
            <w:szCs w:val="28"/>
          </w:rPr>
          <w:t>С</w:t>
        </w:r>
        <w:r w:rsidR="00B923B8" w:rsidRPr="00820D85">
          <w:rPr>
            <w:rFonts w:ascii="Times New Roman" w:hAnsi="Times New Roman"/>
            <w:sz w:val="28"/>
            <w:szCs w:val="28"/>
          </w:rPr>
          <w:t>остав</w:t>
        </w:r>
      </w:hyperlink>
      <w:r w:rsidR="00B923B8" w:rsidRPr="00820D85">
        <w:rPr>
          <w:rFonts w:ascii="Times New Roman" w:hAnsi="Times New Roman"/>
          <w:sz w:val="28"/>
          <w:szCs w:val="28"/>
        </w:rPr>
        <w:t xml:space="preserve"> </w:t>
      </w:r>
      <w:r w:rsidR="00B923B8">
        <w:rPr>
          <w:rFonts w:ascii="Times New Roman" w:hAnsi="Times New Roman"/>
          <w:sz w:val="28"/>
          <w:szCs w:val="28"/>
        </w:rPr>
        <w:t>к</w:t>
      </w:r>
      <w:r w:rsidR="00B923B8" w:rsidRPr="00B923B8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B923B8" w:rsidRPr="00B923B8" w:rsidRDefault="00B923B8" w:rsidP="00B92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B8">
        <w:rPr>
          <w:rFonts w:ascii="Times New Roman" w:hAnsi="Times New Roman" w:cs="Times New Roman"/>
          <w:sz w:val="28"/>
          <w:szCs w:val="28"/>
        </w:rPr>
        <w:t>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B923B8" w:rsidRPr="00B923B8" w:rsidRDefault="00B923B8" w:rsidP="00B92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B8" w:rsidRPr="00B923B8" w:rsidRDefault="00B923B8" w:rsidP="00B92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B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923B8" w:rsidRPr="00B923B8" w:rsidRDefault="00B923B8" w:rsidP="00B92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3B8">
        <w:rPr>
          <w:rFonts w:ascii="Times New Roman" w:hAnsi="Times New Roman" w:cs="Times New Roman"/>
          <w:sz w:val="28"/>
          <w:szCs w:val="28"/>
        </w:rPr>
        <w:t>Шепетюк</w:t>
      </w:r>
      <w:proofErr w:type="spellEnd"/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  <w:t xml:space="preserve">заместитель главы сельского поселения </w:t>
      </w:r>
    </w:p>
    <w:p w:rsidR="00B923B8" w:rsidRPr="00B923B8" w:rsidRDefault="00B923B8" w:rsidP="00B923B8">
      <w:pPr>
        <w:spacing w:after="0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3B8">
        <w:rPr>
          <w:rFonts w:ascii="Times New Roman" w:hAnsi="Times New Roman" w:cs="Times New Roman"/>
          <w:sz w:val="28"/>
          <w:szCs w:val="28"/>
        </w:rPr>
        <w:t>Оксана Викторовна</w:t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  <w:t>Ларьяк, заместитель председателя комиссии,</w:t>
      </w:r>
      <w:r w:rsidRPr="00B923B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экспертное заключение;</w:t>
      </w:r>
    </w:p>
    <w:p w:rsidR="00B923B8" w:rsidRPr="00B923B8" w:rsidRDefault="00B923B8" w:rsidP="00B923B8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3B8">
        <w:rPr>
          <w:rFonts w:ascii="Times New Roman" w:hAnsi="Times New Roman" w:cs="Times New Roman"/>
          <w:sz w:val="28"/>
          <w:szCs w:val="28"/>
        </w:rPr>
        <w:t>Сигильетова</w:t>
      </w:r>
      <w:proofErr w:type="spellEnd"/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заведующего</w:t>
      </w:r>
      <w:r w:rsidRPr="00B9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B8">
        <w:rPr>
          <w:rFonts w:ascii="Times New Roman" w:hAnsi="Times New Roman" w:cs="Times New Roman"/>
          <w:sz w:val="28"/>
          <w:szCs w:val="28"/>
        </w:rPr>
        <w:t xml:space="preserve">Вера Григорьевна </w:t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  <w:t>отделом экономики и финансов;</w:t>
      </w: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3B8">
        <w:rPr>
          <w:rFonts w:ascii="Times New Roman" w:hAnsi="Times New Roman" w:cs="Times New Roman"/>
          <w:sz w:val="28"/>
          <w:szCs w:val="28"/>
        </w:rPr>
        <w:t>Гидора</w:t>
      </w:r>
      <w:proofErr w:type="spellEnd"/>
      <w:r w:rsidRPr="00B923B8">
        <w:rPr>
          <w:rFonts w:ascii="Times New Roman" w:hAnsi="Times New Roman" w:cs="Times New Roman"/>
          <w:sz w:val="28"/>
          <w:szCs w:val="28"/>
        </w:rPr>
        <w:t xml:space="preserve"> </w:t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  <w:proofErr w:type="gramStart"/>
      <w:r w:rsidRPr="00B923B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B8">
        <w:rPr>
          <w:rFonts w:ascii="Times New Roman" w:hAnsi="Times New Roman" w:cs="Times New Roman"/>
          <w:sz w:val="28"/>
          <w:szCs w:val="28"/>
        </w:rPr>
        <w:t>Олеся Юрьевна</w:t>
      </w: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B8">
        <w:rPr>
          <w:rFonts w:ascii="Times New Roman" w:hAnsi="Times New Roman" w:cs="Times New Roman"/>
          <w:sz w:val="28"/>
          <w:szCs w:val="28"/>
        </w:rPr>
        <w:t>Кузьмина</w:t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администрации.</w:t>
      </w: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B8">
        <w:rPr>
          <w:rFonts w:ascii="Times New Roman" w:hAnsi="Times New Roman" w:cs="Times New Roman"/>
          <w:sz w:val="28"/>
          <w:szCs w:val="28"/>
        </w:rPr>
        <w:t>Анна Александровна</w:t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  <w:r w:rsidRPr="00B923B8">
        <w:rPr>
          <w:rFonts w:ascii="Times New Roman" w:hAnsi="Times New Roman" w:cs="Times New Roman"/>
          <w:sz w:val="28"/>
          <w:szCs w:val="28"/>
        </w:rPr>
        <w:tab/>
      </w:r>
    </w:p>
    <w:p w:rsidR="00B923B8" w:rsidRPr="00B923B8" w:rsidRDefault="00B923B8" w:rsidP="00B923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3B8" w:rsidRPr="006B067B" w:rsidRDefault="00B923B8" w:rsidP="00B9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3B8" w:rsidRPr="006B067B" w:rsidSect="00B923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7224"/>
    <w:multiLevelType w:val="hybridMultilevel"/>
    <w:tmpl w:val="7DA6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67B"/>
    <w:rsid w:val="001041BA"/>
    <w:rsid w:val="002A51E5"/>
    <w:rsid w:val="0035143F"/>
    <w:rsid w:val="00382797"/>
    <w:rsid w:val="00470013"/>
    <w:rsid w:val="006B067B"/>
    <w:rsid w:val="009D37D4"/>
    <w:rsid w:val="00A51133"/>
    <w:rsid w:val="00B923B8"/>
    <w:rsid w:val="00C2714A"/>
    <w:rsid w:val="00D50733"/>
    <w:rsid w:val="00E21051"/>
    <w:rsid w:val="00F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semiHidden/>
    <w:rsid w:val="006B06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67B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1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A6280266982F76DECB12D64584B81D484582F22E3BD10635704958FE6EE7888E3C250C58YAN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6280266982F76DECB12D64584B81D484582F32B39D10635704958FE6EE7888E3C250F59A8173AY8N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9B0A-6E0D-48D8-815D-353D1AC1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5</cp:revision>
  <cp:lastPrinted>2017-01-11T06:05:00Z</cp:lastPrinted>
  <dcterms:created xsi:type="dcterms:W3CDTF">2017-01-17T07:14:00Z</dcterms:created>
  <dcterms:modified xsi:type="dcterms:W3CDTF">2017-01-17T09:49:00Z</dcterms:modified>
</cp:coreProperties>
</file>