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E" w:rsidRPr="005F7206" w:rsidRDefault="00C428DE" w:rsidP="00C428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>АДМИНИСТРАЦИЯ</w:t>
      </w:r>
    </w:p>
    <w:p w:rsidR="00C428DE" w:rsidRPr="005F7206" w:rsidRDefault="00C428DE" w:rsidP="00C428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C428DE" w:rsidRPr="005F7206" w:rsidRDefault="00C428DE" w:rsidP="00C428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F7206">
        <w:rPr>
          <w:rFonts w:ascii="Times New Roman" w:hAnsi="Times New Roman"/>
          <w:b/>
          <w:sz w:val="32"/>
          <w:szCs w:val="32"/>
        </w:rPr>
        <w:t>Нижневартовского</w:t>
      </w:r>
      <w:proofErr w:type="spellEnd"/>
      <w:r w:rsidRPr="005F720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C428DE" w:rsidRPr="005F7206" w:rsidRDefault="00C428DE" w:rsidP="00C428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206">
        <w:rPr>
          <w:rFonts w:ascii="Times New Roman" w:hAnsi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5F7206">
        <w:rPr>
          <w:rFonts w:ascii="Times New Roman" w:hAnsi="Times New Roman"/>
          <w:b/>
          <w:sz w:val="32"/>
          <w:szCs w:val="32"/>
        </w:rPr>
        <w:t>Югры</w:t>
      </w:r>
      <w:proofErr w:type="spellEnd"/>
    </w:p>
    <w:p w:rsidR="00C428DE" w:rsidRPr="005F7206" w:rsidRDefault="00C428DE" w:rsidP="00C428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28DE" w:rsidRPr="005F7206" w:rsidRDefault="00C428DE" w:rsidP="00C428D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F7206">
        <w:rPr>
          <w:rFonts w:ascii="Times New Roman" w:hAnsi="Times New Roman"/>
          <w:b/>
          <w:sz w:val="40"/>
          <w:szCs w:val="40"/>
        </w:rPr>
        <w:t>ПОСТАНОВЛЕНИЕ</w:t>
      </w:r>
    </w:p>
    <w:p w:rsidR="00C428DE" w:rsidRPr="005F7206" w:rsidRDefault="00C428DE" w:rsidP="00C428D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F7206">
        <w:rPr>
          <w:rFonts w:ascii="Times New Roman" w:hAnsi="Times New Roman"/>
          <w:sz w:val="28"/>
          <w:szCs w:val="28"/>
        </w:rPr>
        <w:t xml:space="preserve">от </w:t>
      </w:r>
      <w:r w:rsidR="005F36E8">
        <w:rPr>
          <w:rFonts w:ascii="Times New Roman" w:hAnsi="Times New Roman"/>
          <w:sz w:val="28"/>
          <w:szCs w:val="28"/>
        </w:rPr>
        <w:t>14.11</w:t>
      </w:r>
      <w:r>
        <w:rPr>
          <w:rFonts w:ascii="Times New Roman" w:hAnsi="Times New Roman"/>
          <w:sz w:val="28"/>
          <w:szCs w:val="28"/>
        </w:rPr>
        <w:t>.2016</w:t>
      </w:r>
      <w:r w:rsidRPr="005F7206">
        <w:rPr>
          <w:rFonts w:ascii="Times New Roman" w:hAnsi="Times New Roman"/>
          <w:sz w:val="28"/>
          <w:szCs w:val="28"/>
        </w:rPr>
        <w:t xml:space="preserve"> </w:t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</w:r>
      <w:r w:rsidRPr="005F7206">
        <w:rPr>
          <w:rFonts w:ascii="Times New Roman" w:hAnsi="Times New Roman"/>
          <w:sz w:val="28"/>
          <w:szCs w:val="28"/>
        </w:rPr>
        <w:tab/>
        <w:t xml:space="preserve">№ </w:t>
      </w:r>
      <w:r w:rsidR="005F36E8">
        <w:rPr>
          <w:rFonts w:ascii="Times New Roman" w:hAnsi="Times New Roman"/>
          <w:sz w:val="28"/>
          <w:szCs w:val="28"/>
        </w:rPr>
        <w:t>192-п</w:t>
      </w:r>
    </w:p>
    <w:p w:rsidR="00C428DE" w:rsidRPr="005F7206" w:rsidRDefault="00C428DE" w:rsidP="00C428DE">
      <w:pPr>
        <w:spacing w:after="0"/>
        <w:ind w:right="56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206">
        <w:rPr>
          <w:rFonts w:ascii="Times New Roman" w:hAnsi="Times New Roman"/>
          <w:sz w:val="28"/>
          <w:szCs w:val="28"/>
        </w:rPr>
        <w:t>с</w:t>
      </w:r>
      <w:proofErr w:type="gramStart"/>
      <w:r w:rsidRPr="005F7206">
        <w:rPr>
          <w:rFonts w:ascii="Times New Roman" w:hAnsi="Times New Roman"/>
          <w:sz w:val="28"/>
          <w:szCs w:val="28"/>
        </w:rPr>
        <w:t>.Л</w:t>
      </w:r>
      <w:proofErr w:type="gramEnd"/>
      <w:r w:rsidRPr="005F7206"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C428DE" w:rsidRPr="00FC4658" w:rsidRDefault="00C428DE" w:rsidP="00C428DE">
      <w:pPr>
        <w:spacing w:after="0"/>
        <w:ind w:firstLine="540"/>
        <w:rPr>
          <w:sz w:val="28"/>
          <w:szCs w:val="28"/>
        </w:rPr>
      </w:pPr>
    </w:p>
    <w:p w:rsidR="00C428DE" w:rsidRPr="00FC4658" w:rsidRDefault="00C428DE" w:rsidP="00C428DE">
      <w:pPr>
        <w:pStyle w:val="ConsPlusTitle"/>
        <w:ind w:right="4252"/>
        <w:jc w:val="both"/>
        <w:outlineLvl w:val="0"/>
        <w:rPr>
          <w:bCs w:val="0"/>
        </w:rPr>
      </w:pPr>
      <w:r w:rsidRPr="005F4948">
        <w:rPr>
          <w:b w:val="0"/>
        </w:rPr>
        <w:t xml:space="preserve">О внесении изменения в постановления администрации сельского поселения </w:t>
      </w:r>
      <w:proofErr w:type="spellStart"/>
      <w:r w:rsidRPr="005F4948">
        <w:rPr>
          <w:b w:val="0"/>
        </w:rPr>
        <w:t>Ларьяк</w:t>
      </w:r>
      <w:proofErr w:type="spellEnd"/>
      <w:r w:rsidRPr="005F4948">
        <w:rPr>
          <w:b w:val="0"/>
        </w:rPr>
        <w:t xml:space="preserve"> от 0</w:t>
      </w:r>
      <w:r>
        <w:rPr>
          <w:b w:val="0"/>
        </w:rPr>
        <w:t>5</w:t>
      </w:r>
      <w:r w:rsidRPr="005F4948">
        <w:rPr>
          <w:b w:val="0"/>
        </w:rPr>
        <w:t>.0</w:t>
      </w:r>
      <w:r>
        <w:rPr>
          <w:b w:val="0"/>
        </w:rPr>
        <w:t>2</w:t>
      </w:r>
      <w:r w:rsidRPr="005F4948">
        <w:rPr>
          <w:b w:val="0"/>
        </w:rPr>
        <w:t>.201</w:t>
      </w:r>
      <w:r>
        <w:rPr>
          <w:b w:val="0"/>
        </w:rPr>
        <w:t>5</w:t>
      </w:r>
      <w:r w:rsidRPr="005F4948">
        <w:rPr>
          <w:b w:val="0"/>
        </w:rPr>
        <w:t xml:space="preserve"> № </w:t>
      </w:r>
      <w:r>
        <w:rPr>
          <w:b w:val="0"/>
        </w:rPr>
        <w:t>14</w:t>
      </w:r>
      <w:r w:rsidRPr="005F4948">
        <w:rPr>
          <w:b w:val="0"/>
        </w:rPr>
        <w:t>-п</w:t>
      </w:r>
      <w:r w:rsidRPr="00FC4658">
        <w:t xml:space="preserve"> «</w:t>
      </w:r>
      <w:r w:rsidRPr="00D00359">
        <w:rPr>
          <w:b w:val="0"/>
        </w:rPr>
        <w:t xml:space="preserve">Об утверждении административного регламента «Проведение проверок при осуществлении муниципального земельного контроля на территории с.п. </w:t>
      </w:r>
      <w:proofErr w:type="spellStart"/>
      <w:r w:rsidRPr="00D00359">
        <w:rPr>
          <w:b w:val="0"/>
        </w:rPr>
        <w:t>Ларьяк</w:t>
      </w:r>
      <w:proofErr w:type="spellEnd"/>
      <w:r w:rsidRPr="00D00359">
        <w:rPr>
          <w:b w:val="0"/>
        </w:rPr>
        <w:t>»</w:t>
      </w:r>
    </w:p>
    <w:p w:rsidR="00C428DE" w:rsidRPr="00ED7A7F" w:rsidRDefault="00C428DE" w:rsidP="00C428DE">
      <w:pPr>
        <w:tabs>
          <w:tab w:val="left" w:pos="5670"/>
        </w:tabs>
        <w:spacing w:after="0"/>
        <w:ind w:right="4819"/>
        <w:rPr>
          <w:rFonts w:ascii="Times New Roman" w:hAnsi="Times New Roman"/>
          <w:sz w:val="28"/>
          <w:szCs w:val="28"/>
        </w:rPr>
      </w:pPr>
    </w:p>
    <w:p w:rsidR="00C428DE" w:rsidRPr="00ED7A7F" w:rsidRDefault="00C428DE" w:rsidP="00C428DE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428DE" w:rsidRDefault="00C428DE" w:rsidP="00C428DE">
      <w:pPr>
        <w:pStyle w:val="ConsPlusNormal"/>
        <w:ind w:firstLine="540"/>
        <w:jc w:val="both"/>
      </w:pPr>
      <w:proofErr w:type="gramStart"/>
      <w:r>
        <w:t xml:space="preserve">В целях приведения муниципальных правовых актов в соответствие с действующим законодательством, в целях устранения неточностей, в связи с принятием </w:t>
      </w:r>
      <w:r w:rsidRPr="00037A7A">
        <w:rPr>
          <w:rFonts w:eastAsiaTheme="minorHAnsi"/>
        </w:rPr>
        <w:t xml:space="preserve">Федерального закона </w:t>
      </w:r>
      <w:r w:rsidRPr="00C428DE">
        <w:rPr>
          <w:rFonts w:eastAsiaTheme="minorHAnsi"/>
        </w:rPr>
        <w:t>от 14.10.2014 N 307-ФЗ «</w:t>
      </w:r>
      <w:r w:rsidRPr="00C428DE">
        <w:t>О внесении изменений в кодекс  Российской Федерации об административных правонарушениях и отдельные  законодательные акты Российской Федерации и о признании утратившими силу отдельных положений законодательных актов Ро</w:t>
      </w:r>
      <w:r>
        <w:t>с</w:t>
      </w:r>
      <w:r w:rsidRPr="00C428DE">
        <w:t>си</w:t>
      </w:r>
      <w:r>
        <w:t>й</w:t>
      </w:r>
      <w:r w:rsidRPr="00C428DE">
        <w:t>ской Федерации в связи с уточнением полномочий государственных органов и</w:t>
      </w:r>
      <w:proofErr w:type="gramEnd"/>
      <w:r w:rsidRPr="00C428DE">
        <w:t xml:space="preserve"> муниципальных органов в части осуществления</w:t>
      </w:r>
      <w:r>
        <w:t xml:space="preserve"> государственного контроля (надзора) и муниципального контроля»,</w:t>
      </w:r>
      <w:r>
        <w:rPr>
          <w:rFonts w:eastAsiaTheme="minorHAnsi"/>
        </w:rPr>
        <w:t xml:space="preserve"> </w:t>
      </w:r>
      <w:r>
        <w:t xml:space="preserve"> руководствуясь Уставом сельского поселения </w:t>
      </w:r>
      <w:proofErr w:type="spellStart"/>
      <w:r>
        <w:t>Ларьяк</w:t>
      </w:r>
      <w:proofErr w:type="spellEnd"/>
      <w:proofErr w:type="gramStart"/>
      <w:r>
        <w:t xml:space="preserve"> :</w:t>
      </w:r>
      <w:proofErr w:type="gramEnd"/>
    </w:p>
    <w:p w:rsidR="00C428DE" w:rsidRDefault="00C428DE" w:rsidP="00C428DE">
      <w:pPr>
        <w:pStyle w:val="ConsPlusTitle"/>
        <w:ind w:right="-1" w:firstLine="540"/>
        <w:jc w:val="both"/>
        <w:outlineLvl w:val="0"/>
        <w:rPr>
          <w:b w:val="0"/>
        </w:rPr>
      </w:pPr>
      <w:r>
        <w:rPr>
          <w:b w:val="0"/>
          <w:bCs w:val="0"/>
        </w:rPr>
        <w:t>1.</w:t>
      </w:r>
      <w:r w:rsidRPr="005F4948">
        <w:rPr>
          <w:b w:val="0"/>
          <w:bCs w:val="0"/>
        </w:rPr>
        <w:t xml:space="preserve">Внести в постановление администрации сельского поселения </w:t>
      </w:r>
      <w:proofErr w:type="spellStart"/>
      <w:r w:rsidRPr="005F4948">
        <w:rPr>
          <w:b w:val="0"/>
          <w:bCs w:val="0"/>
        </w:rPr>
        <w:t>Ларьяк</w:t>
      </w:r>
      <w:proofErr w:type="spellEnd"/>
      <w:r w:rsidRPr="005F4948">
        <w:rPr>
          <w:b w:val="0"/>
          <w:bCs w:val="0"/>
        </w:rPr>
        <w:t xml:space="preserve"> от</w:t>
      </w:r>
      <w:r>
        <w:rPr>
          <w:bCs w:val="0"/>
        </w:rPr>
        <w:t xml:space="preserve"> </w:t>
      </w:r>
      <w:r w:rsidRPr="005F4948">
        <w:rPr>
          <w:b w:val="0"/>
        </w:rPr>
        <w:t>0</w:t>
      </w:r>
      <w:r>
        <w:rPr>
          <w:b w:val="0"/>
        </w:rPr>
        <w:t>5</w:t>
      </w:r>
      <w:r w:rsidRPr="005F4948">
        <w:rPr>
          <w:b w:val="0"/>
        </w:rPr>
        <w:t>.0</w:t>
      </w:r>
      <w:r>
        <w:rPr>
          <w:b w:val="0"/>
        </w:rPr>
        <w:t>2</w:t>
      </w:r>
      <w:r w:rsidRPr="005F4948">
        <w:rPr>
          <w:b w:val="0"/>
        </w:rPr>
        <w:t>.201</w:t>
      </w:r>
      <w:r>
        <w:rPr>
          <w:b w:val="0"/>
        </w:rPr>
        <w:t>5</w:t>
      </w:r>
      <w:r w:rsidRPr="005F4948">
        <w:rPr>
          <w:b w:val="0"/>
        </w:rPr>
        <w:t xml:space="preserve"> № </w:t>
      </w:r>
      <w:r>
        <w:rPr>
          <w:b w:val="0"/>
        </w:rPr>
        <w:t>14</w:t>
      </w:r>
      <w:r w:rsidRPr="005F4948">
        <w:rPr>
          <w:b w:val="0"/>
        </w:rPr>
        <w:t>-п</w:t>
      </w:r>
      <w:r w:rsidRPr="00FC4658">
        <w:t xml:space="preserve"> «</w:t>
      </w:r>
      <w:r w:rsidRPr="00D00359">
        <w:rPr>
          <w:b w:val="0"/>
        </w:rPr>
        <w:t xml:space="preserve">Об утверждении административного регламента «Проведение проверок при осуществлении муниципального земельного контроля на территории с.п. </w:t>
      </w:r>
      <w:proofErr w:type="spellStart"/>
      <w:r w:rsidRPr="00D00359">
        <w:rPr>
          <w:b w:val="0"/>
        </w:rPr>
        <w:t>Ларьяк</w:t>
      </w:r>
      <w:proofErr w:type="spellEnd"/>
      <w:r w:rsidRPr="00D00359">
        <w:rPr>
          <w:b w:val="0"/>
        </w:rPr>
        <w:t>»</w:t>
      </w:r>
      <w:r>
        <w:rPr>
          <w:b w:val="0"/>
        </w:rPr>
        <w:t xml:space="preserve"> следующие изменения:</w:t>
      </w:r>
    </w:p>
    <w:p w:rsidR="005F36E8" w:rsidRPr="00196076" w:rsidRDefault="00C428DE" w:rsidP="005F36E8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532BF">
        <w:rPr>
          <w:rFonts w:ascii="Times New Roman" w:hAnsi="Times New Roman"/>
          <w:bCs/>
          <w:sz w:val="28"/>
          <w:szCs w:val="28"/>
        </w:rPr>
        <w:t>1.1.</w:t>
      </w:r>
      <w:r w:rsidR="001E5614">
        <w:rPr>
          <w:rFonts w:ascii="Times New Roman" w:hAnsi="Times New Roman"/>
          <w:bCs/>
          <w:sz w:val="28"/>
          <w:szCs w:val="28"/>
        </w:rPr>
        <w:t xml:space="preserve"> </w:t>
      </w:r>
      <w:r w:rsidR="005F36E8" w:rsidRPr="00196076">
        <w:rPr>
          <w:rFonts w:ascii="Times New Roman" w:hAnsi="Times New Roman"/>
          <w:sz w:val="28"/>
          <w:szCs w:val="28"/>
        </w:rPr>
        <w:t>пункт 7.15 изложить в новой редакции: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«7.15.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076">
        <w:rPr>
          <w:rFonts w:ascii="Times New Roman" w:hAnsi="Times New Roman"/>
          <w:sz w:val="28"/>
          <w:szCs w:val="28"/>
        </w:rPr>
        <w:t xml:space="preserve"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</w:t>
      </w:r>
      <w:hyperlink r:id="rId4" w:history="1">
        <w:r w:rsidRPr="00196076">
          <w:rPr>
            <w:rFonts w:ascii="Times New Roman" w:hAnsi="Times New Roman"/>
            <w:color w:val="0000FF"/>
            <w:sz w:val="28"/>
            <w:szCs w:val="28"/>
          </w:rPr>
          <w:t>Типовая форма</w:t>
        </w:r>
      </w:hyperlink>
      <w:r w:rsidRPr="00196076">
        <w:rPr>
          <w:rFonts w:ascii="Times New Roman" w:hAnsi="Times New Roman"/>
          <w:sz w:val="28"/>
          <w:szCs w:val="28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196076">
        <w:rPr>
          <w:rFonts w:ascii="Times New Roman" w:hAnsi="Times New Roman"/>
          <w:sz w:val="28"/>
          <w:szCs w:val="28"/>
        </w:rPr>
        <w:t>.».</w:t>
      </w:r>
      <w:proofErr w:type="gramEnd"/>
    </w:p>
    <w:p w:rsidR="00C428DE" w:rsidRDefault="005F36E8" w:rsidP="00C4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7B4620">
        <w:rPr>
          <w:rFonts w:ascii="Times New Roman" w:hAnsi="Times New Roman"/>
          <w:bCs/>
          <w:sz w:val="28"/>
          <w:szCs w:val="28"/>
        </w:rPr>
        <w:t>пункт 9 дополнить абзацами следующего содержания:</w:t>
      </w:r>
    </w:p>
    <w:p w:rsidR="00C428DE" w:rsidRPr="00C428DE" w:rsidRDefault="007B4620" w:rsidP="00C4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7B4620">
        <w:rPr>
          <w:rFonts w:ascii="Times New Roman" w:eastAsiaTheme="minorHAnsi" w:hAnsi="Times New Roman"/>
          <w:sz w:val="28"/>
          <w:szCs w:val="28"/>
        </w:rPr>
        <w:t>-</w:t>
      </w:r>
      <w:r w:rsidR="00C428DE" w:rsidRPr="00C428DE">
        <w:rPr>
          <w:rFonts w:ascii="Times New Roman" w:eastAsiaTheme="minorHAnsi" w:hAnsi="Times New Roman"/>
          <w:sz w:val="28"/>
          <w:szCs w:val="28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C428DE" w:rsidRPr="00C428DE" w:rsidRDefault="007B4620" w:rsidP="00C4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4620">
        <w:rPr>
          <w:rFonts w:ascii="Times New Roman" w:eastAsiaTheme="minorHAnsi" w:hAnsi="Times New Roman"/>
          <w:sz w:val="28"/>
          <w:szCs w:val="28"/>
        </w:rPr>
        <w:t>-</w:t>
      </w:r>
      <w:r w:rsidR="00C428DE" w:rsidRPr="00C428DE">
        <w:rPr>
          <w:rFonts w:ascii="Times New Roman" w:eastAsiaTheme="minorHAnsi" w:hAnsi="Times New Roman"/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 w:rsidR="00C428DE" w:rsidRPr="00C428DE">
        <w:rPr>
          <w:rFonts w:ascii="Times New Roman" w:eastAsiaTheme="minorHAnsi" w:hAnsi="Times New Roman"/>
          <w:sz w:val="28"/>
          <w:szCs w:val="28"/>
        </w:rPr>
        <w:t>;</w:t>
      </w:r>
      <w:r w:rsidR="001E5614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1E5614">
        <w:rPr>
          <w:rFonts w:ascii="Times New Roman" w:eastAsiaTheme="minorHAnsi" w:hAnsi="Times New Roman"/>
          <w:sz w:val="28"/>
          <w:szCs w:val="28"/>
        </w:rPr>
        <w:t>.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96076">
        <w:rPr>
          <w:rFonts w:ascii="Times New Roman" w:hAnsi="Times New Roman"/>
          <w:sz w:val="28"/>
          <w:szCs w:val="28"/>
        </w:rPr>
        <w:t>пункт 10 изложить в новой редакции: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6076">
        <w:rPr>
          <w:rFonts w:ascii="Times New Roman" w:hAnsi="Times New Roman"/>
          <w:bCs/>
          <w:sz w:val="28"/>
          <w:szCs w:val="28"/>
        </w:rPr>
        <w:t xml:space="preserve">«10.Собственники земельных участков, землепользователи, землевладельцы и арендаторы земельных участков имеют право: 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6076">
        <w:rPr>
          <w:rFonts w:ascii="Times New Roman" w:hAnsi="Times New Roman"/>
          <w:bCs/>
          <w:sz w:val="28"/>
          <w:szCs w:val="28"/>
        </w:rPr>
        <w:t xml:space="preserve">- </w:t>
      </w:r>
      <w:r w:rsidRPr="00196076"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Pr="00196076">
        <w:rPr>
          <w:rFonts w:ascii="Times New Roman" w:hAnsi="Times New Roman"/>
          <w:bCs/>
          <w:sz w:val="28"/>
          <w:szCs w:val="28"/>
        </w:rPr>
        <w:t xml:space="preserve"> присутствовать при проведении проверок;</w:t>
      </w:r>
    </w:p>
    <w:p w:rsidR="005F36E8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5F36E8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-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076">
        <w:rPr>
          <w:rFonts w:ascii="Times New Roman" w:hAnsi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196076">
        <w:rPr>
          <w:rFonts w:ascii="Times New Roman" w:hAnsi="Times New Roman"/>
          <w:sz w:val="28"/>
          <w:szCs w:val="28"/>
        </w:rPr>
        <w:t>.».</w:t>
      </w:r>
      <w:proofErr w:type="gramEnd"/>
    </w:p>
    <w:p w:rsidR="005F36E8" w:rsidRDefault="005F36E8" w:rsidP="005F36E8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подпункт 3 пункта 20 изложить в новой редакции:</w:t>
      </w:r>
    </w:p>
    <w:p w:rsidR="005F36E8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предпринимателями;»</w:t>
      </w:r>
    </w:p>
    <w:p w:rsidR="005F36E8" w:rsidRPr="00196076" w:rsidRDefault="005F36E8" w:rsidP="005F36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6076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5.</w:t>
      </w:r>
      <w:r w:rsidRPr="00196076">
        <w:rPr>
          <w:rFonts w:ascii="Times New Roman" w:hAnsi="Times New Roman"/>
          <w:bCs/>
          <w:sz w:val="28"/>
          <w:szCs w:val="28"/>
        </w:rPr>
        <w:t xml:space="preserve"> пункт 27 изложить в новой редакции:</w:t>
      </w:r>
    </w:p>
    <w:p w:rsidR="005F36E8" w:rsidRPr="00196076" w:rsidRDefault="005F36E8" w:rsidP="005F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6076">
        <w:rPr>
          <w:rFonts w:ascii="Times New Roman" w:hAnsi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196076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196076">
        <w:rPr>
          <w:rFonts w:ascii="Times New Roman" w:hAnsi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F36E8" w:rsidRDefault="005F36E8" w:rsidP="005F36E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937B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37B3">
        <w:rPr>
          <w:rFonts w:ascii="Times New Roman" w:hAnsi="Times New Roman"/>
          <w:sz w:val="28"/>
          <w:szCs w:val="28"/>
          <w:lang w:eastAsia="ru-RU"/>
        </w:rPr>
        <w:t>. приложени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937B3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постановлению </w:t>
      </w:r>
      <w:r w:rsidRPr="001937B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1937B3">
        <w:rPr>
          <w:rFonts w:ascii="Times New Roman" w:hAnsi="Times New Roman"/>
          <w:sz w:val="28"/>
          <w:szCs w:val="28"/>
        </w:rPr>
        <w:t xml:space="preserve"> регламент «Проведение проверок при осуществлении муниципального земельного контроля на территории с.п. </w:t>
      </w:r>
      <w:proofErr w:type="spellStart"/>
      <w:r w:rsidRPr="001937B3"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>» дополнить разделом 5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«Раздел 5</w:t>
      </w:r>
      <w:r w:rsidRPr="006B6512">
        <w:rPr>
          <w:rFonts w:ascii="Times New Roman" w:hAnsi="Times New Roman"/>
          <w:sz w:val="28"/>
          <w:szCs w:val="28"/>
          <w:lang w:eastAsia="ru-RU"/>
        </w:rPr>
        <w:t>. Досудебный (внесудебный) порядок обжалования решений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B6512">
        <w:rPr>
          <w:rFonts w:ascii="Times New Roman" w:hAnsi="Times New Roman"/>
          <w:sz w:val="28"/>
          <w:szCs w:val="28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6B6512">
        <w:rPr>
          <w:rFonts w:ascii="Times New Roman" w:hAnsi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6B6512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автономного округа для предоставления муниципальной услуги;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 для предоставления муниципальной услуги, у заявителя;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округа;</w:t>
      </w:r>
      <w:proofErr w:type="gramEnd"/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отказ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B6512">
        <w:rPr>
          <w:rFonts w:ascii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 в администрацию</w:t>
      </w:r>
      <w:r w:rsidRPr="006B651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B6512">
        <w:rPr>
          <w:rFonts w:ascii="Times New Roman" w:hAnsi="Times New Roman"/>
          <w:sz w:val="28"/>
          <w:szCs w:val="28"/>
          <w:lang w:eastAsia="ru-RU"/>
        </w:rPr>
        <w:t>. Жалоба может быть направлена по почте, а также может быть принята при личном приеме заявителя.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Время приема жалоб совпадает с графиком работы администрации</w:t>
      </w:r>
      <w:r w:rsidRPr="006B651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В электронной форме жалоба подается заявителем посредством: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официального сайта администрации</w:t>
      </w:r>
      <w:r w:rsidRPr="006B6512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Федерального портала.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lastRenderedPageBreak/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B6512">
        <w:rPr>
          <w:rFonts w:ascii="Times New Roman" w:hAnsi="Times New Roman"/>
          <w:sz w:val="28"/>
          <w:szCs w:val="28"/>
          <w:lang w:eastAsia="ru-RU"/>
        </w:rPr>
        <w:t>. В случае если рассмотрение поданной заявителем жалобы не входит в компетенцию администрации,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администрацию</w:t>
      </w:r>
      <w:r w:rsidRPr="006B651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B6512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фамилию, имя, отчество заявителя,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администрации, его должностного лица;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B6512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B6512">
        <w:rPr>
          <w:rFonts w:ascii="Times New Roman" w:hAnsi="Times New Roman"/>
          <w:sz w:val="28"/>
          <w:szCs w:val="28"/>
          <w:lang w:eastAsia="ru-RU"/>
        </w:rPr>
        <w:t>. Жалоба, поступившая в администрацию, подлежит регистрации не позднее следующего рабочего дня со дня ее поступления.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B6512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жалобы в соответствии с </w:t>
      </w:r>
      <w:hyperlink r:id="rId5" w:history="1">
        <w:r w:rsidRPr="006B6512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7 статьи 11.2</w:t>
        </w:r>
      </w:hyperlink>
      <w:r w:rsidRPr="006B651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администрация принимает решение о ее удовлетворении либо об отказе в ее удовлетворении в форме своего акта.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B6512">
        <w:rPr>
          <w:rFonts w:ascii="Times New Roman" w:hAnsi="Times New Roman"/>
          <w:sz w:val="28"/>
          <w:szCs w:val="28"/>
          <w:lang w:eastAsia="ru-RU"/>
        </w:rPr>
        <w:t xml:space="preserve">. При удовлетворении жалобы администрация принимает исчерпывающие меры по устранению выявленных нарушений, в том числе </w:t>
      </w:r>
      <w:r w:rsidRPr="006B6512">
        <w:rPr>
          <w:rFonts w:ascii="Times New Roman" w:hAnsi="Times New Roman"/>
          <w:sz w:val="28"/>
          <w:szCs w:val="28"/>
          <w:lang w:eastAsia="ru-RU"/>
        </w:rPr>
        <w:lastRenderedPageBreak/>
        <w:t>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B6512">
        <w:rPr>
          <w:rFonts w:ascii="Times New Roman" w:hAnsi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6B6512">
        <w:rPr>
          <w:rFonts w:ascii="Times New Roman" w:hAnsi="Times New Roman"/>
          <w:sz w:val="28"/>
          <w:szCs w:val="28"/>
          <w:lang w:eastAsia="ru-RU"/>
        </w:rPr>
        <w:t xml:space="preserve"> обжалуются;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наименование заявителя;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B6512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6B6512">
        <w:rPr>
          <w:rFonts w:ascii="Times New Roman" w:hAnsi="Times New Roman"/>
          <w:sz w:val="28"/>
          <w:szCs w:val="28"/>
          <w:lang w:eastAsia="ru-RU"/>
        </w:rPr>
        <w:t>. Администрация отказывает в удовлетворении жалобы в следующих случаях: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B6512">
        <w:rPr>
          <w:rFonts w:ascii="Times New Roman" w:hAnsi="Times New Roman"/>
          <w:sz w:val="28"/>
          <w:szCs w:val="28"/>
          <w:lang w:eastAsia="ru-RU"/>
        </w:rPr>
        <w:t>. Администрация оставляет жалобу без ответа в следующих случаях: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B651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6512">
        <w:rPr>
          <w:rFonts w:ascii="Times New Roman" w:hAnsi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36E8" w:rsidRPr="006B6512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B6512">
        <w:rPr>
          <w:rFonts w:ascii="Times New Roman" w:hAnsi="Times New Roman"/>
          <w:sz w:val="28"/>
          <w:szCs w:val="28"/>
          <w:lang w:eastAsia="ru-RU"/>
        </w:rPr>
        <w:t>. Все решения, действия (бездействие) администрации,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F36E8" w:rsidRDefault="005F36E8" w:rsidP="005F36E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6B651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B6512">
        <w:rPr>
          <w:rFonts w:ascii="Times New Roman" w:hAnsi="Times New Roman"/>
          <w:sz w:val="28"/>
          <w:szCs w:val="28"/>
          <w:lang w:eastAsia="ru-RU"/>
        </w:rPr>
        <w:t xml:space="preserve">. Администрация обеспечивает информирование о порядке подачи и рассмотрения жалобы посредством телефонной связи, размещения </w:t>
      </w:r>
      <w:r w:rsidRPr="006B6512">
        <w:rPr>
          <w:rFonts w:ascii="Times New Roman" w:hAnsi="Times New Roman"/>
          <w:sz w:val="28"/>
          <w:szCs w:val="28"/>
          <w:lang w:eastAsia="ru-RU"/>
        </w:rPr>
        <w:lastRenderedPageBreak/>
        <w:t>информации на стендах в месте предоставления муниципальной услуги, на официальном сайте администрации, а также при личном обращении заявителя</w:t>
      </w:r>
      <w:proofErr w:type="gramStart"/>
      <w:r w:rsidRPr="006B65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C428DE" w:rsidRPr="00FD5C44" w:rsidRDefault="00C428DE" w:rsidP="00C4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Главному специалисту администрации (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АА</w:t>
      </w:r>
      <w:proofErr w:type="gramStart"/>
      <w:r w:rsidRPr="00FD5C4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FD5C44">
        <w:rPr>
          <w:rFonts w:ascii="Times New Roman" w:hAnsi="Times New Roman"/>
          <w:bCs/>
          <w:sz w:val="28"/>
          <w:szCs w:val="28"/>
        </w:rPr>
        <w:t>узьмина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>):</w:t>
      </w:r>
    </w:p>
    <w:p w:rsidR="00C428DE" w:rsidRPr="00FD5C44" w:rsidRDefault="00C428DE" w:rsidP="00C4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- внести информационную справку в оригинал постановления;</w:t>
      </w:r>
    </w:p>
    <w:p w:rsidR="00C428DE" w:rsidRPr="00FD5C44" w:rsidRDefault="00C428DE" w:rsidP="00C4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- опубликовать (обнародовать)  данное постановление на официальном сайте поселения «</w:t>
      </w:r>
      <w:r w:rsidRPr="00FD5C44">
        <w:rPr>
          <w:rFonts w:ascii="Times New Roman" w:hAnsi="Times New Roman"/>
          <w:sz w:val="28"/>
          <w:szCs w:val="28"/>
        </w:rPr>
        <w:t>http://www.</w:t>
      </w:r>
      <w:proofErr w:type="spellStart"/>
      <w:r w:rsidRPr="00FD5C44">
        <w:rPr>
          <w:rFonts w:ascii="Times New Roman" w:hAnsi="Times New Roman"/>
          <w:sz w:val="28"/>
          <w:szCs w:val="28"/>
          <w:lang w:val="en-US"/>
        </w:rPr>
        <w:t>admlariak</w:t>
      </w:r>
      <w:proofErr w:type="spellEnd"/>
      <w:r w:rsidRPr="00FD5C44">
        <w:rPr>
          <w:rFonts w:ascii="Times New Roman" w:hAnsi="Times New Roman"/>
          <w:sz w:val="28"/>
          <w:szCs w:val="28"/>
        </w:rPr>
        <w:t>.</w:t>
      </w:r>
      <w:proofErr w:type="spellStart"/>
      <w:r w:rsidRPr="00FD5C44">
        <w:rPr>
          <w:rFonts w:ascii="Times New Roman" w:hAnsi="Times New Roman"/>
          <w:sz w:val="28"/>
          <w:szCs w:val="28"/>
        </w:rPr>
        <w:t>ru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 xml:space="preserve">» и в районной газете «Новости 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>».</w:t>
      </w:r>
    </w:p>
    <w:p w:rsidR="00C428DE" w:rsidRPr="00FD5C44" w:rsidRDefault="00C428DE" w:rsidP="00C4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FD5C4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D5C44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Шепетюк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 xml:space="preserve"> О.В.</w:t>
      </w:r>
    </w:p>
    <w:p w:rsidR="00C428DE" w:rsidRDefault="00C428DE" w:rsidP="00C428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8DE" w:rsidRDefault="00C428DE" w:rsidP="00C428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8DE" w:rsidRDefault="00C428DE" w:rsidP="00C428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8DE" w:rsidRPr="003B4EDB" w:rsidRDefault="00C428DE" w:rsidP="00C428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E62B3E" w:rsidRDefault="00E62B3E"/>
    <w:sectPr w:rsidR="00E62B3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DE"/>
    <w:rsid w:val="001E5614"/>
    <w:rsid w:val="0029778C"/>
    <w:rsid w:val="004F4DBD"/>
    <w:rsid w:val="005F36E8"/>
    <w:rsid w:val="007B4620"/>
    <w:rsid w:val="00857D59"/>
    <w:rsid w:val="00C428DE"/>
    <w:rsid w:val="00C74461"/>
    <w:rsid w:val="00E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42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rsid w:val="005F3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74D535A6FFBD56CE4C65AD53434471EA370E085CFE0B8F0C385A43DB06D3C38AED1F187237BAF" TargetMode="External"/><Relationship Id="rId4" Type="http://schemas.openxmlformats.org/officeDocument/2006/relationships/hyperlink" Target="consultantplus://offline/ref=B80F892614C6FAF3950980FE2A1D7E1D1CEC5CB2B438FE4EED247795073E9FEDBEBEBA503CE40337O2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dcterms:created xsi:type="dcterms:W3CDTF">2016-11-15T04:44:00Z</dcterms:created>
  <dcterms:modified xsi:type="dcterms:W3CDTF">2016-11-15T04:58:00Z</dcterms:modified>
</cp:coreProperties>
</file>