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B3" w:rsidRDefault="000F30B3" w:rsidP="000F3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F30B3" w:rsidRDefault="000F30B3" w:rsidP="000F3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0F30B3" w:rsidRDefault="000F30B3" w:rsidP="000F30B3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0F30B3" w:rsidRDefault="000F30B3" w:rsidP="000F30B3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0F30B3" w:rsidRDefault="000F30B3" w:rsidP="000F30B3">
      <w:pPr>
        <w:jc w:val="center"/>
        <w:rPr>
          <w:b/>
          <w:sz w:val="40"/>
          <w:szCs w:val="40"/>
        </w:rPr>
      </w:pPr>
    </w:p>
    <w:p w:rsidR="000F30B3" w:rsidRDefault="000F30B3" w:rsidP="000F30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F30B3" w:rsidRDefault="000F30B3" w:rsidP="000F30B3">
      <w:pPr>
        <w:jc w:val="center"/>
        <w:rPr>
          <w:b/>
          <w:sz w:val="40"/>
          <w:szCs w:val="40"/>
        </w:rPr>
      </w:pPr>
    </w:p>
    <w:p w:rsidR="000F30B3" w:rsidRPr="00E56901" w:rsidRDefault="000F30B3" w:rsidP="000F30B3">
      <w:pPr>
        <w:jc w:val="both"/>
      </w:pPr>
      <w:r>
        <w:t xml:space="preserve">от </w:t>
      </w:r>
      <w:r w:rsidR="005F7CFD">
        <w:t>27</w:t>
      </w:r>
      <w:r>
        <w:t>.0</w:t>
      </w:r>
      <w:r w:rsidR="005F7CFD">
        <w:t>4</w:t>
      </w:r>
      <w:r>
        <w:t xml:space="preserve">.2016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</w:t>
      </w:r>
      <w:r w:rsidR="005F7CFD">
        <w:t>79</w:t>
      </w:r>
      <w:r>
        <w:t xml:space="preserve">-п </w:t>
      </w:r>
    </w:p>
    <w:p w:rsidR="000F30B3" w:rsidRPr="008C796C" w:rsidRDefault="000F30B3" w:rsidP="000F30B3">
      <w:pPr>
        <w:rPr>
          <w:sz w:val="22"/>
          <w:szCs w:val="22"/>
        </w:rPr>
      </w:pPr>
      <w:r w:rsidRPr="008C796C">
        <w:rPr>
          <w:sz w:val="22"/>
          <w:szCs w:val="22"/>
        </w:rPr>
        <w:t>с.п. Ларьяк</w:t>
      </w:r>
    </w:p>
    <w:p w:rsidR="000F30B3" w:rsidRPr="00E56901" w:rsidRDefault="000F30B3" w:rsidP="000F30B3"/>
    <w:p w:rsidR="000F30B3" w:rsidRPr="00E56901" w:rsidRDefault="000F30B3" w:rsidP="005F7CFD">
      <w:pPr>
        <w:widowControl w:val="0"/>
        <w:tabs>
          <w:tab w:val="left" w:pos="4820"/>
          <w:tab w:val="left" w:pos="5103"/>
        </w:tabs>
        <w:ind w:right="4819"/>
        <w:jc w:val="both"/>
      </w:pPr>
      <w:r w:rsidRPr="00E56901">
        <w:t>О</w:t>
      </w:r>
      <w:r>
        <w:t xml:space="preserve"> внесении изменений в постановление сельского поселения Ларьяк от  07.11.2013 №</w:t>
      </w:r>
      <w:r w:rsidR="001E405F">
        <w:t xml:space="preserve"> </w:t>
      </w:r>
      <w:r>
        <w:t xml:space="preserve">150-п «Об утверждении муниципальной программы </w:t>
      </w:r>
      <w:r w:rsidRPr="00E56901">
        <w:t>«Развитие транспортной системы сельского поселения Ларьяк на 2014–2020 годы»</w:t>
      </w:r>
    </w:p>
    <w:p w:rsidR="000F30B3" w:rsidRPr="00E56901" w:rsidRDefault="000F30B3" w:rsidP="000F30B3">
      <w:pPr>
        <w:widowControl w:val="0"/>
        <w:ind w:firstLine="709"/>
        <w:jc w:val="both"/>
      </w:pPr>
    </w:p>
    <w:p w:rsidR="000F30B3" w:rsidRDefault="000F30B3" w:rsidP="000F30B3">
      <w:pPr>
        <w:ind w:firstLine="709"/>
        <w:jc w:val="both"/>
      </w:pPr>
      <w:r w:rsidRPr="00E56901">
        <w:t>В соответствии с постановлением администрации сельского поселения Ларьяк от 19.09.2013 № 138-п «О муниципальных программах сельского поселения Ларьяк»</w:t>
      </w:r>
      <w:r w:rsidRPr="00E56901">
        <w:rPr>
          <w:bCs/>
        </w:rPr>
        <w:t>,</w:t>
      </w:r>
      <w:r>
        <w:rPr>
          <w:bCs/>
        </w:rPr>
        <w:t xml:space="preserve"> от 21.10.2013 №140-п </w:t>
      </w:r>
      <w:r w:rsidRPr="00E56901">
        <w:t>«</w:t>
      </w:r>
      <w:r>
        <w:t>Об утверждении Перечня муниципальных программ сельского поселения Ларьяк на 2014-2020 годы</w:t>
      </w:r>
      <w:r w:rsidRPr="00E56901">
        <w:t>»</w:t>
      </w:r>
      <w:r>
        <w:t>,</w:t>
      </w:r>
      <w:r w:rsidRPr="00E56901">
        <w:rPr>
          <w:bCs/>
        </w:rPr>
        <w:t xml:space="preserve"> </w:t>
      </w:r>
      <w:r w:rsidRPr="0058790A">
        <w:t>руководствуясь постановлением Правительства Ханты-Мансийского автономного округа – Югры от 09.10.2013 № 418-п  «</w:t>
      </w:r>
      <w:r w:rsidRPr="0058790A">
        <w:rPr>
          <w:bCs/>
        </w:rPr>
        <w:t>О государственной программе Ханты-Мансийского автономного округа – Югры «</w:t>
      </w:r>
      <w:r w:rsidRPr="0058790A">
        <w:t>Развитие транспортной системы Ханты-Мансийского автономного округа – Югры на 2014–2020 годы</w:t>
      </w:r>
      <w:r w:rsidRPr="0058790A">
        <w:rPr>
          <w:bCs/>
        </w:rPr>
        <w:t>»</w:t>
      </w:r>
      <w:r w:rsidRPr="0058790A">
        <w:t>, с целью уточнения программных мероприятий и объемов финансирования муниципальной программы:</w:t>
      </w:r>
    </w:p>
    <w:p w:rsidR="000F30B3" w:rsidRPr="00E56901" w:rsidRDefault="000F30B3" w:rsidP="000F30B3">
      <w:pPr>
        <w:widowControl w:val="0"/>
        <w:ind w:firstLine="709"/>
        <w:contextualSpacing/>
        <w:jc w:val="both"/>
      </w:pPr>
    </w:p>
    <w:p w:rsidR="000F30B3" w:rsidRDefault="000F30B3" w:rsidP="000F30B3">
      <w:pPr>
        <w:widowControl w:val="0"/>
        <w:ind w:firstLine="709"/>
        <w:contextualSpacing/>
        <w:jc w:val="both"/>
      </w:pPr>
      <w:r w:rsidRPr="003E688F">
        <w:t xml:space="preserve">1.Внести в </w:t>
      </w:r>
      <w:r>
        <w:t xml:space="preserve">постановление сельского поселения Ларьяк от 07.11.2013 №150-п «Об утверждении муниципальной программы «Развитие транспортной системы сельского поселения Ларьяк на 2014-2020 годы» </w:t>
      </w:r>
      <w:r w:rsidRPr="003E688F">
        <w:t>следующие измене</w:t>
      </w:r>
      <w:r>
        <w:t>ния</w:t>
      </w:r>
      <w:r w:rsidRPr="003E688F">
        <w:t>:</w:t>
      </w:r>
    </w:p>
    <w:p w:rsidR="000F30B3" w:rsidRDefault="000F30B3" w:rsidP="000F30B3">
      <w:pPr>
        <w:widowControl w:val="0"/>
        <w:ind w:firstLine="567"/>
        <w:contextualSpacing/>
        <w:jc w:val="both"/>
      </w:pPr>
      <w:r>
        <w:t>1.1. Пункт 1 изложить в следующей редакции:</w:t>
      </w:r>
    </w:p>
    <w:p w:rsidR="000F30B3" w:rsidRPr="00946B8B" w:rsidRDefault="000F30B3" w:rsidP="000F30B3">
      <w:pPr>
        <w:widowControl w:val="0"/>
        <w:tabs>
          <w:tab w:val="left" w:pos="1134"/>
        </w:tabs>
        <w:ind w:left="709"/>
        <w:jc w:val="both"/>
      </w:pPr>
      <w:r>
        <w:t>«1.</w:t>
      </w:r>
      <w:r w:rsidRPr="00946B8B">
        <w:t>Утвердить муниципальную программу «Развитие транспортной системы сельского поселения Ларьяк на 2014–2020 годы» (далее − муниципальная программа) согласно приложению 1</w:t>
      </w:r>
      <w:r>
        <w:t>».</w:t>
      </w:r>
    </w:p>
    <w:p w:rsidR="000F30B3" w:rsidRPr="003E688F" w:rsidRDefault="000F30B3" w:rsidP="000F30B3">
      <w:pPr>
        <w:widowControl w:val="0"/>
        <w:ind w:firstLine="567"/>
        <w:contextualSpacing/>
        <w:jc w:val="both"/>
      </w:pPr>
      <w:r>
        <w:t>1.2. Пункт 3</w:t>
      </w:r>
      <w:r w:rsidRPr="003E688F">
        <w:t xml:space="preserve"> изложить в следующей редакции:</w:t>
      </w:r>
    </w:p>
    <w:p w:rsidR="000F30B3" w:rsidRPr="00946B8B" w:rsidRDefault="000F30B3" w:rsidP="000F30B3">
      <w:pPr>
        <w:widowControl w:val="0"/>
        <w:tabs>
          <w:tab w:val="left" w:pos="1134"/>
        </w:tabs>
        <w:ind w:left="709"/>
        <w:jc w:val="both"/>
      </w:pPr>
      <w:r w:rsidRPr="00946B8B">
        <w:t>«</w:t>
      </w:r>
      <w:r>
        <w:t xml:space="preserve">3. </w:t>
      </w:r>
      <w:r w:rsidRPr="00946B8B">
        <w:t xml:space="preserve">Определить общий объем финансирования муниципальной программы за счет всех источников финансирования </w:t>
      </w:r>
      <w:r w:rsidRPr="00B67325">
        <w:t xml:space="preserve">в сумме </w:t>
      </w:r>
      <w:r>
        <w:rPr>
          <w:color w:val="000000"/>
        </w:rPr>
        <w:t>60 658,3</w:t>
      </w:r>
      <w:r w:rsidRPr="00B70D86">
        <w:rPr>
          <w:sz w:val="24"/>
          <w:szCs w:val="24"/>
        </w:rPr>
        <w:t xml:space="preserve"> </w:t>
      </w:r>
      <w:r w:rsidRPr="00B67325">
        <w:t>тыс.</w:t>
      </w:r>
      <w:r w:rsidRPr="00946B8B">
        <w:t xml:space="preserve"> рублей, в том числе:</w:t>
      </w:r>
    </w:p>
    <w:p w:rsidR="000F30B3" w:rsidRPr="00946B8B" w:rsidRDefault="000F30B3" w:rsidP="000F30B3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 w:rsidRPr="00946B8B">
        <w:rPr>
          <w:color w:val="000000"/>
        </w:rPr>
        <w:t xml:space="preserve">за счет средств бюджета сельского поселения Ларьяк – </w:t>
      </w:r>
      <w:r>
        <w:rPr>
          <w:color w:val="000000"/>
        </w:rPr>
        <w:t>23 455,9</w:t>
      </w:r>
      <w:r w:rsidRPr="00B70D86">
        <w:rPr>
          <w:sz w:val="24"/>
          <w:szCs w:val="24"/>
        </w:rPr>
        <w:t xml:space="preserve">  </w:t>
      </w:r>
      <w:r w:rsidRPr="007436FA">
        <w:t>тыс.</w:t>
      </w:r>
      <w:r w:rsidRPr="00946B8B">
        <w:rPr>
          <w:color w:val="000000"/>
        </w:rPr>
        <w:t xml:space="preserve"> рублей, </w:t>
      </w:r>
    </w:p>
    <w:p w:rsidR="000F30B3" w:rsidRPr="00946B8B" w:rsidRDefault="000F30B3" w:rsidP="000F30B3">
      <w:pPr>
        <w:widowControl w:val="0"/>
        <w:tabs>
          <w:tab w:val="left" w:pos="1134"/>
        </w:tabs>
        <w:ind w:left="709"/>
        <w:jc w:val="both"/>
      </w:pPr>
      <w:r w:rsidRPr="00946B8B">
        <w:rPr>
          <w:color w:val="000000"/>
        </w:rPr>
        <w:t xml:space="preserve">за счет средств муниципального дорожного фонда – </w:t>
      </w:r>
      <w:r>
        <w:t>37 202,4</w:t>
      </w:r>
      <w:r w:rsidRPr="00946B8B">
        <w:rPr>
          <w:color w:val="000000"/>
        </w:rPr>
        <w:t xml:space="preserve"> тыс. рублей.</w:t>
      </w:r>
    </w:p>
    <w:p w:rsidR="000F30B3" w:rsidRPr="00E56901" w:rsidRDefault="000F30B3" w:rsidP="000F30B3">
      <w:pPr>
        <w:pStyle w:val="ConsPlusTitle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6B8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Объемы финансирования муниципальной программы на 2014–2020 годы могут подлежать корректировке в течение финансового</w:t>
      </w:r>
      <w:r w:rsidRPr="00E569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исходя из возможностей бюджета сельского поселения, путем уточнения по сумме и мероприятиям.</w:t>
      </w:r>
    </w:p>
    <w:p w:rsidR="000F30B3" w:rsidRPr="00946B8B" w:rsidRDefault="000F30B3" w:rsidP="000F30B3">
      <w:pPr>
        <w:widowControl w:val="0"/>
        <w:tabs>
          <w:tab w:val="left" w:pos="993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Паспорт муниципальной программы и приложение 1 к муниципальной программе изложить в новой редакции согласно приложению к настоящему постановлению.</w:t>
      </w:r>
    </w:p>
    <w:p w:rsidR="000F30B3" w:rsidRDefault="000F30B3" w:rsidP="000F30B3">
      <w:pPr>
        <w:pStyle w:val="a5"/>
        <w:widowControl w:val="0"/>
        <w:ind w:left="0" w:firstLine="709"/>
        <w:jc w:val="both"/>
        <w:rPr>
          <w:color w:val="000000"/>
        </w:rPr>
      </w:pPr>
      <w:r>
        <w:rPr>
          <w:color w:val="000000"/>
        </w:rPr>
        <w:t>3.</w:t>
      </w:r>
      <w:r w:rsidRPr="00E56901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0F30B3" w:rsidRPr="005A5A71" w:rsidRDefault="000F30B3" w:rsidP="000F30B3">
      <w:pPr>
        <w:shd w:val="clear" w:color="auto" w:fill="FFFFFF"/>
        <w:ind w:firstLine="540"/>
        <w:jc w:val="both"/>
      </w:pPr>
      <w:r>
        <w:rPr>
          <w:color w:val="000000"/>
        </w:rPr>
        <w:tab/>
        <w:t xml:space="preserve">4. </w:t>
      </w:r>
      <w:r w:rsidRPr="00E56901">
        <w:rPr>
          <w:color w:val="000000"/>
        </w:rPr>
        <w:t>Главному специалисту</w:t>
      </w:r>
      <w:r>
        <w:rPr>
          <w:color w:val="000000"/>
        </w:rPr>
        <w:t xml:space="preserve"> администрации сельского поселения  Ларьяк</w:t>
      </w:r>
      <w:r w:rsidRPr="00E56901">
        <w:rPr>
          <w:color w:val="000000"/>
        </w:rPr>
        <w:t xml:space="preserve"> </w:t>
      </w:r>
      <w:r>
        <w:rPr>
          <w:color w:val="000000"/>
        </w:rPr>
        <w:t>А. А. Кузьминой</w:t>
      </w:r>
      <w:r w:rsidRPr="00E56901">
        <w:rPr>
          <w:color w:val="000000"/>
        </w:rPr>
        <w:t xml:space="preserve"> </w:t>
      </w:r>
      <w:r w:rsidRPr="005A5A71">
        <w:t>опубликовать в районной газете «Новости Пр</w:t>
      </w:r>
      <w:bookmarkStart w:id="0" w:name="_GoBack"/>
      <w:bookmarkEnd w:id="0"/>
      <w:r w:rsidRPr="005A5A71">
        <w:t>иобья», разместить на веб-сайте администрации сельского поселения Ларьяк (http://admlariak.ru/)</w:t>
      </w:r>
      <w:r>
        <w:t>.</w:t>
      </w:r>
    </w:p>
    <w:p w:rsidR="000F30B3" w:rsidRPr="00704341" w:rsidRDefault="000F30B3" w:rsidP="000F30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ab/>
      </w:r>
      <w:r w:rsidRPr="00366303">
        <w:rPr>
          <w:rFonts w:ascii="Times New Roman" w:hAnsi="Times New Roman"/>
          <w:color w:val="000000"/>
          <w:sz w:val="28"/>
          <w:szCs w:val="28"/>
        </w:rPr>
        <w:t>5.</w:t>
      </w:r>
      <w:r w:rsidRPr="00366303">
        <w:rPr>
          <w:rFonts w:ascii="Times New Roman" w:hAnsi="Times New Roman"/>
          <w:sz w:val="28"/>
          <w:szCs w:val="28"/>
        </w:rPr>
        <w:t xml:space="preserve">Контроль выполнения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66303">
        <w:rPr>
          <w:rFonts w:ascii="Times New Roman" w:hAnsi="Times New Roman"/>
          <w:sz w:val="28"/>
          <w:szCs w:val="28"/>
        </w:rPr>
        <w:t>заведующего отделом экономики и финансов администрации сельского</w:t>
      </w:r>
      <w:r w:rsidRPr="00704341">
        <w:rPr>
          <w:rFonts w:ascii="Times New Roman" w:hAnsi="Times New Roman"/>
          <w:sz w:val="28"/>
          <w:szCs w:val="28"/>
        </w:rPr>
        <w:t xml:space="preserve"> поселения Ларьяк </w:t>
      </w:r>
      <w:r>
        <w:rPr>
          <w:rFonts w:ascii="Times New Roman" w:hAnsi="Times New Roman"/>
          <w:sz w:val="28"/>
          <w:szCs w:val="28"/>
        </w:rPr>
        <w:t>Н.А. Рогожкину</w:t>
      </w:r>
      <w:r w:rsidRPr="00704341">
        <w:rPr>
          <w:rFonts w:ascii="Times New Roman" w:hAnsi="Times New Roman"/>
          <w:sz w:val="28"/>
          <w:szCs w:val="28"/>
        </w:rPr>
        <w:t>.</w:t>
      </w:r>
    </w:p>
    <w:p w:rsidR="000F30B3" w:rsidRPr="00E56901" w:rsidRDefault="000F30B3" w:rsidP="000F30B3">
      <w:pPr>
        <w:pStyle w:val="a5"/>
        <w:widowControl w:val="0"/>
        <w:ind w:left="0"/>
        <w:jc w:val="both"/>
      </w:pPr>
    </w:p>
    <w:p w:rsidR="000F30B3" w:rsidRDefault="000F30B3" w:rsidP="000F30B3">
      <w:pPr>
        <w:widowControl w:val="0"/>
        <w:tabs>
          <w:tab w:val="left" w:pos="1134"/>
        </w:tabs>
        <w:ind w:firstLine="709"/>
        <w:jc w:val="both"/>
      </w:pPr>
    </w:p>
    <w:p w:rsidR="005F7CFD" w:rsidRDefault="005F7CFD" w:rsidP="000F30B3">
      <w:pPr>
        <w:widowControl w:val="0"/>
        <w:tabs>
          <w:tab w:val="left" w:pos="1134"/>
        </w:tabs>
        <w:ind w:firstLine="709"/>
        <w:jc w:val="both"/>
      </w:pPr>
    </w:p>
    <w:p w:rsidR="005F7CFD" w:rsidRDefault="005F7CFD" w:rsidP="000F30B3">
      <w:pPr>
        <w:widowControl w:val="0"/>
        <w:tabs>
          <w:tab w:val="left" w:pos="1134"/>
        </w:tabs>
        <w:ind w:firstLine="709"/>
        <w:jc w:val="both"/>
      </w:pPr>
    </w:p>
    <w:p w:rsidR="005F7CFD" w:rsidRPr="00E56901" w:rsidRDefault="005F7CFD" w:rsidP="000F30B3">
      <w:pPr>
        <w:widowControl w:val="0"/>
        <w:tabs>
          <w:tab w:val="left" w:pos="1134"/>
        </w:tabs>
        <w:ind w:firstLine="709"/>
        <w:jc w:val="both"/>
      </w:pPr>
    </w:p>
    <w:p w:rsidR="000F30B3" w:rsidRDefault="005F7CFD" w:rsidP="000F30B3">
      <w:pPr>
        <w:jc w:val="both"/>
      </w:pPr>
      <w:r>
        <w:t xml:space="preserve">Исполняющий обязанности </w:t>
      </w:r>
    </w:p>
    <w:p w:rsidR="000F30B3" w:rsidRDefault="005F7CFD" w:rsidP="000F30B3">
      <w:pPr>
        <w:contextualSpacing/>
      </w:pPr>
      <w:r>
        <w:t>главы</w:t>
      </w:r>
      <w:r w:rsidR="000F30B3">
        <w:t xml:space="preserve"> сельского поселения Ларьяк</w:t>
      </w:r>
      <w:r w:rsidR="000F30B3">
        <w:tab/>
      </w:r>
      <w:r w:rsidR="000F30B3">
        <w:tab/>
      </w:r>
      <w:r w:rsidR="000F30B3">
        <w:tab/>
      </w:r>
      <w:r w:rsidR="000F30B3">
        <w:tab/>
      </w:r>
      <w:r w:rsidR="000F30B3">
        <w:tab/>
      </w:r>
      <w:r>
        <w:t>О.В.Шепетюк</w:t>
      </w:r>
    </w:p>
    <w:p w:rsidR="000F30B3" w:rsidRPr="00D9616A" w:rsidRDefault="000F30B3" w:rsidP="000F30B3">
      <w:pPr>
        <w:pStyle w:val="a3"/>
        <w:tabs>
          <w:tab w:val="left" w:pos="5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 w:rsidRPr="00D9616A">
        <w:rPr>
          <w:rFonts w:ascii="Times New Roman" w:hAnsi="Times New Roman"/>
          <w:sz w:val="24"/>
          <w:szCs w:val="24"/>
        </w:rPr>
        <w:t>Приложение  к постановлению</w:t>
      </w:r>
    </w:p>
    <w:p w:rsidR="000F30B3" w:rsidRPr="00D9616A" w:rsidRDefault="000F30B3" w:rsidP="000F30B3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D9616A">
        <w:rPr>
          <w:sz w:val="24"/>
          <w:szCs w:val="24"/>
        </w:rPr>
        <w:t>сельского поселения Ларьяк</w:t>
      </w:r>
    </w:p>
    <w:p w:rsidR="000F30B3" w:rsidRPr="00D9616A" w:rsidRDefault="000F30B3" w:rsidP="000F30B3">
      <w:pPr>
        <w:ind w:left="5670"/>
        <w:jc w:val="both"/>
        <w:rPr>
          <w:sz w:val="24"/>
          <w:szCs w:val="24"/>
        </w:rPr>
      </w:pPr>
      <w:r w:rsidRPr="00D9616A">
        <w:rPr>
          <w:sz w:val="24"/>
          <w:szCs w:val="24"/>
        </w:rPr>
        <w:t xml:space="preserve">от </w:t>
      </w:r>
      <w:r w:rsidR="005F7CFD">
        <w:rPr>
          <w:sz w:val="24"/>
          <w:szCs w:val="24"/>
        </w:rPr>
        <w:t>27</w:t>
      </w:r>
      <w:r w:rsidRPr="00D9616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F7CFD">
        <w:rPr>
          <w:sz w:val="24"/>
          <w:szCs w:val="24"/>
        </w:rPr>
        <w:t>4</w:t>
      </w:r>
      <w:r w:rsidRPr="00D9616A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D9616A">
        <w:rPr>
          <w:sz w:val="24"/>
          <w:szCs w:val="24"/>
        </w:rPr>
        <w:t xml:space="preserve"> № </w:t>
      </w:r>
      <w:r w:rsidR="005F7CFD">
        <w:rPr>
          <w:sz w:val="24"/>
          <w:szCs w:val="24"/>
        </w:rPr>
        <w:t>79</w:t>
      </w:r>
      <w:r>
        <w:rPr>
          <w:sz w:val="24"/>
          <w:szCs w:val="24"/>
        </w:rPr>
        <w:t>-п</w:t>
      </w:r>
    </w:p>
    <w:p w:rsidR="000F30B3" w:rsidRDefault="000F30B3" w:rsidP="000F30B3">
      <w:pPr>
        <w:jc w:val="center"/>
        <w:rPr>
          <w:b/>
          <w:sz w:val="26"/>
          <w:szCs w:val="26"/>
        </w:rPr>
      </w:pPr>
    </w:p>
    <w:p w:rsidR="000F30B3" w:rsidRPr="008C796C" w:rsidRDefault="000F30B3" w:rsidP="000F30B3">
      <w:pPr>
        <w:jc w:val="center"/>
        <w:rPr>
          <w:b/>
          <w:sz w:val="26"/>
          <w:szCs w:val="26"/>
        </w:rPr>
      </w:pPr>
      <w:r w:rsidRPr="008C796C">
        <w:rPr>
          <w:b/>
          <w:sz w:val="26"/>
          <w:szCs w:val="26"/>
        </w:rPr>
        <w:t xml:space="preserve">Паспорт </w:t>
      </w:r>
    </w:p>
    <w:p w:rsidR="000F30B3" w:rsidRPr="008C796C" w:rsidRDefault="000F30B3" w:rsidP="000F30B3">
      <w:pPr>
        <w:jc w:val="center"/>
        <w:rPr>
          <w:b/>
          <w:sz w:val="26"/>
          <w:szCs w:val="26"/>
        </w:rPr>
      </w:pPr>
      <w:r w:rsidRPr="008C796C">
        <w:rPr>
          <w:b/>
          <w:sz w:val="26"/>
          <w:szCs w:val="26"/>
        </w:rPr>
        <w:t>м</w:t>
      </w:r>
      <w:r w:rsidRPr="008C796C">
        <w:rPr>
          <w:b/>
          <w:bCs/>
          <w:sz w:val="26"/>
          <w:szCs w:val="26"/>
        </w:rPr>
        <w:t xml:space="preserve">униципальной </w:t>
      </w:r>
      <w:r w:rsidRPr="008C796C">
        <w:rPr>
          <w:b/>
          <w:sz w:val="26"/>
          <w:szCs w:val="26"/>
        </w:rPr>
        <w:t xml:space="preserve">программы «Развитие транспортной системы </w:t>
      </w:r>
    </w:p>
    <w:p w:rsidR="000F30B3" w:rsidRPr="008C796C" w:rsidRDefault="000F30B3" w:rsidP="000F30B3">
      <w:pPr>
        <w:jc w:val="center"/>
        <w:rPr>
          <w:b/>
          <w:sz w:val="26"/>
          <w:szCs w:val="26"/>
        </w:rPr>
      </w:pPr>
      <w:r w:rsidRPr="008C796C">
        <w:rPr>
          <w:b/>
          <w:sz w:val="26"/>
          <w:szCs w:val="26"/>
        </w:rPr>
        <w:t>сельского поселения Ларьяк на 2014–2020 годы»</w:t>
      </w:r>
    </w:p>
    <w:p w:rsidR="000F30B3" w:rsidRPr="008C796C" w:rsidRDefault="000F30B3" w:rsidP="000F30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C796C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380"/>
      </w:tblGrid>
      <w:tr w:rsidR="000F30B3" w:rsidRPr="008C796C" w:rsidTr="005F7CFD">
        <w:trPr>
          <w:trHeight w:val="240"/>
        </w:trPr>
        <w:tc>
          <w:tcPr>
            <w:tcW w:w="3118" w:type="dxa"/>
          </w:tcPr>
          <w:p w:rsidR="000F30B3" w:rsidRPr="008C796C" w:rsidRDefault="000F30B3" w:rsidP="00915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380" w:type="dxa"/>
          </w:tcPr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«Развитие транспортной системы сельского поселения Ларьяк на 2014–2020 годы»</w:t>
            </w:r>
          </w:p>
        </w:tc>
      </w:tr>
      <w:tr w:rsidR="000F30B3" w:rsidRPr="008C796C" w:rsidTr="005F7CFD">
        <w:trPr>
          <w:trHeight w:val="240"/>
        </w:trPr>
        <w:tc>
          <w:tcPr>
            <w:tcW w:w="3118" w:type="dxa"/>
          </w:tcPr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80" w:type="dxa"/>
          </w:tcPr>
          <w:p w:rsidR="000F30B3" w:rsidRPr="00C22C03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2C03">
              <w:rPr>
                <w:rFonts w:ascii="Times New Roman" w:hAnsi="Times New Roman" w:cs="Times New Roman"/>
              </w:rPr>
              <w:t>заместитель главы сельского поселения Ларьяк – О.В. Шепетюк</w:t>
            </w:r>
          </w:p>
        </w:tc>
      </w:tr>
      <w:tr w:rsidR="000F30B3" w:rsidRPr="008C796C" w:rsidTr="005F7CFD">
        <w:trPr>
          <w:trHeight w:val="240"/>
        </w:trPr>
        <w:tc>
          <w:tcPr>
            <w:tcW w:w="3118" w:type="dxa"/>
          </w:tcPr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80" w:type="dxa"/>
          </w:tcPr>
          <w:p w:rsidR="000F30B3" w:rsidRPr="00C22C03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2C03">
              <w:rPr>
                <w:rFonts w:ascii="Times New Roman" w:hAnsi="Times New Roman" w:cs="Times New Roman"/>
              </w:rPr>
              <w:t>главный специалист -  В.А. Черкашина</w:t>
            </w:r>
          </w:p>
        </w:tc>
      </w:tr>
      <w:tr w:rsidR="000F30B3" w:rsidRPr="008C796C" w:rsidTr="005F7CFD">
        <w:trPr>
          <w:trHeight w:val="240"/>
        </w:trPr>
        <w:tc>
          <w:tcPr>
            <w:tcW w:w="3118" w:type="dxa"/>
            <w:hideMark/>
          </w:tcPr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380" w:type="dxa"/>
          </w:tcPr>
          <w:p w:rsidR="000F30B3" w:rsidRPr="00C22C03" w:rsidRDefault="000F30B3" w:rsidP="0091577B">
            <w:pPr>
              <w:rPr>
                <w:color w:val="000000"/>
                <w:sz w:val="20"/>
                <w:szCs w:val="20"/>
              </w:rPr>
            </w:pPr>
            <w:r w:rsidRPr="00C22C03">
              <w:rPr>
                <w:color w:val="000000"/>
                <w:sz w:val="20"/>
                <w:szCs w:val="20"/>
              </w:rPr>
      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населения.</w:t>
            </w:r>
          </w:p>
          <w:p w:rsidR="000F30B3" w:rsidRPr="00C22C03" w:rsidRDefault="000F30B3" w:rsidP="0091577B">
            <w:pPr>
              <w:rPr>
                <w:color w:val="000000"/>
                <w:sz w:val="20"/>
                <w:szCs w:val="20"/>
              </w:rPr>
            </w:pPr>
            <w:r w:rsidRPr="00C22C03">
              <w:rPr>
                <w:color w:val="000000"/>
                <w:sz w:val="20"/>
                <w:szCs w:val="20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0F30B3" w:rsidRPr="008C796C" w:rsidTr="005F7CFD">
        <w:trPr>
          <w:trHeight w:val="240"/>
        </w:trPr>
        <w:tc>
          <w:tcPr>
            <w:tcW w:w="3118" w:type="dxa"/>
            <w:hideMark/>
          </w:tcPr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80" w:type="dxa"/>
          </w:tcPr>
          <w:p w:rsidR="000F30B3" w:rsidRPr="008C796C" w:rsidRDefault="000F30B3" w:rsidP="0091577B">
            <w:pPr>
              <w:tabs>
                <w:tab w:val="left" w:pos="761"/>
              </w:tabs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Обеспечение функционирования муниципальных внутрипоселковых и подъездных автомобильных дорог сельского поселения.</w:t>
            </w:r>
          </w:p>
          <w:p w:rsidR="000F30B3" w:rsidRPr="008C796C" w:rsidRDefault="000F30B3" w:rsidP="0091577B">
            <w:pPr>
              <w:tabs>
                <w:tab w:val="left" w:pos="761"/>
              </w:tabs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Организация перевозок пассажиров речным и автомобильным транспортом.</w:t>
            </w:r>
          </w:p>
        </w:tc>
      </w:tr>
      <w:tr w:rsidR="000F30B3" w:rsidRPr="008C796C" w:rsidTr="005F7CFD">
        <w:trPr>
          <w:trHeight w:val="240"/>
        </w:trPr>
        <w:tc>
          <w:tcPr>
            <w:tcW w:w="3118" w:type="dxa"/>
            <w:hideMark/>
          </w:tcPr>
          <w:p w:rsidR="000F30B3" w:rsidRPr="008C796C" w:rsidRDefault="000F30B3" w:rsidP="009157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Подпрограммы и (или) отдельные мероприятия</w:t>
            </w:r>
          </w:p>
        </w:tc>
        <w:tc>
          <w:tcPr>
            <w:tcW w:w="6380" w:type="dxa"/>
          </w:tcPr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«Автомобильные дороги»</w:t>
            </w:r>
          </w:p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«Транспортные услуги»</w:t>
            </w:r>
          </w:p>
        </w:tc>
      </w:tr>
      <w:tr w:rsidR="000F30B3" w:rsidRPr="008C796C" w:rsidTr="005F7CFD">
        <w:trPr>
          <w:trHeight w:val="240"/>
        </w:trPr>
        <w:tc>
          <w:tcPr>
            <w:tcW w:w="3118" w:type="dxa"/>
            <w:hideMark/>
          </w:tcPr>
          <w:p w:rsidR="000F30B3" w:rsidRPr="008C796C" w:rsidRDefault="000F30B3" w:rsidP="009157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Целевые показатели муниципальной программы (показатели непосредственных результатов)</w:t>
            </w:r>
          </w:p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-протяженность внутрипоселковых и подъездных автомобильных дорог, находящихся на содержании  сельского поселения Ларьяк (пог.км.);</w:t>
            </w:r>
          </w:p>
          <w:p w:rsidR="000F30B3" w:rsidRPr="008C796C" w:rsidRDefault="000F30B3" w:rsidP="0091577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количество </w:t>
            </w:r>
            <w:r w:rsidRPr="008C796C"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 xml:space="preserve">вленных </w:t>
            </w:r>
            <w:r w:rsidRPr="008C796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находящихся на содержании</w:t>
            </w:r>
            <w:r w:rsidRPr="008C796C">
              <w:rPr>
                <w:sz w:val="20"/>
                <w:szCs w:val="20"/>
              </w:rPr>
              <w:t xml:space="preserve"> дорожных знаков (шт.);</w:t>
            </w:r>
          </w:p>
          <w:p w:rsidR="000F30B3" w:rsidRPr="008C796C" w:rsidRDefault="000F30B3" w:rsidP="0091577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количество </w:t>
            </w:r>
            <w:r w:rsidRPr="008C796C">
              <w:rPr>
                <w:sz w:val="20"/>
                <w:szCs w:val="20"/>
              </w:rPr>
              <w:t>нанесен</w:t>
            </w:r>
            <w:r>
              <w:rPr>
                <w:sz w:val="20"/>
                <w:szCs w:val="20"/>
              </w:rPr>
              <w:t>ной</w:t>
            </w:r>
            <w:r w:rsidRPr="008C796C">
              <w:rPr>
                <w:sz w:val="20"/>
                <w:szCs w:val="20"/>
              </w:rPr>
              <w:t xml:space="preserve"> дорожной разметки (км.);</w:t>
            </w:r>
          </w:p>
          <w:p w:rsidR="000F30B3" w:rsidRPr="008C796C" w:rsidRDefault="000F30B3" w:rsidP="0091577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количество </w:t>
            </w:r>
            <w:r w:rsidRPr="008C796C">
              <w:rPr>
                <w:sz w:val="20"/>
                <w:szCs w:val="20"/>
              </w:rPr>
              <w:t>нанесен</w:t>
            </w:r>
            <w:r>
              <w:rPr>
                <w:sz w:val="20"/>
                <w:szCs w:val="20"/>
              </w:rPr>
              <w:t>ных</w:t>
            </w:r>
            <w:r w:rsidRPr="008C796C">
              <w:rPr>
                <w:sz w:val="20"/>
                <w:szCs w:val="20"/>
              </w:rPr>
              <w:t xml:space="preserve"> полос пешеходных переходов (шт). </w:t>
            </w:r>
          </w:p>
          <w:p w:rsidR="000F30B3" w:rsidRPr="008C796C" w:rsidRDefault="000F30B3" w:rsidP="0091577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количество организаций, получивших </w:t>
            </w:r>
            <w:r w:rsidRPr="008C796C">
              <w:rPr>
                <w:sz w:val="20"/>
                <w:szCs w:val="20"/>
              </w:rPr>
              <w:t xml:space="preserve">субсидии </w:t>
            </w:r>
            <w:r>
              <w:rPr>
                <w:sz w:val="20"/>
                <w:szCs w:val="20"/>
              </w:rPr>
              <w:t xml:space="preserve">из бюджета поселения </w:t>
            </w:r>
            <w:r w:rsidRPr="008C796C">
              <w:rPr>
                <w:sz w:val="20"/>
                <w:szCs w:val="20"/>
              </w:rPr>
              <w:t>на создание условий для обеспечения жителей поселения транспортными услугами.</w:t>
            </w:r>
          </w:p>
        </w:tc>
      </w:tr>
      <w:tr w:rsidR="000F30B3" w:rsidRPr="008C796C" w:rsidTr="005F7CFD">
        <w:trPr>
          <w:trHeight w:val="240"/>
        </w:trPr>
        <w:tc>
          <w:tcPr>
            <w:tcW w:w="3118" w:type="dxa"/>
          </w:tcPr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6380" w:type="dxa"/>
          </w:tcPr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2014–2020 годы</w:t>
            </w:r>
          </w:p>
        </w:tc>
      </w:tr>
      <w:tr w:rsidR="000F30B3" w:rsidRPr="008C796C" w:rsidTr="005F7CFD">
        <w:trPr>
          <w:trHeight w:val="639"/>
        </w:trPr>
        <w:tc>
          <w:tcPr>
            <w:tcW w:w="3118" w:type="dxa"/>
            <w:hideMark/>
          </w:tcPr>
          <w:p w:rsidR="000F30B3" w:rsidRPr="008C796C" w:rsidRDefault="000F30B3" w:rsidP="009157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Финансовое обеспечение муниципальной программы</w:t>
            </w:r>
          </w:p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0F30B3" w:rsidRPr="008C796C" w:rsidRDefault="000F30B3" w:rsidP="0091577B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 xml:space="preserve">Общий объем финансирования на 2014–2020 годы за счет средств бюджета сельского поселения и средств муниципального дорожного фонда </w:t>
            </w:r>
            <w:r w:rsidRPr="008C796C">
              <w:rPr>
                <w:color w:val="000000"/>
                <w:sz w:val="20"/>
                <w:szCs w:val="20"/>
              </w:rPr>
              <w:t xml:space="preserve">составляет </w:t>
            </w:r>
            <w:r>
              <w:rPr>
                <w:color w:val="000000"/>
                <w:sz w:val="20"/>
                <w:szCs w:val="20"/>
              </w:rPr>
              <w:t>60658,3</w:t>
            </w:r>
            <w:r w:rsidRPr="008C796C">
              <w:rPr>
                <w:sz w:val="20"/>
                <w:szCs w:val="20"/>
              </w:rPr>
              <w:t xml:space="preserve"> тыс. рублей, в том числе:</w:t>
            </w:r>
          </w:p>
          <w:p w:rsidR="000F30B3" w:rsidRPr="008C796C" w:rsidRDefault="000F30B3" w:rsidP="0091577B">
            <w:pPr>
              <w:widowControl w:val="0"/>
              <w:ind w:firstLine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2014 год – 8631,1</w:t>
            </w:r>
            <w:r w:rsidRPr="008C796C">
              <w:rPr>
                <w:color w:val="000000"/>
                <w:sz w:val="20"/>
                <w:szCs w:val="20"/>
              </w:rPr>
              <w:t xml:space="preserve"> тыс. рублей;</w:t>
            </w:r>
          </w:p>
          <w:p w:rsidR="000F30B3" w:rsidRPr="008C796C" w:rsidRDefault="000F30B3" w:rsidP="0091577B">
            <w:pPr>
              <w:widowControl w:val="0"/>
              <w:ind w:firstLine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2015 год – 11545,2</w:t>
            </w:r>
            <w:r w:rsidRPr="008C796C">
              <w:rPr>
                <w:color w:val="000000"/>
                <w:sz w:val="20"/>
                <w:szCs w:val="20"/>
              </w:rPr>
              <w:t xml:space="preserve"> тыс. рублей;</w:t>
            </w:r>
          </w:p>
          <w:p w:rsidR="000F30B3" w:rsidRPr="008C796C" w:rsidRDefault="000F30B3" w:rsidP="0091577B">
            <w:pPr>
              <w:widowControl w:val="0"/>
              <w:ind w:firstLine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2016 год – 9106</w:t>
            </w:r>
            <w:r w:rsidRPr="008C796C">
              <w:rPr>
                <w:color w:val="000000"/>
                <w:sz w:val="20"/>
                <w:szCs w:val="20"/>
              </w:rPr>
              <w:t>,0 тыс. рублей;</w:t>
            </w:r>
          </w:p>
          <w:p w:rsidR="000F30B3" w:rsidRPr="008C796C" w:rsidRDefault="000F30B3" w:rsidP="0091577B">
            <w:pPr>
              <w:widowControl w:val="0"/>
              <w:ind w:firstLine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2017 год – 7844</w:t>
            </w:r>
            <w:r w:rsidRPr="008C796C">
              <w:rPr>
                <w:color w:val="000000"/>
                <w:sz w:val="20"/>
                <w:szCs w:val="20"/>
              </w:rPr>
              <w:t>,0 тыс. рублей;</w:t>
            </w:r>
          </w:p>
          <w:p w:rsidR="000F30B3" w:rsidRPr="008C796C" w:rsidRDefault="000F30B3" w:rsidP="0091577B">
            <w:pPr>
              <w:widowControl w:val="0"/>
              <w:ind w:firstLine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2018 год – 7844</w:t>
            </w:r>
            <w:r w:rsidRPr="008C796C">
              <w:rPr>
                <w:color w:val="000000"/>
                <w:sz w:val="20"/>
                <w:szCs w:val="20"/>
              </w:rPr>
              <w:t>,0 тыс. рублей;</w:t>
            </w:r>
          </w:p>
          <w:p w:rsidR="000F30B3" w:rsidRPr="008C796C" w:rsidRDefault="000F30B3" w:rsidP="0091577B">
            <w:pPr>
              <w:widowControl w:val="0"/>
              <w:ind w:firstLine="709"/>
              <w:rPr>
                <w:color w:val="000000"/>
                <w:sz w:val="20"/>
                <w:szCs w:val="20"/>
              </w:rPr>
            </w:pPr>
            <w:r w:rsidRPr="008C796C">
              <w:rPr>
                <w:color w:val="000000"/>
                <w:sz w:val="20"/>
                <w:szCs w:val="20"/>
              </w:rPr>
              <w:t xml:space="preserve">на 2019 </w:t>
            </w:r>
            <w:r>
              <w:rPr>
                <w:color w:val="000000"/>
                <w:sz w:val="20"/>
                <w:szCs w:val="20"/>
              </w:rPr>
              <w:t>год – 7844</w:t>
            </w:r>
            <w:r w:rsidRPr="008C796C">
              <w:rPr>
                <w:color w:val="000000"/>
                <w:sz w:val="20"/>
                <w:szCs w:val="20"/>
              </w:rPr>
              <w:t>,0 тыс. рублей;</w:t>
            </w:r>
          </w:p>
          <w:p w:rsidR="000F30B3" w:rsidRPr="008C796C" w:rsidRDefault="000F30B3" w:rsidP="0091577B">
            <w:pPr>
              <w:widowControl w:val="0"/>
              <w:rPr>
                <w:color w:val="FF0000"/>
                <w:sz w:val="20"/>
                <w:szCs w:val="20"/>
              </w:rPr>
            </w:pPr>
            <w:r w:rsidRPr="008C796C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на 2020 год – 7844</w:t>
            </w:r>
            <w:r w:rsidRPr="008C796C">
              <w:rPr>
                <w:color w:val="000000"/>
                <w:sz w:val="20"/>
                <w:szCs w:val="20"/>
              </w:rPr>
              <w:t>,0 тыс. рублей</w:t>
            </w:r>
            <w:r w:rsidRPr="008C796C">
              <w:rPr>
                <w:sz w:val="20"/>
                <w:szCs w:val="20"/>
              </w:rPr>
              <w:t>.</w:t>
            </w:r>
          </w:p>
        </w:tc>
      </w:tr>
      <w:tr w:rsidR="000F30B3" w:rsidRPr="008C796C" w:rsidTr="005F7CFD">
        <w:trPr>
          <w:trHeight w:val="639"/>
        </w:trPr>
        <w:tc>
          <w:tcPr>
            <w:tcW w:w="3118" w:type="dxa"/>
            <w:hideMark/>
          </w:tcPr>
          <w:p w:rsidR="000F30B3" w:rsidRPr="008C796C" w:rsidRDefault="000F30B3" w:rsidP="009157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380" w:type="dxa"/>
          </w:tcPr>
          <w:p w:rsidR="000F30B3" w:rsidRPr="00264142" w:rsidRDefault="000F30B3" w:rsidP="0091577B">
            <w:pPr>
              <w:pStyle w:val="ConsPlusNormal"/>
              <w:widowControl/>
              <w:tabs>
                <w:tab w:val="left" w:pos="21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 xml:space="preserve">- </w:t>
            </w:r>
            <w:r w:rsidRPr="00264142">
              <w:rPr>
                <w:rFonts w:ascii="Times New Roman" w:hAnsi="Times New Roman" w:cs="Times New Roman"/>
              </w:rPr>
              <w:t>протяженность дорог местного значения, на которых улучшены транспортно-эксплуатационные характеристики, обеспечивающие бесперебойную работу дорог общего пользования местного значения и сооружений на них(пог.км.);</w:t>
            </w:r>
          </w:p>
          <w:p w:rsidR="000F30B3" w:rsidRPr="00264142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4142">
              <w:rPr>
                <w:rFonts w:ascii="Times New Roman" w:hAnsi="Times New Roman" w:cs="Times New Roman"/>
              </w:rPr>
              <w:t>- доля  внутрипоселковых и подъездных автомобильных дорог, отвечающих нормативным требованиям по недопущению дорожно-транспортных происшествий с сопутствующими дорожными условиями (%)- обеспечение населения сельского поселения услугами по перевозке пассажиров автомобильным транспортом;</w:t>
            </w:r>
          </w:p>
          <w:p w:rsidR="000F30B3" w:rsidRPr="00264142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</w:t>
            </w:r>
            <w:r w:rsidRPr="00264142">
              <w:rPr>
                <w:rFonts w:ascii="Times New Roman" w:hAnsi="Times New Roman" w:cs="Times New Roman"/>
                <w:color w:val="000000"/>
              </w:rPr>
              <w:t>оличество населенных пунктов сельского поселения, обеспеченных услугами по перевозке пассажиров речным транспортом, шт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30B3" w:rsidRPr="008C796C" w:rsidRDefault="000F30B3" w:rsidP="00915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к</w:t>
            </w:r>
            <w:r w:rsidRPr="00264142">
              <w:rPr>
                <w:rFonts w:ascii="Times New Roman" w:hAnsi="Times New Roman" w:cs="Times New Roman"/>
                <w:color w:val="000000"/>
              </w:rPr>
              <w:t>оличество населенных пунктов сельского поселения, обеспеченных услугами по перевозке пассажиров автомобильным транспортом, шт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F30B3" w:rsidRPr="00E20CED" w:rsidRDefault="000F30B3" w:rsidP="000F3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2D89">
        <w:rPr>
          <w:rFonts w:ascii="Times New Roman" w:hAnsi="Times New Roman" w:cs="Times New Roman"/>
          <w:b/>
          <w:sz w:val="28"/>
          <w:szCs w:val="28"/>
        </w:rPr>
        <w:br w:type="page"/>
      </w:r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20CED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сферы социально-экономического развития сельского поселения Ларьяк.</w:t>
      </w:r>
    </w:p>
    <w:p w:rsidR="000F30B3" w:rsidRPr="00E20CED" w:rsidRDefault="000F30B3" w:rsidP="000F30B3">
      <w:pPr>
        <w:ind w:firstLine="600"/>
        <w:jc w:val="both"/>
        <w:rPr>
          <w:b/>
          <w:sz w:val="24"/>
          <w:szCs w:val="24"/>
        </w:rPr>
      </w:pPr>
    </w:p>
    <w:p w:rsidR="000F30B3" w:rsidRPr="00E20CED" w:rsidRDefault="000F30B3" w:rsidP="000F30B3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Развитие транспортной системы является необходимым условием экономического развития сельского поселения. </w:t>
      </w:r>
    </w:p>
    <w:p w:rsidR="000F30B3" w:rsidRPr="00E20CED" w:rsidRDefault="000F30B3" w:rsidP="000F3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0B3" w:rsidRPr="00E20CED" w:rsidRDefault="000F30B3" w:rsidP="000F3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Общая протяженность внутрипоселковых автомобильных дорог сельского поселения Ларьяк составляет 19,808 км, общая площадь дорожного покрытия - 107,04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0CED">
        <w:rPr>
          <w:rFonts w:ascii="Times New Roman" w:hAnsi="Times New Roman" w:cs="Times New Roman"/>
          <w:sz w:val="24"/>
          <w:szCs w:val="24"/>
        </w:rPr>
        <w:t>, в том числе: внутрипоселковые дороги с. Ларьяк протяженностью 12,14 км, площадь дорожного покрытия - 64,58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0CED">
        <w:rPr>
          <w:rFonts w:ascii="Times New Roman" w:hAnsi="Times New Roman" w:cs="Times New Roman"/>
          <w:sz w:val="24"/>
          <w:szCs w:val="24"/>
        </w:rPr>
        <w:t>, внутрипоселковые дороги с. Корлики протяженностью 7,67 км, площадь дорожного покрытия - 42,46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0CED">
        <w:rPr>
          <w:rFonts w:ascii="Times New Roman" w:hAnsi="Times New Roman" w:cs="Times New Roman"/>
          <w:sz w:val="24"/>
          <w:szCs w:val="24"/>
        </w:rPr>
        <w:t>.</w:t>
      </w:r>
    </w:p>
    <w:p w:rsidR="000F30B3" w:rsidRPr="00E20CED" w:rsidRDefault="000F30B3" w:rsidP="000F30B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Одной из важнейших задач дорожного хозяйства сельского поселения является качественное содержание, ремонт автомобильных дорог. В целях обеспечения безопасности дорожного движения, сохранения санитарного и архитектурного облика сельского поселения эти работы необходимо выполнять своевременно и в полном объеме, а также в соответствии с действующими нормативными требованиями по транспортно-эксплуатационному состоянию.</w:t>
      </w:r>
    </w:p>
    <w:p w:rsidR="000F30B3" w:rsidRPr="00E20CED" w:rsidRDefault="000F30B3" w:rsidP="000F3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Качество дорог – важнейший фактор инвестиционной привлекательности. Наличие современной дорожной инфраструктуры – необходимое условие социально-экономического развития сельского поселения.</w:t>
      </w:r>
    </w:p>
    <w:p w:rsidR="000F30B3" w:rsidRPr="00E20CED" w:rsidRDefault="000F30B3" w:rsidP="000F3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Для решения проблем необходимо развитие, содержание и ремонт автомобильных дорог, которые позволят обеспечить сохранность автодорог местного значения и элементов их обустройства, недопущение аварийности на дорогах.</w:t>
      </w:r>
    </w:p>
    <w:p w:rsidR="000F30B3" w:rsidRPr="00E20CED" w:rsidRDefault="000F30B3" w:rsidP="000F30B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Одной из важнейших задач администрации сельского поселения является организация речного и автомобильного сообщения между населенными пунктами сельского поселения. </w:t>
      </w:r>
    </w:p>
    <w:p w:rsidR="000F30B3" w:rsidRPr="00E20CED" w:rsidRDefault="000F30B3" w:rsidP="000F30B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Для решения проблем необходима реализация мероприятий муниципальной программы, что обеспечит достижение ряда результатов социального и экономического характера, результатом которых станет создание и обеспечение стабильной и устойчивой работы по перевозке пассажиров.</w:t>
      </w:r>
    </w:p>
    <w:p w:rsidR="000F30B3" w:rsidRPr="00E20CED" w:rsidRDefault="000F30B3" w:rsidP="000F30B3">
      <w:pPr>
        <w:widowControl w:val="0"/>
        <w:ind w:firstLine="709"/>
        <w:jc w:val="both"/>
        <w:rPr>
          <w:sz w:val="24"/>
          <w:szCs w:val="24"/>
        </w:rPr>
      </w:pPr>
    </w:p>
    <w:p w:rsidR="000F30B3" w:rsidRPr="00E20CED" w:rsidRDefault="000F30B3" w:rsidP="000F3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0CED">
        <w:rPr>
          <w:rFonts w:ascii="Times New Roman" w:hAnsi="Times New Roman" w:cs="Times New Roman"/>
          <w:b/>
          <w:sz w:val="24"/>
          <w:szCs w:val="24"/>
        </w:rPr>
        <w:t>. Цели, задачи и показатели их достижения.</w:t>
      </w:r>
    </w:p>
    <w:p w:rsidR="000F30B3" w:rsidRPr="00E20CED" w:rsidRDefault="000F30B3" w:rsidP="000F3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30B3" w:rsidRPr="00E20CED" w:rsidRDefault="000F30B3" w:rsidP="000F3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2.1. Основными целями муниципальной программы являются: </w:t>
      </w:r>
    </w:p>
    <w:p w:rsidR="000F30B3" w:rsidRPr="00E20CED" w:rsidRDefault="000F30B3" w:rsidP="000F30B3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населения;</w:t>
      </w:r>
    </w:p>
    <w:p w:rsidR="000F30B3" w:rsidRPr="00E20CED" w:rsidRDefault="000F30B3" w:rsidP="000F30B3">
      <w:pPr>
        <w:ind w:firstLine="709"/>
        <w:jc w:val="both"/>
        <w:rPr>
          <w:sz w:val="24"/>
          <w:szCs w:val="24"/>
        </w:rPr>
      </w:pPr>
      <w:r w:rsidRPr="00E20CED">
        <w:rPr>
          <w:color w:val="000000"/>
          <w:sz w:val="24"/>
          <w:szCs w:val="24"/>
        </w:rPr>
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</w:r>
    </w:p>
    <w:p w:rsidR="000F30B3" w:rsidRPr="00E20CED" w:rsidRDefault="000F30B3" w:rsidP="000F30B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2.2. Задачами муниципальной программы являются:</w:t>
      </w:r>
    </w:p>
    <w:p w:rsidR="000F30B3" w:rsidRPr="00E20CED" w:rsidRDefault="000F30B3" w:rsidP="000F30B3">
      <w:pPr>
        <w:tabs>
          <w:tab w:val="left" w:pos="761"/>
        </w:tabs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         обеспечение функционирования муниципальных внутрипоселковых и подъездных автомобильных дорог сельского поселения;</w:t>
      </w:r>
    </w:p>
    <w:p w:rsidR="000F30B3" w:rsidRPr="00E20CED" w:rsidRDefault="000F30B3" w:rsidP="000F30B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организация перевозок пассажиров речным и автомобильным транспортом.</w:t>
      </w:r>
    </w:p>
    <w:p w:rsidR="000F30B3" w:rsidRPr="00E20CED" w:rsidRDefault="000F30B3" w:rsidP="000F30B3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Реализация муниципальной программы рассчитана на 7 лет и предусматривает:</w:t>
      </w:r>
    </w:p>
    <w:p w:rsidR="000F30B3" w:rsidRPr="00E20CED" w:rsidRDefault="000F30B3" w:rsidP="000F3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- улучшение транспортно-эксплуатационных характеристик дорог местного значения сельского поселения Ларьяк обеспечит бесперебойную работу дорог общего пользования местного значения и сооружений на них;</w:t>
      </w:r>
    </w:p>
    <w:p w:rsidR="000F30B3" w:rsidRPr="00E20CED" w:rsidRDefault="000F30B3" w:rsidP="000F3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 - сокращение доли внутрипоселковых автомобильных дорог не отвечающих нормативным требованиям, а также недопущение роста дорожно-транспортных происшествий с сопутствующими дорожными условиями (пог.км).</w:t>
      </w:r>
    </w:p>
    <w:p w:rsidR="000F30B3" w:rsidRPr="00E20CED" w:rsidRDefault="000F30B3" w:rsidP="000F3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 - обеспечение населения сельского поселения услугами по перевозке пассажиров речным и автомобильным транспортом;</w:t>
      </w:r>
    </w:p>
    <w:p w:rsidR="000F30B3" w:rsidRPr="00E20CED" w:rsidRDefault="000F30B3" w:rsidP="000F30B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2.3. Целевые показатели муниципальной программы приведены в приложении 2 к муниципальной программе.</w:t>
      </w:r>
    </w:p>
    <w:p w:rsidR="000F30B3" w:rsidRPr="00E20CED" w:rsidRDefault="000F30B3" w:rsidP="000F3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30B3" w:rsidRPr="00E20CED" w:rsidRDefault="000F30B3" w:rsidP="000F3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0CED">
        <w:rPr>
          <w:rFonts w:ascii="Times New Roman" w:hAnsi="Times New Roman" w:cs="Times New Roman"/>
          <w:b/>
          <w:sz w:val="24"/>
          <w:szCs w:val="24"/>
        </w:rPr>
        <w:t>. Обобщенная характеристика программных мероприятий.</w:t>
      </w:r>
    </w:p>
    <w:p w:rsidR="000F30B3" w:rsidRPr="00E20CED" w:rsidRDefault="000F30B3" w:rsidP="000F3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30B3" w:rsidRPr="00E20CED" w:rsidRDefault="000F30B3" w:rsidP="000F30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Достижение поставленных целей муниципальной программы предусмотрено посредством реализации мероприятий, представленных в приложении 1 к муниципальной программе, в том числе:</w:t>
      </w:r>
    </w:p>
    <w:p w:rsidR="000F30B3" w:rsidRPr="00E20CED" w:rsidRDefault="000F30B3" w:rsidP="000F30B3">
      <w:pPr>
        <w:widowControl w:val="0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20CED">
        <w:rPr>
          <w:sz w:val="24"/>
          <w:szCs w:val="24"/>
        </w:rPr>
        <w:t>Мероприятия подпрограммы  «Автомобильные дороги»:</w:t>
      </w:r>
    </w:p>
    <w:p w:rsidR="000F30B3" w:rsidRPr="00E20CED" w:rsidRDefault="000F30B3" w:rsidP="000F30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Для обеспечения функционирования сети автомобильных дорог общего пользования местного значения сельского поселения планируется выполнение мероприятий по содержанию автомобильных дорог..</w:t>
      </w:r>
    </w:p>
    <w:p w:rsidR="000F30B3" w:rsidRPr="00E20CED" w:rsidRDefault="000F30B3" w:rsidP="000F30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Реализация данных мероприятий позволит обеспечить:</w:t>
      </w:r>
    </w:p>
    <w:p w:rsidR="000F30B3" w:rsidRPr="00E20CED" w:rsidRDefault="000F30B3" w:rsidP="000F30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круглогодичное содержание сети автомобильных дорог общего пользования местного значения сельского поселения с учетом требований нормативных документов и условий безопасности движения;</w:t>
      </w:r>
    </w:p>
    <w:p w:rsidR="000F30B3" w:rsidRPr="00E20CED" w:rsidRDefault="000F30B3" w:rsidP="000F30B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Объем финансирования мероприятий подпрограммы по годам приведен в приложении 1 к муниципальной программе.</w:t>
      </w:r>
    </w:p>
    <w:p w:rsidR="000F30B3" w:rsidRPr="00E20CED" w:rsidRDefault="000F30B3" w:rsidP="000F30B3">
      <w:pPr>
        <w:widowControl w:val="0"/>
        <w:numPr>
          <w:ilvl w:val="0"/>
          <w:numId w:val="1"/>
        </w:numPr>
        <w:ind w:left="0" w:firstLine="709"/>
        <w:jc w:val="both"/>
        <w:rPr>
          <w:bCs/>
          <w:sz w:val="24"/>
          <w:szCs w:val="24"/>
        </w:rPr>
      </w:pPr>
      <w:r w:rsidRPr="00E20CED">
        <w:rPr>
          <w:sz w:val="24"/>
          <w:szCs w:val="24"/>
        </w:rPr>
        <w:t>Мероприятия подпрограммы «Транспортные услуги»:</w:t>
      </w:r>
    </w:p>
    <w:p w:rsidR="000F30B3" w:rsidRPr="00E20CED" w:rsidRDefault="000F30B3" w:rsidP="000F30B3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Для организации перевозок пассажиров речным и автомобильным транспортом используется речной  и автомобильный транспорт. Мероприятия позволят обеспечить перевозку жителей в населенные пункты сельского поселения.</w:t>
      </w:r>
    </w:p>
    <w:p w:rsidR="000F30B3" w:rsidRPr="00E20CED" w:rsidRDefault="000F30B3" w:rsidP="000F30B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Объем финансирования мероприятий подпрограммы по годам приведен в приложении 1 к муниципальной программе.</w:t>
      </w:r>
    </w:p>
    <w:p w:rsidR="000F30B3" w:rsidRPr="00E20CED" w:rsidRDefault="000F30B3" w:rsidP="000F3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30B3" w:rsidRPr="00E20CED" w:rsidRDefault="000F30B3" w:rsidP="000F3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0CED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0F30B3" w:rsidRPr="00E20CED" w:rsidRDefault="000F30B3" w:rsidP="000F30B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0B3" w:rsidRPr="00E20CED" w:rsidRDefault="000F30B3" w:rsidP="000F30B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Муниципальная программа реализуется в соответствии с законодательством Российской Федерации и Ханты-Мансийского автономного округа – Югры.</w:t>
      </w:r>
    </w:p>
    <w:p w:rsidR="000F30B3" w:rsidRPr="00E20CED" w:rsidRDefault="000F30B3" w:rsidP="000F30B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включает следующие элементы:</w:t>
      </w:r>
    </w:p>
    <w:p w:rsidR="000F30B3" w:rsidRPr="00E20CED" w:rsidRDefault="000F30B3" w:rsidP="000F30B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разработку и принятие нормативных правовых актов, необходимых для выполнения муниципальной программы;</w:t>
      </w:r>
    </w:p>
    <w:p w:rsidR="000F30B3" w:rsidRPr="00E20CED" w:rsidRDefault="000F30B3" w:rsidP="000F30B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0F30B3" w:rsidRPr="00E20CED" w:rsidRDefault="000F30B3" w:rsidP="000F30B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совершенствование организационной структуры управления муниципальной программой с четким определением состава, функций, механизмов, координации действий ответственных исполнителей и соисполнителей мероприятий муниципальной программы;</w:t>
      </w:r>
    </w:p>
    <w:p w:rsidR="000F30B3" w:rsidRPr="00E20CED" w:rsidRDefault="000F30B3" w:rsidP="000F30B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размещение в средствах массовой информации о ходе и результатах реализации муниципальной программы, финансировании программных мероприятий.</w:t>
      </w:r>
    </w:p>
    <w:p w:rsidR="000F30B3" w:rsidRPr="00E20CED" w:rsidRDefault="000F30B3" w:rsidP="000F3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Управление и контроль за реализацией муниципальной программы осуществляет ответственный исполнитель муниципальной программы – отдел экономики и финансов администрации сельского поселения Ларьяк.</w:t>
      </w:r>
    </w:p>
    <w:p w:rsidR="000F30B3" w:rsidRPr="00E20CED" w:rsidRDefault="000F30B3" w:rsidP="000F30B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реализует свои функции и полномочия в соответствии с законодательством Российской Федерации и Ханты-Мансийского автономного округа – Югры, муниципальными правовыми актами сельского поселения.</w:t>
      </w:r>
    </w:p>
    <w:p w:rsidR="000F30B3" w:rsidRPr="00E20CED" w:rsidRDefault="000F30B3" w:rsidP="000F30B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контролирует и координирует выполнение программных мероприятий, обеспечивает при необходимости их корректировку; координирует деятельность по реализации основных мероприятий муниципальной программы; осуществляет мониторинг и оценку результативности мероприятий; участвует в разрешении спорных или конфликтных ситуаций, связанных с реализацией муниципальной программы.</w:t>
      </w:r>
    </w:p>
    <w:p w:rsidR="000F30B3" w:rsidRPr="00E20CED" w:rsidRDefault="000F30B3" w:rsidP="000F30B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Ответственные исполнители муниципальной программы несут ответственность за эффективное и целевое использование средств, осуществляют организацию работы и </w:t>
      </w:r>
      <w:r w:rsidRPr="00E20CED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мероприятий, предусмотренных муниципальной программой (приложение 1 к муниципальной программе), в полном объеме, качественно и в срок.</w:t>
      </w:r>
    </w:p>
    <w:p w:rsidR="000F30B3" w:rsidRPr="00E20CED" w:rsidRDefault="000F30B3" w:rsidP="000F30B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услуг, на основе муниципальных контрактов на приобретение товаров (оказание услуг, выполнение работ) для муниципальных нужд, в установленном законодательством Российской Федерации порядке, а также путем предоставления субсидий юридическим лицам (за исключением субсидий государственным (муниципальным учреждениям), индивидуальным предпринимателям и физическим лицам на возмещение убытков от пассажирских перевозок.</w:t>
      </w:r>
    </w:p>
    <w:p w:rsidR="000F30B3" w:rsidRPr="00E20CED" w:rsidRDefault="000F30B3" w:rsidP="000F30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С целью подготовки ежемесячной и ежеквартальной информации о реализации муниципальной программы ответственный исполнитель муниципальной программы – администрация сельского поселения Ларьяк – ежемесячно/ежеквартально, в срок до 05 числа месяца, следующего за отчетным, на бумажном и электронном носителях, за подписью руководителя представляет в отдел экономики и финансов информацию о реализации муниципальной программы и использовании финансовых средств за месяц/квартал с нарастающим итогом с начала года по форме Графика реализации муниципальной программы. </w:t>
      </w:r>
    </w:p>
    <w:p w:rsidR="000F30B3" w:rsidRPr="00E20CED" w:rsidRDefault="000F30B3" w:rsidP="000F30B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Для обеспечения контроля и анализа хода реализации муниципальной программы ответственный исполнитель муниципальной программы ежегодно в порядке, установленном нормативными правыми актами администрации сельского поселения, согласовывает уточненные показатели эффективности выполнения мероприятий муниципальной программы на соответствующий год.</w:t>
      </w:r>
    </w:p>
    <w:p w:rsidR="000F30B3" w:rsidRPr="00E20CED" w:rsidRDefault="000F30B3" w:rsidP="000F30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Контроль за исполнением муниципальной программы осуществляет глава администрации сельского поселения.</w:t>
      </w:r>
    </w:p>
    <w:p w:rsidR="000F30B3" w:rsidRPr="00E20CED" w:rsidRDefault="000F30B3" w:rsidP="000F3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30B3" w:rsidRDefault="000F30B3" w:rsidP="000F3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0F30B3" w:rsidSect="00DA4D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F30B3" w:rsidRPr="00365333" w:rsidRDefault="000F30B3" w:rsidP="000F30B3">
      <w:pPr>
        <w:tabs>
          <w:tab w:val="left" w:pos="10470"/>
        </w:tabs>
        <w:ind w:left="9639"/>
        <w:jc w:val="both"/>
        <w:rPr>
          <w:sz w:val="24"/>
          <w:szCs w:val="24"/>
        </w:rPr>
      </w:pPr>
      <w:r w:rsidRPr="00365333">
        <w:rPr>
          <w:sz w:val="24"/>
          <w:szCs w:val="24"/>
        </w:rPr>
        <w:lastRenderedPageBreak/>
        <w:t>Приложение 1 к муниципальной программе «Развитие транспортной системы сельского поселения Ларьяк на 2014–2020 годы»</w:t>
      </w:r>
    </w:p>
    <w:p w:rsidR="000F30B3" w:rsidRPr="00365333" w:rsidRDefault="000F30B3" w:rsidP="000F30B3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0F30B3" w:rsidRDefault="000F30B3" w:rsidP="000F30B3">
      <w:pPr>
        <w:jc w:val="center"/>
        <w:rPr>
          <w:b/>
          <w:bCs/>
        </w:rPr>
      </w:pPr>
      <w:r w:rsidRPr="00E56901">
        <w:rPr>
          <w:b/>
        </w:rPr>
        <w:t xml:space="preserve">Перечень программных мероприятий </w:t>
      </w:r>
      <w:r w:rsidRPr="00E56901">
        <w:rPr>
          <w:b/>
          <w:bCs/>
        </w:rPr>
        <w:t>муниципальной программы</w:t>
      </w:r>
    </w:p>
    <w:p w:rsidR="000F30B3" w:rsidRPr="00E56901" w:rsidRDefault="000F30B3" w:rsidP="000F30B3">
      <w:pPr>
        <w:jc w:val="center"/>
        <w:rPr>
          <w:b/>
        </w:rPr>
      </w:pPr>
    </w:p>
    <w:tbl>
      <w:tblPr>
        <w:tblW w:w="15317" w:type="dxa"/>
        <w:tblInd w:w="-34" w:type="dxa"/>
        <w:tblLayout w:type="fixed"/>
        <w:tblLook w:val="04A0"/>
      </w:tblPr>
      <w:tblGrid>
        <w:gridCol w:w="516"/>
        <w:gridCol w:w="1611"/>
        <w:gridCol w:w="1417"/>
        <w:gridCol w:w="150"/>
        <w:gridCol w:w="2118"/>
        <w:gridCol w:w="1276"/>
        <w:gridCol w:w="1276"/>
        <w:gridCol w:w="1154"/>
        <w:gridCol w:w="1276"/>
        <w:gridCol w:w="1255"/>
        <w:gridCol w:w="1142"/>
        <w:gridCol w:w="1134"/>
        <w:gridCol w:w="992"/>
      </w:tblGrid>
      <w:tr w:rsidR="000F30B3" w:rsidRPr="00264142" w:rsidTr="0091577B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F30B3" w:rsidRPr="00264142" w:rsidTr="0091577B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Всего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в том числе</w:t>
            </w:r>
          </w:p>
        </w:tc>
      </w:tr>
      <w:tr w:rsidR="000F30B3" w:rsidRPr="00264142" w:rsidTr="0091577B">
        <w:trPr>
          <w:trHeight w:val="4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2014 г.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2016 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2017 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2020 г.</w:t>
            </w:r>
          </w:p>
        </w:tc>
      </w:tr>
      <w:tr w:rsidR="000F30B3" w:rsidRPr="00264142" w:rsidTr="0091577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12</w:t>
            </w:r>
          </w:p>
        </w:tc>
      </w:tr>
      <w:tr w:rsidR="000F30B3" w:rsidRPr="00264142" w:rsidTr="0091577B">
        <w:trPr>
          <w:trHeight w:val="578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Цель: Повышение эффективности и безопасности функционирования автомобильных дорог, содействующих развитию  экономики, удовлетворению социальных потребностей, повышению жизненного и культурного уровней населения</w:t>
            </w:r>
          </w:p>
        </w:tc>
      </w:tr>
      <w:tr w:rsidR="000F30B3" w:rsidRPr="00264142" w:rsidTr="0091577B">
        <w:trPr>
          <w:trHeight w:val="402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Подпрограмма "Автомобильные дороги"</w:t>
            </w:r>
          </w:p>
        </w:tc>
      </w:tr>
      <w:tr w:rsidR="000F30B3" w:rsidRPr="00264142" w:rsidTr="0091577B">
        <w:trPr>
          <w:trHeight w:val="576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tabs>
                <w:tab w:val="left" w:pos="761"/>
              </w:tabs>
              <w:rPr>
                <w:b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 xml:space="preserve">Задача: </w:t>
            </w:r>
            <w:r w:rsidRPr="00264142">
              <w:rPr>
                <w:b/>
                <w:sz w:val="20"/>
                <w:szCs w:val="20"/>
              </w:rPr>
              <w:t>Обеспечение функционирования муниципальных внутрипоселковых и подъездных автомобильных дорог сельского поселения.</w:t>
            </w:r>
          </w:p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30B3" w:rsidRPr="00264142" w:rsidTr="0091577B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1.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ремонт </w:t>
            </w:r>
            <w:r w:rsidRPr="00264142">
              <w:rPr>
                <w:sz w:val="20"/>
                <w:szCs w:val="20"/>
              </w:rPr>
              <w:t>муниципальных  внутрипоселковых и подъездных  автомобильных дорог</w:t>
            </w:r>
            <w:r>
              <w:rPr>
                <w:sz w:val="20"/>
                <w:szCs w:val="20"/>
              </w:rPr>
              <w:t>, а также прочие работы и услуги по их содержанию.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заместитель главы сельского поселения Ларьяк – О.В. Шепетюк/ главный специалист -  В.А. Черкашина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8232,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4460,0</w:t>
            </w:r>
          </w:p>
        </w:tc>
      </w:tr>
      <w:tr w:rsidR="000F30B3" w:rsidRPr="00264142" w:rsidTr="0091577B">
        <w:trPr>
          <w:trHeight w:val="148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муниципальный дорожный фонд (бюджет сельского поселения))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jc w:val="center"/>
              <w:rPr>
                <w:sz w:val="20"/>
                <w:szCs w:val="20"/>
              </w:rPr>
            </w:pPr>
          </w:p>
          <w:p w:rsidR="000F30B3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5408,1</w:t>
            </w:r>
          </w:p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8232,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4460,0</w:t>
            </w:r>
          </w:p>
        </w:tc>
      </w:tr>
      <w:tr w:rsidR="000F30B3" w:rsidRPr="00264142" w:rsidTr="0091577B">
        <w:trPr>
          <w:trHeight w:val="4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остатки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</w:tr>
      <w:tr w:rsidR="000F30B3" w:rsidRPr="00264142" w:rsidTr="0091577B">
        <w:trPr>
          <w:trHeight w:val="421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</w:tr>
      <w:tr w:rsidR="000F30B3" w:rsidRPr="00264142" w:rsidTr="0091577B">
        <w:trPr>
          <w:trHeight w:val="330"/>
        </w:trPr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Итого по Задаче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8232,3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4460,0</w:t>
            </w:r>
          </w:p>
        </w:tc>
      </w:tr>
      <w:tr w:rsidR="000F30B3" w:rsidRPr="00264142" w:rsidTr="0091577B">
        <w:trPr>
          <w:trHeight w:val="765"/>
        </w:trPr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муниципальный дорожный фонд (бюджет сельского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8232,3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4460,0</w:t>
            </w:r>
          </w:p>
        </w:tc>
      </w:tr>
      <w:tr w:rsidR="000F30B3" w:rsidRPr="00264142" w:rsidTr="0091577B">
        <w:trPr>
          <w:trHeight w:val="604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 xml:space="preserve">Цель: </w:t>
            </w:r>
            <w:r w:rsidRPr="00264142">
              <w:rPr>
                <w:b/>
                <w:color w:val="000000"/>
                <w:sz w:val="20"/>
                <w:szCs w:val="20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0F30B3" w:rsidRPr="00264142" w:rsidTr="0091577B">
        <w:trPr>
          <w:trHeight w:val="414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Подпрограмма "Транспортные услуги"</w:t>
            </w:r>
          </w:p>
        </w:tc>
      </w:tr>
      <w:tr w:rsidR="000F30B3" w:rsidRPr="00264142" w:rsidTr="0091577B">
        <w:trPr>
          <w:trHeight w:val="420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Задача: Организация перевозок пассажиров речным и автомобильным транспортом</w:t>
            </w:r>
          </w:p>
        </w:tc>
      </w:tr>
      <w:tr w:rsidR="000F30B3" w:rsidRPr="00264142" w:rsidTr="0091577B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Перевозка пассажиров речным транспортом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заместитель главы сельского поселения Ларьяк – О.В. Шепетюк/ главный специалист -  В.А. Черкашина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</w:tr>
      <w:tr w:rsidR="000F30B3" w:rsidRPr="00264142" w:rsidTr="0091577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</w:tr>
      <w:tr w:rsidR="000F30B3" w:rsidRPr="00264142" w:rsidTr="0091577B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Перевозка пассажиров автомобильным транспортом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заместитель главы сельского поселения Ларьяк – О.В. Шепетюк/ главный специалист -  В.А. Черкашина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</w:tr>
      <w:tr w:rsidR="000F30B3" w:rsidRPr="00264142" w:rsidTr="0091577B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</w:tr>
      <w:tr w:rsidR="000F30B3" w:rsidRPr="00264142" w:rsidTr="0091577B">
        <w:trPr>
          <w:trHeight w:val="34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23455,9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3223,0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</w:tr>
      <w:tr w:rsidR="000F30B3" w:rsidRPr="00264142" w:rsidTr="0091577B">
        <w:trPr>
          <w:trHeight w:val="34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23455,9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3223,0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</w:tr>
      <w:tr w:rsidR="000F30B3" w:rsidRPr="00264142" w:rsidTr="0091577B">
        <w:trPr>
          <w:trHeight w:val="34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11545,2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7844,0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7844,0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7844,0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7844,0</w:t>
            </w:r>
          </w:p>
        </w:tc>
      </w:tr>
      <w:tr w:rsidR="000F30B3" w:rsidRPr="00264142" w:rsidTr="0091577B">
        <w:trPr>
          <w:trHeight w:val="315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A35ACA">
              <w:rPr>
                <w:b/>
                <w:bCs/>
                <w:sz w:val="20"/>
                <w:szCs w:val="20"/>
              </w:rPr>
              <w:t>23455,9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A35ACA">
              <w:rPr>
                <w:b/>
                <w:bCs/>
                <w:sz w:val="20"/>
                <w:szCs w:val="20"/>
              </w:rPr>
              <w:t>3223,0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A35ACA">
              <w:rPr>
                <w:b/>
                <w:bCs/>
                <w:sz w:val="20"/>
                <w:szCs w:val="20"/>
              </w:rPr>
              <w:t>3312,9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A35ACA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A35ACA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A35ACA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</w:tr>
      <w:tr w:rsidR="000F30B3" w:rsidRPr="00264142" w:rsidTr="0091577B">
        <w:trPr>
          <w:trHeight w:val="420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A35ACA">
              <w:rPr>
                <w:b/>
                <w:sz w:val="20"/>
                <w:szCs w:val="20"/>
              </w:rPr>
              <w:t>5408,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A35ACA">
              <w:rPr>
                <w:b/>
                <w:sz w:val="20"/>
                <w:szCs w:val="20"/>
              </w:rPr>
              <w:t>8232,3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A35ACA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A35ACA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A35ACA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b/>
                <w:sz w:val="20"/>
                <w:szCs w:val="20"/>
              </w:rPr>
            </w:pPr>
            <w:r w:rsidRPr="00264142">
              <w:rPr>
                <w:b/>
                <w:sz w:val="20"/>
                <w:szCs w:val="20"/>
              </w:rPr>
              <w:t>4460,0</w:t>
            </w:r>
          </w:p>
        </w:tc>
      </w:tr>
      <w:tr w:rsidR="000F30B3" w:rsidRPr="00264142" w:rsidTr="0091577B">
        <w:trPr>
          <w:trHeight w:val="359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остатки прошлого года</w:t>
            </w:r>
          </w:p>
          <w:p w:rsidR="000F30B3" w:rsidRPr="00264142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</w:tr>
      <w:tr w:rsidR="000F30B3" w:rsidRPr="00264142" w:rsidTr="0091577B">
        <w:trPr>
          <w:trHeight w:val="255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B3" w:rsidRPr="00264142" w:rsidRDefault="000F30B3" w:rsidP="009157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3" w:rsidRPr="00264142" w:rsidRDefault="000F30B3" w:rsidP="009157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30B3" w:rsidRDefault="000F30B3" w:rsidP="005F7C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0F30B3" w:rsidSect="00B70D86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0B3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0F30B3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405F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941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1602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4F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5F7CFD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B3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0F30B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0F30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0F30B3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F30B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0F3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2505</Words>
  <Characters>14284</Characters>
  <Application>Microsoft Office Word</Application>
  <DocSecurity>0</DocSecurity>
  <Lines>119</Lines>
  <Paragraphs>33</Paragraphs>
  <ScaleCrop>false</ScaleCrop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2016-04-28T08:48:00Z</dcterms:created>
  <dcterms:modified xsi:type="dcterms:W3CDTF">2016-04-28T09:00:00Z</dcterms:modified>
</cp:coreProperties>
</file>