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07" w:rsidRPr="009577BF" w:rsidRDefault="00890807" w:rsidP="00890807">
      <w:pPr>
        <w:spacing w:after="0" w:line="240" w:lineRule="auto"/>
        <w:jc w:val="center"/>
        <w:rPr>
          <w:rFonts w:ascii="Times New Roman" w:hAnsi="Times New Roman"/>
          <w:b/>
          <w:sz w:val="32"/>
          <w:szCs w:val="32"/>
        </w:rPr>
      </w:pPr>
      <w:r w:rsidRPr="009577BF">
        <w:rPr>
          <w:rFonts w:ascii="Times New Roman" w:hAnsi="Times New Roman"/>
          <w:b/>
          <w:sz w:val="32"/>
          <w:szCs w:val="32"/>
        </w:rPr>
        <w:t>АДМИНИСТРАЦИЯ</w:t>
      </w:r>
    </w:p>
    <w:p w:rsidR="00890807" w:rsidRPr="009577BF" w:rsidRDefault="00890807" w:rsidP="00890807">
      <w:pPr>
        <w:spacing w:after="0" w:line="240" w:lineRule="auto"/>
        <w:jc w:val="center"/>
        <w:rPr>
          <w:rFonts w:ascii="Times New Roman" w:hAnsi="Times New Roman"/>
          <w:b/>
          <w:sz w:val="32"/>
          <w:szCs w:val="32"/>
        </w:rPr>
      </w:pPr>
      <w:r w:rsidRPr="009577BF">
        <w:rPr>
          <w:rFonts w:ascii="Times New Roman" w:hAnsi="Times New Roman"/>
          <w:b/>
          <w:sz w:val="32"/>
          <w:szCs w:val="32"/>
        </w:rPr>
        <w:t>СЕЛЬСКОГО ПОСЕЛЕНИЯ ЛАРЬЯК</w:t>
      </w:r>
    </w:p>
    <w:p w:rsidR="00890807" w:rsidRPr="009577BF" w:rsidRDefault="00890807" w:rsidP="00890807">
      <w:pPr>
        <w:spacing w:after="0" w:line="240" w:lineRule="auto"/>
        <w:jc w:val="center"/>
        <w:rPr>
          <w:rFonts w:ascii="Times New Roman" w:hAnsi="Times New Roman"/>
          <w:b/>
          <w:sz w:val="28"/>
          <w:szCs w:val="28"/>
        </w:rPr>
      </w:pPr>
      <w:r w:rsidRPr="009577BF">
        <w:rPr>
          <w:rFonts w:ascii="Times New Roman" w:hAnsi="Times New Roman"/>
          <w:b/>
          <w:sz w:val="28"/>
          <w:szCs w:val="28"/>
        </w:rPr>
        <w:t>Нижневартовского района</w:t>
      </w:r>
    </w:p>
    <w:p w:rsidR="00890807" w:rsidRPr="009577BF" w:rsidRDefault="00890807" w:rsidP="00890807">
      <w:pPr>
        <w:spacing w:after="0" w:line="240" w:lineRule="auto"/>
        <w:jc w:val="center"/>
        <w:rPr>
          <w:rFonts w:ascii="Times New Roman" w:hAnsi="Times New Roman"/>
          <w:b/>
          <w:sz w:val="28"/>
          <w:szCs w:val="28"/>
        </w:rPr>
      </w:pPr>
      <w:r w:rsidRPr="009577BF">
        <w:rPr>
          <w:rFonts w:ascii="Times New Roman" w:hAnsi="Times New Roman"/>
          <w:b/>
          <w:sz w:val="28"/>
          <w:szCs w:val="28"/>
        </w:rPr>
        <w:t>Ханты – Мансийского автономного округа – Югры</w:t>
      </w:r>
    </w:p>
    <w:p w:rsidR="00890807" w:rsidRDefault="00890807" w:rsidP="00890807">
      <w:pPr>
        <w:spacing w:after="0" w:line="240" w:lineRule="auto"/>
        <w:jc w:val="center"/>
        <w:rPr>
          <w:rFonts w:ascii="Times New Roman" w:hAnsi="Times New Roman"/>
          <w:b/>
          <w:sz w:val="36"/>
          <w:szCs w:val="36"/>
        </w:rPr>
      </w:pPr>
    </w:p>
    <w:p w:rsidR="00890807" w:rsidRPr="009577BF" w:rsidRDefault="00890807" w:rsidP="00890807">
      <w:pPr>
        <w:spacing w:after="0" w:line="240" w:lineRule="auto"/>
        <w:jc w:val="center"/>
        <w:rPr>
          <w:rFonts w:ascii="Times New Roman" w:hAnsi="Times New Roman"/>
          <w:b/>
          <w:sz w:val="40"/>
          <w:szCs w:val="40"/>
        </w:rPr>
      </w:pPr>
      <w:r w:rsidRPr="009577BF">
        <w:rPr>
          <w:rFonts w:ascii="Times New Roman" w:hAnsi="Times New Roman"/>
          <w:b/>
          <w:sz w:val="40"/>
          <w:szCs w:val="40"/>
        </w:rPr>
        <w:t>ПОСТАНОВЛЕНИЕ</w:t>
      </w:r>
    </w:p>
    <w:p w:rsidR="00890807" w:rsidRDefault="00890807" w:rsidP="00890807">
      <w:pPr>
        <w:spacing w:after="0" w:line="240" w:lineRule="auto"/>
        <w:jc w:val="center"/>
        <w:rPr>
          <w:rFonts w:ascii="Times New Roman" w:hAnsi="Times New Roman"/>
          <w:b/>
          <w:sz w:val="44"/>
          <w:szCs w:val="44"/>
        </w:rPr>
      </w:pPr>
    </w:p>
    <w:p w:rsidR="00890807" w:rsidRPr="009577BF" w:rsidRDefault="00890807" w:rsidP="00890807">
      <w:pPr>
        <w:spacing w:after="0" w:line="240" w:lineRule="auto"/>
        <w:rPr>
          <w:rFonts w:ascii="Times New Roman" w:hAnsi="Times New Roman"/>
          <w:sz w:val="28"/>
          <w:szCs w:val="28"/>
        </w:rPr>
      </w:pPr>
      <w:r w:rsidRPr="009577BF">
        <w:rPr>
          <w:rFonts w:ascii="Times New Roman" w:hAnsi="Times New Roman"/>
          <w:sz w:val="28"/>
          <w:szCs w:val="28"/>
        </w:rPr>
        <w:t xml:space="preserve">от </w:t>
      </w:r>
      <w:r w:rsidR="007F32A3">
        <w:rPr>
          <w:rFonts w:ascii="Times New Roman" w:hAnsi="Times New Roman"/>
          <w:sz w:val="28"/>
          <w:szCs w:val="28"/>
        </w:rPr>
        <w:t xml:space="preserve">31.10.2018 </w:t>
      </w:r>
      <w:r w:rsidRPr="009577BF">
        <w:rPr>
          <w:rFonts w:ascii="Times New Roman" w:hAnsi="Times New Roman"/>
          <w:sz w:val="28"/>
          <w:szCs w:val="28"/>
        </w:rPr>
        <w:t>г.</w:t>
      </w:r>
      <w:r w:rsidRPr="009577BF">
        <w:rPr>
          <w:rFonts w:ascii="Times New Roman" w:hAnsi="Times New Roman"/>
          <w:sz w:val="28"/>
          <w:szCs w:val="28"/>
        </w:rPr>
        <w:tab/>
      </w:r>
      <w:r w:rsidRPr="009577BF">
        <w:rPr>
          <w:rFonts w:ascii="Times New Roman" w:hAnsi="Times New Roman"/>
          <w:sz w:val="28"/>
          <w:szCs w:val="28"/>
        </w:rPr>
        <w:tab/>
      </w:r>
      <w:r w:rsidRPr="009577BF">
        <w:rPr>
          <w:rFonts w:ascii="Times New Roman" w:hAnsi="Times New Roman"/>
          <w:sz w:val="28"/>
          <w:szCs w:val="28"/>
        </w:rPr>
        <w:tab/>
      </w:r>
      <w:r w:rsidRPr="009577BF">
        <w:rPr>
          <w:rFonts w:ascii="Times New Roman" w:hAnsi="Times New Roman"/>
          <w:sz w:val="28"/>
          <w:szCs w:val="28"/>
        </w:rPr>
        <w:tab/>
      </w:r>
      <w:r w:rsidRPr="009577BF">
        <w:rPr>
          <w:rFonts w:ascii="Times New Roman" w:hAnsi="Times New Roman"/>
          <w:sz w:val="28"/>
          <w:szCs w:val="28"/>
        </w:rPr>
        <w:tab/>
      </w:r>
      <w:r w:rsidRPr="009577BF">
        <w:rPr>
          <w:rFonts w:ascii="Times New Roman" w:hAnsi="Times New Roman"/>
          <w:sz w:val="28"/>
          <w:szCs w:val="28"/>
        </w:rPr>
        <w:tab/>
      </w:r>
      <w:r w:rsidRPr="009577BF">
        <w:rPr>
          <w:rFonts w:ascii="Times New Roman" w:hAnsi="Times New Roman"/>
          <w:sz w:val="28"/>
          <w:szCs w:val="28"/>
        </w:rPr>
        <w:tab/>
      </w:r>
      <w:r w:rsidRPr="009577BF">
        <w:rPr>
          <w:rFonts w:ascii="Times New Roman" w:hAnsi="Times New Roman"/>
          <w:sz w:val="28"/>
          <w:szCs w:val="28"/>
        </w:rPr>
        <w:tab/>
      </w:r>
      <w:r w:rsidRPr="009577BF">
        <w:rPr>
          <w:rFonts w:ascii="Times New Roman" w:hAnsi="Times New Roman"/>
          <w:sz w:val="28"/>
          <w:szCs w:val="28"/>
        </w:rPr>
        <w:tab/>
        <w:t xml:space="preserve">№ </w:t>
      </w:r>
      <w:r w:rsidR="007F32A3">
        <w:rPr>
          <w:rFonts w:ascii="Times New Roman" w:hAnsi="Times New Roman"/>
          <w:sz w:val="28"/>
          <w:szCs w:val="28"/>
        </w:rPr>
        <w:t>182</w:t>
      </w:r>
      <w:r w:rsidRPr="009577BF">
        <w:rPr>
          <w:rFonts w:ascii="Times New Roman" w:hAnsi="Times New Roman"/>
          <w:sz w:val="28"/>
          <w:szCs w:val="28"/>
        </w:rPr>
        <w:t>-п</w:t>
      </w:r>
    </w:p>
    <w:p w:rsidR="00890807" w:rsidRPr="009577BF" w:rsidRDefault="00890807" w:rsidP="00890807">
      <w:pPr>
        <w:spacing w:after="0" w:line="240" w:lineRule="auto"/>
        <w:rPr>
          <w:rFonts w:ascii="Times New Roman" w:hAnsi="Times New Roman"/>
        </w:rPr>
      </w:pPr>
      <w:r w:rsidRPr="009577BF">
        <w:rPr>
          <w:rFonts w:ascii="Times New Roman" w:hAnsi="Times New Roman"/>
        </w:rPr>
        <w:t>с.</w:t>
      </w:r>
      <w:r w:rsidR="00E112DC">
        <w:rPr>
          <w:rFonts w:ascii="Times New Roman" w:hAnsi="Times New Roman"/>
        </w:rPr>
        <w:t xml:space="preserve"> </w:t>
      </w:r>
      <w:r w:rsidRPr="009577BF">
        <w:rPr>
          <w:rFonts w:ascii="Times New Roman" w:hAnsi="Times New Roman"/>
        </w:rPr>
        <w:t>Ларьяк</w:t>
      </w:r>
    </w:p>
    <w:p w:rsidR="00890807" w:rsidRPr="009577BF" w:rsidRDefault="00890807" w:rsidP="00890807">
      <w:pPr>
        <w:widowControl w:val="0"/>
        <w:autoSpaceDE w:val="0"/>
        <w:autoSpaceDN w:val="0"/>
        <w:adjustRightInd w:val="0"/>
        <w:spacing w:after="0" w:line="240" w:lineRule="auto"/>
        <w:ind w:right="5103"/>
        <w:jc w:val="both"/>
        <w:rPr>
          <w:rFonts w:ascii="Times New Roman" w:hAnsi="Times New Roman"/>
          <w:bCs/>
          <w:sz w:val="28"/>
          <w:szCs w:val="28"/>
        </w:rPr>
      </w:pPr>
    </w:p>
    <w:p w:rsidR="00557E58" w:rsidRDefault="00557E58" w:rsidP="00890807">
      <w:pPr>
        <w:pStyle w:val="Default"/>
        <w:ind w:right="4819"/>
        <w:jc w:val="both"/>
        <w:rPr>
          <w:sz w:val="28"/>
          <w:szCs w:val="28"/>
        </w:rPr>
      </w:pPr>
      <w:r>
        <w:rPr>
          <w:sz w:val="28"/>
          <w:szCs w:val="28"/>
        </w:rPr>
        <w:t xml:space="preserve">О модельной муниципальной программе </w:t>
      </w:r>
      <w:r w:rsidR="009B57E8">
        <w:rPr>
          <w:sz w:val="28"/>
          <w:szCs w:val="28"/>
        </w:rPr>
        <w:t>сельского п</w:t>
      </w:r>
      <w:bookmarkStart w:id="0" w:name="_GoBack"/>
      <w:bookmarkEnd w:id="0"/>
      <w:r w:rsidR="009B57E8">
        <w:rPr>
          <w:sz w:val="28"/>
          <w:szCs w:val="28"/>
        </w:rPr>
        <w:t>оселения Ларьяк</w:t>
      </w:r>
      <w:r>
        <w:rPr>
          <w:sz w:val="28"/>
          <w:szCs w:val="28"/>
        </w:rPr>
        <w:t xml:space="preserve">, порядке принятия решения о разработке муниципальных программ </w:t>
      </w:r>
      <w:r w:rsidR="009B57E8">
        <w:rPr>
          <w:sz w:val="28"/>
          <w:szCs w:val="28"/>
        </w:rPr>
        <w:t>сельского поселения Ларьяк</w:t>
      </w:r>
      <w:r>
        <w:rPr>
          <w:sz w:val="28"/>
          <w:szCs w:val="28"/>
        </w:rPr>
        <w:t>, их формирования, утверждения и реализации в соответствии с национальными целями развития</w:t>
      </w:r>
    </w:p>
    <w:p w:rsidR="00557E58" w:rsidRDefault="00557E58" w:rsidP="00557E58">
      <w:pPr>
        <w:pStyle w:val="Default"/>
        <w:rPr>
          <w:sz w:val="28"/>
          <w:szCs w:val="28"/>
        </w:rPr>
      </w:pPr>
    </w:p>
    <w:p w:rsidR="00557E58" w:rsidRDefault="00557E58" w:rsidP="00557E58">
      <w:pPr>
        <w:pStyle w:val="Default"/>
      </w:pPr>
    </w:p>
    <w:p w:rsidR="00557E58" w:rsidRDefault="00557E58" w:rsidP="00890807">
      <w:pPr>
        <w:pStyle w:val="Default"/>
        <w:ind w:firstLine="851"/>
        <w:jc w:val="both"/>
        <w:rPr>
          <w:b/>
          <w:bCs/>
          <w:sz w:val="28"/>
          <w:szCs w:val="28"/>
        </w:rPr>
      </w:pPr>
      <w:r>
        <w:rPr>
          <w:sz w:val="28"/>
          <w:szCs w:val="28"/>
        </w:rPr>
        <w:t xml:space="preserve">В соответствии со статьей 179 Бюджетного кодекса Российской Федерации,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в целях совершенствования структуры муниципальных программ </w:t>
      </w:r>
      <w:r w:rsidR="009B57E8">
        <w:rPr>
          <w:sz w:val="28"/>
          <w:szCs w:val="28"/>
        </w:rPr>
        <w:t>сельского поселения Ларьяк</w:t>
      </w:r>
      <w:r>
        <w:rPr>
          <w:b/>
          <w:bCs/>
          <w:sz w:val="28"/>
          <w:szCs w:val="28"/>
        </w:rPr>
        <w:t xml:space="preserve">: </w:t>
      </w:r>
    </w:p>
    <w:p w:rsidR="00890807" w:rsidRDefault="00890807" w:rsidP="00557E58">
      <w:pPr>
        <w:pStyle w:val="Default"/>
        <w:rPr>
          <w:sz w:val="28"/>
          <w:szCs w:val="28"/>
        </w:rPr>
      </w:pPr>
    </w:p>
    <w:p w:rsidR="00557E58" w:rsidRDefault="00557E58" w:rsidP="00890807">
      <w:pPr>
        <w:pStyle w:val="Default"/>
        <w:ind w:firstLine="851"/>
        <w:rPr>
          <w:sz w:val="28"/>
          <w:szCs w:val="28"/>
        </w:rPr>
      </w:pPr>
      <w:r>
        <w:rPr>
          <w:sz w:val="28"/>
          <w:szCs w:val="28"/>
        </w:rPr>
        <w:t xml:space="preserve">1. Утвердить: </w:t>
      </w:r>
    </w:p>
    <w:p w:rsidR="00557E58" w:rsidRDefault="00557E58" w:rsidP="00890807">
      <w:pPr>
        <w:pStyle w:val="Default"/>
        <w:ind w:firstLine="851"/>
        <w:jc w:val="both"/>
        <w:rPr>
          <w:sz w:val="28"/>
          <w:szCs w:val="28"/>
        </w:rPr>
      </w:pPr>
      <w:r>
        <w:rPr>
          <w:sz w:val="28"/>
          <w:szCs w:val="28"/>
        </w:rPr>
        <w:t xml:space="preserve">1.1. Модельную муниципальную программу </w:t>
      </w:r>
      <w:r w:rsidR="009B57E8">
        <w:rPr>
          <w:sz w:val="28"/>
          <w:szCs w:val="28"/>
        </w:rPr>
        <w:t>сельского поселения Ларьяк</w:t>
      </w:r>
      <w:r w:rsidR="00A21D04">
        <w:rPr>
          <w:sz w:val="28"/>
          <w:szCs w:val="28"/>
        </w:rPr>
        <w:t>,</w:t>
      </w:r>
      <w:r>
        <w:rPr>
          <w:sz w:val="28"/>
          <w:szCs w:val="28"/>
        </w:rPr>
        <w:t xml:space="preserve"> согласно приложению 1. </w:t>
      </w:r>
    </w:p>
    <w:p w:rsidR="00557E58" w:rsidRDefault="00557E58" w:rsidP="00890807">
      <w:pPr>
        <w:pStyle w:val="Default"/>
        <w:ind w:firstLine="851"/>
        <w:jc w:val="both"/>
        <w:rPr>
          <w:sz w:val="28"/>
          <w:szCs w:val="28"/>
        </w:rPr>
      </w:pPr>
      <w:r>
        <w:rPr>
          <w:sz w:val="28"/>
          <w:szCs w:val="28"/>
        </w:rPr>
        <w:t xml:space="preserve">1.2. Порядок принятия решения о разработке муниципальных программ </w:t>
      </w:r>
      <w:r w:rsidR="009B57E8">
        <w:rPr>
          <w:sz w:val="28"/>
          <w:szCs w:val="28"/>
        </w:rPr>
        <w:t>сельского поселения Ларьяк</w:t>
      </w:r>
      <w:r>
        <w:rPr>
          <w:sz w:val="28"/>
          <w:szCs w:val="28"/>
        </w:rPr>
        <w:t>, их формирования, утверждения и реализации</w:t>
      </w:r>
      <w:r w:rsidR="00A21D04">
        <w:rPr>
          <w:sz w:val="28"/>
          <w:szCs w:val="28"/>
        </w:rPr>
        <w:t>,</w:t>
      </w:r>
      <w:r>
        <w:rPr>
          <w:sz w:val="28"/>
          <w:szCs w:val="28"/>
        </w:rPr>
        <w:t xml:space="preserve"> согласно приложению 2. </w:t>
      </w:r>
    </w:p>
    <w:p w:rsidR="009B57E8" w:rsidRDefault="00A21D04" w:rsidP="00890807">
      <w:pPr>
        <w:pStyle w:val="Default"/>
        <w:ind w:firstLine="851"/>
        <w:jc w:val="both"/>
        <w:rPr>
          <w:sz w:val="28"/>
          <w:szCs w:val="28"/>
        </w:rPr>
      </w:pPr>
      <w:r>
        <w:rPr>
          <w:sz w:val="28"/>
          <w:szCs w:val="28"/>
        </w:rPr>
        <w:t xml:space="preserve">1.3 Порядок проведения и критерии ежегодной </w:t>
      </w:r>
      <w:proofErr w:type="gramStart"/>
      <w:r>
        <w:rPr>
          <w:sz w:val="28"/>
          <w:szCs w:val="28"/>
        </w:rPr>
        <w:t>оценки эффективности реализации муниципальной программы сельского поселения</w:t>
      </w:r>
      <w:proofErr w:type="gramEnd"/>
      <w:r>
        <w:rPr>
          <w:sz w:val="28"/>
          <w:szCs w:val="28"/>
        </w:rPr>
        <w:t xml:space="preserve"> Ларьяк, согласно приложению 3.</w:t>
      </w:r>
    </w:p>
    <w:p w:rsidR="0007541F" w:rsidRDefault="0007541F" w:rsidP="00890807">
      <w:pPr>
        <w:pStyle w:val="Default"/>
        <w:ind w:firstLine="851"/>
        <w:jc w:val="both"/>
        <w:rPr>
          <w:sz w:val="28"/>
          <w:szCs w:val="28"/>
        </w:rPr>
      </w:pPr>
    </w:p>
    <w:p w:rsidR="00557E58" w:rsidRDefault="00557E58" w:rsidP="00890807">
      <w:pPr>
        <w:pStyle w:val="Default"/>
        <w:ind w:firstLine="851"/>
        <w:jc w:val="both"/>
        <w:rPr>
          <w:sz w:val="28"/>
          <w:szCs w:val="28"/>
        </w:rPr>
      </w:pPr>
      <w:r>
        <w:rPr>
          <w:sz w:val="28"/>
          <w:szCs w:val="28"/>
        </w:rPr>
        <w:t xml:space="preserve">2. Признать утратившими силу постановления </w:t>
      </w:r>
      <w:r w:rsidR="009B57E8">
        <w:rPr>
          <w:sz w:val="28"/>
          <w:szCs w:val="28"/>
        </w:rPr>
        <w:t>сельского поселения Ларьяк</w:t>
      </w:r>
      <w:r>
        <w:rPr>
          <w:sz w:val="28"/>
          <w:szCs w:val="28"/>
        </w:rPr>
        <w:t xml:space="preserve">: </w:t>
      </w:r>
    </w:p>
    <w:p w:rsidR="00557E58" w:rsidRDefault="000C0D92" w:rsidP="009B57E8">
      <w:pPr>
        <w:pStyle w:val="Default"/>
        <w:ind w:firstLine="851"/>
        <w:jc w:val="both"/>
        <w:rPr>
          <w:color w:val="auto"/>
          <w:sz w:val="28"/>
          <w:szCs w:val="28"/>
        </w:rPr>
      </w:pPr>
      <w:r>
        <w:rPr>
          <w:sz w:val="28"/>
          <w:szCs w:val="28"/>
        </w:rPr>
        <w:t>от 19.</w:t>
      </w:r>
      <w:r w:rsidR="00557E58">
        <w:rPr>
          <w:sz w:val="28"/>
          <w:szCs w:val="28"/>
        </w:rPr>
        <w:t>0</w:t>
      </w:r>
      <w:r>
        <w:rPr>
          <w:sz w:val="28"/>
          <w:szCs w:val="28"/>
        </w:rPr>
        <w:t>9</w:t>
      </w:r>
      <w:r w:rsidR="00557E58">
        <w:rPr>
          <w:sz w:val="28"/>
          <w:szCs w:val="28"/>
        </w:rPr>
        <w:t xml:space="preserve">.2013 № </w:t>
      </w:r>
      <w:r>
        <w:rPr>
          <w:sz w:val="28"/>
          <w:szCs w:val="28"/>
        </w:rPr>
        <w:t>138-п</w:t>
      </w:r>
      <w:r w:rsidR="00557E58">
        <w:rPr>
          <w:sz w:val="28"/>
          <w:szCs w:val="28"/>
        </w:rPr>
        <w:t xml:space="preserve"> «О муниципальн</w:t>
      </w:r>
      <w:r w:rsidR="009B57E8">
        <w:rPr>
          <w:sz w:val="28"/>
          <w:szCs w:val="28"/>
        </w:rPr>
        <w:t xml:space="preserve">ых программах </w:t>
      </w:r>
      <w:r>
        <w:rPr>
          <w:sz w:val="28"/>
          <w:szCs w:val="28"/>
        </w:rPr>
        <w:t>сельского поселения Ларьяк</w:t>
      </w:r>
      <w:r w:rsidR="00557E58">
        <w:rPr>
          <w:color w:val="auto"/>
          <w:sz w:val="28"/>
          <w:szCs w:val="28"/>
        </w:rPr>
        <w:t xml:space="preserve">»; </w:t>
      </w:r>
    </w:p>
    <w:p w:rsidR="00F85CBF" w:rsidRDefault="00557E58" w:rsidP="00F85CBF">
      <w:pPr>
        <w:widowControl w:val="0"/>
        <w:tabs>
          <w:tab w:val="left" w:pos="284"/>
        </w:tabs>
        <w:autoSpaceDE w:val="0"/>
        <w:autoSpaceDN w:val="0"/>
        <w:adjustRightInd w:val="0"/>
        <w:spacing w:after="0" w:line="240" w:lineRule="auto"/>
        <w:ind w:right="-1" w:firstLine="851"/>
        <w:jc w:val="both"/>
        <w:rPr>
          <w:rFonts w:ascii="Times New Roman" w:hAnsi="Times New Roman" w:cs="Times New Roman"/>
          <w:sz w:val="28"/>
          <w:szCs w:val="28"/>
        </w:rPr>
      </w:pPr>
      <w:r w:rsidRPr="00F85CBF">
        <w:rPr>
          <w:rFonts w:ascii="Times New Roman" w:hAnsi="Times New Roman" w:cs="Times New Roman"/>
          <w:sz w:val="28"/>
          <w:szCs w:val="28"/>
        </w:rPr>
        <w:t xml:space="preserve">от </w:t>
      </w:r>
      <w:r w:rsidR="00F85CBF">
        <w:rPr>
          <w:rFonts w:ascii="Times New Roman" w:hAnsi="Times New Roman" w:cs="Times New Roman"/>
          <w:sz w:val="28"/>
          <w:szCs w:val="28"/>
        </w:rPr>
        <w:t>02</w:t>
      </w:r>
      <w:r w:rsidRPr="00F85CBF">
        <w:rPr>
          <w:rFonts w:ascii="Times New Roman" w:hAnsi="Times New Roman" w:cs="Times New Roman"/>
          <w:sz w:val="28"/>
          <w:szCs w:val="28"/>
        </w:rPr>
        <w:t>.</w:t>
      </w:r>
      <w:r w:rsidR="00F85CBF">
        <w:rPr>
          <w:rFonts w:ascii="Times New Roman" w:hAnsi="Times New Roman" w:cs="Times New Roman"/>
          <w:sz w:val="28"/>
          <w:szCs w:val="28"/>
        </w:rPr>
        <w:t>06</w:t>
      </w:r>
      <w:r w:rsidRPr="00F85CBF">
        <w:rPr>
          <w:rFonts w:ascii="Times New Roman" w:hAnsi="Times New Roman" w:cs="Times New Roman"/>
          <w:sz w:val="28"/>
          <w:szCs w:val="28"/>
        </w:rPr>
        <w:t>.201</w:t>
      </w:r>
      <w:r w:rsidR="00F85CBF">
        <w:rPr>
          <w:rFonts w:ascii="Times New Roman" w:hAnsi="Times New Roman" w:cs="Times New Roman"/>
          <w:sz w:val="28"/>
          <w:szCs w:val="28"/>
        </w:rPr>
        <w:t>6</w:t>
      </w:r>
      <w:r w:rsidRPr="00F85CBF">
        <w:rPr>
          <w:rFonts w:ascii="Times New Roman" w:hAnsi="Times New Roman" w:cs="Times New Roman"/>
          <w:sz w:val="28"/>
          <w:szCs w:val="28"/>
        </w:rPr>
        <w:t xml:space="preserve"> № </w:t>
      </w:r>
      <w:r w:rsidR="00F85CBF">
        <w:rPr>
          <w:rFonts w:ascii="Times New Roman" w:hAnsi="Times New Roman" w:cs="Times New Roman"/>
          <w:sz w:val="28"/>
          <w:szCs w:val="28"/>
        </w:rPr>
        <w:t>106-п</w:t>
      </w:r>
      <w:r w:rsidRPr="00F85CBF">
        <w:rPr>
          <w:rFonts w:ascii="Times New Roman" w:hAnsi="Times New Roman" w:cs="Times New Roman"/>
          <w:sz w:val="28"/>
          <w:szCs w:val="28"/>
        </w:rPr>
        <w:t xml:space="preserve"> «</w:t>
      </w:r>
      <w:r w:rsidR="00F85CBF" w:rsidRPr="00F85CBF">
        <w:rPr>
          <w:rFonts w:ascii="Times New Roman" w:hAnsi="Times New Roman" w:cs="Times New Roman"/>
          <w:sz w:val="28"/>
          <w:szCs w:val="28"/>
        </w:rPr>
        <w:t>О внесении изменений в постановление от 19.09.2013 № 138-п «О муниципальных программах сельского поселения Ларьяк»</w:t>
      </w:r>
      <w:r w:rsidR="00F85CBF">
        <w:rPr>
          <w:rFonts w:ascii="Times New Roman" w:hAnsi="Times New Roman" w:cs="Times New Roman"/>
          <w:sz w:val="28"/>
          <w:szCs w:val="28"/>
        </w:rPr>
        <w:t>;</w:t>
      </w:r>
    </w:p>
    <w:p w:rsidR="00F85CBF" w:rsidRDefault="00F85CBF" w:rsidP="00F85CBF">
      <w:pPr>
        <w:widowControl w:val="0"/>
        <w:tabs>
          <w:tab w:val="left" w:pos="284"/>
        </w:tabs>
        <w:autoSpaceDE w:val="0"/>
        <w:autoSpaceDN w:val="0"/>
        <w:adjustRightInd w:val="0"/>
        <w:spacing w:after="0" w:line="240" w:lineRule="auto"/>
        <w:ind w:right="-1" w:firstLine="851"/>
        <w:jc w:val="both"/>
        <w:rPr>
          <w:rFonts w:ascii="Times New Roman" w:hAnsi="Times New Roman" w:cs="Times New Roman"/>
          <w:sz w:val="28"/>
          <w:szCs w:val="28"/>
        </w:rPr>
      </w:pPr>
      <w:r w:rsidRPr="00F85CBF">
        <w:rPr>
          <w:rFonts w:ascii="Times New Roman" w:hAnsi="Times New Roman" w:cs="Times New Roman"/>
          <w:sz w:val="28"/>
          <w:szCs w:val="28"/>
        </w:rPr>
        <w:lastRenderedPageBreak/>
        <w:t xml:space="preserve">от </w:t>
      </w:r>
      <w:r>
        <w:rPr>
          <w:rFonts w:ascii="Times New Roman" w:hAnsi="Times New Roman" w:cs="Times New Roman"/>
          <w:sz w:val="28"/>
          <w:szCs w:val="28"/>
        </w:rPr>
        <w:t>15</w:t>
      </w:r>
      <w:r w:rsidRPr="00F85CBF">
        <w:rPr>
          <w:rFonts w:ascii="Times New Roman" w:hAnsi="Times New Roman" w:cs="Times New Roman"/>
          <w:sz w:val="28"/>
          <w:szCs w:val="28"/>
        </w:rPr>
        <w:t>.</w:t>
      </w:r>
      <w:r>
        <w:rPr>
          <w:rFonts w:ascii="Times New Roman" w:hAnsi="Times New Roman" w:cs="Times New Roman"/>
          <w:sz w:val="28"/>
          <w:szCs w:val="28"/>
        </w:rPr>
        <w:t>06</w:t>
      </w:r>
      <w:r w:rsidRPr="00F85CBF">
        <w:rPr>
          <w:rFonts w:ascii="Times New Roman" w:hAnsi="Times New Roman" w:cs="Times New Roman"/>
          <w:sz w:val="28"/>
          <w:szCs w:val="28"/>
        </w:rPr>
        <w:t>.201</w:t>
      </w:r>
      <w:r>
        <w:rPr>
          <w:rFonts w:ascii="Times New Roman" w:hAnsi="Times New Roman" w:cs="Times New Roman"/>
          <w:sz w:val="28"/>
          <w:szCs w:val="28"/>
        </w:rPr>
        <w:t>7</w:t>
      </w:r>
      <w:r w:rsidRPr="00F85CBF">
        <w:rPr>
          <w:rFonts w:ascii="Times New Roman" w:hAnsi="Times New Roman" w:cs="Times New Roman"/>
          <w:sz w:val="28"/>
          <w:szCs w:val="28"/>
        </w:rPr>
        <w:t xml:space="preserve"> № </w:t>
      </w:r>
      <w:r>
        <w:rPr>
          <w:rFonts w:ascii="Times New Roman" w:hAnsi="Times New Roman" w:cs="Times New Roman"/>
          <w:sz w:val="28"/>
          <w:szCs w:val="28"/>
        </w:rPr>
        <w:t>106-п</w:t>
      </w:r>
      <w:r w:rsidRPr="00F85CBF">
        <w:rPr>
          <w:rFonts w:ascii="Times New Roman" w:hAnsi="Times New Roman" w:cs="Times New Roman"/>
          <w:sz w:val="28"/>
          <w:szCs w:val="28"/>
        </w:rPr>
        <w:t xml:space="preserve"> «О внесении изменений в постановление от 19.09.2013 № 138-п «О муниципальных программах сельского поселения Ларьяк»</w:t>
      </w:r>
      <w:r w:rsidR="0007541F">
        <w:rPr>
          <w:rFonts w:ascii="Times New Roman" w:hAnsi="Times New Roman" w:cs="Times New Roman"/>
          <w:sz w:val="28"/>
          <w:szCs w:val="28"/>
        </w:rPr>
        <w:t>.</w:t>
      </w:r>
    </w:p>
    <w:p w:rsidR="0007541F" w:rsidRDefault="0007541F" w:rsidP="00890807">
      <w:pPr>
        <w:pStyle w:val="Default"/>
        <w:ind w:firstLine="851"/>
        <w:jc w:val="both"/>
        <w:rPr>
          <w:color w:val="auto"/>
          <w:sz w:val="28"/>
          <w:szCs w:val="28"/>
        </w:rPr>
      </w:pPr>
    </w:p>
    <w:p w:rsidR="00557E58" w:rsidRDefault="00F85CBF" w:rsidP="00890807">
      <w:pPr>
        <w:pStyle w:val="Default"/>
        <w:ind w:firstLine="851"/>
        <w:jc w:val="both"/>
        <w:rPr>
          <w:color w:val="auto"/>
          <w:sz w:val="28"/>
          <w:szCs w:val="28"/>
        </w:rPr>
      </w:pPr>
      <w:r>
        <w:rPr>
          <w:color w:val="auto"/>
          <w:sz w:val="28"/>
          <w:szCs w:val="28"/>
        </w:rPr>
        <w:t xml:space="preserve">3. Отделу экономики и финансам администрации сельского поселения Ларьяк </w:t>
      </w:r>
      <w:r w:rsidR="00557E58">
        <w:rPr>
          <w:color w:val="auto"/>
          <w:sz w:val="28"/>
          <w:szCs w:val="28"/>
        </w:rPr>
        <w:t>обеспечить разработку и реализацию муниципальных программ в соответствии с Порядком, утвержденным постановлением, а также разработку и утверждение графиков реализац</w:t>
      </w:r>
      <w:r>
        <w:rPr>
          <w:color w:val="auto"/>
          <w:sz w:val="28"/>
          <w:szCs w:val="28"/>
        </w:rPr>
        <w:t>ии муниципальных программ сельского поселения</w:t>
      </w:r>
      <w:r w:rsidR="00557E58">
        <w:rPr>
          <w:color w:val="auto"/>
          <w:sz w:val="28"/>
          <w:szCs w:val="28"/>
        </w:rPr>
        <w:t xml:space="preserve"> (сетевых графиков). </w:t>
      </w:r>
    </w:p>
    <w:p w:rsidR="0007541F" w:rsidRDefault="0007541F" w:rsidP="00F85CBF">
      <w:pPr>
        <w:pStyle w:val="Default"/>
        <w:ind w:firstLine="851"/>
        <w:jc w:val="both"/>
        <w:rPr>
          <w:color w:val="auto"/>
          <w:sz w:val="28"/>
          <w:szCs w:val="28"/>
        </w:rPr>
      </w:pPr>
    </w:p>
    <w:p w:rsidR="0007541F" w:rsidRDefault="00557E58" w:rsidP="00F85CBF">
      <w:pPr>
        <w:pStyle w:val="Default"/>
        <w:ind w:firstLine="851"/>
        <w:jc w:val="both"/>
        <w:rPr>
          <w:sz w:val="28"/>
          <w:szCs w:val="28"/>
        </w:rPr>
      </w:pPr>
      <w:r>
        <w:rPr>
          <w:color w:val="auto"/>
          <w:sz w:val="28"/>
          <w:szCs w:val="28"/>
        </w:rPr>
        <w:t>4</w:t>
      </w:r>
      <w:r w:rsidR="00F85CBF">
        <w:rPr>
          <w:color w:val="auto"/>
          <w:sz w:val="28"/>
          <w:szCs w:val="28"/>
        </w:rPr>
        <w:t>.</w:t>
      </w:r>
      <w:r w:rsidR="009E4755">
        <w:rPr>
          <w:color w:val="auto"/>
          <w:sz w:val="28"/>
          <w:szCs w:val="28"/>
        </w:rPr>
        <w:t xml:space="preserve"> </w:t>
      </w:r>
      <w:proofErr w:type="gramStart"/>
      <w:r w:rsidR="00F85CBF" w:rsidRPr="00F85CBF">
        <w:rPr>
          <w:color w:val="auto"/>
          <w:sz w:val="28"/>
          <w:szCs w:val="28"/>
        </w:rPr>
        <w:t>Главному специалисту администрации (</w:t>
      </w:r>
      <w:r w:rsidR="00F85CBF">
        <w:rPr>
          <w:color w:val="auto"/>
          <w:sz w:val="28"/>
          <w:szCs w:val="28"/>
        </w:rPr>
        <w:t>Черкашиной В.А.)</w:t>
      </w:r>
      <w:r w:rsidR="00F85CBF" w:rsidRPr="00F85CBF">
        <w:rPr>
          <w:color w:val="auto"/>
          <w:sz w:val="28"/>
          <w:szCs w:val="28"/>
        </w:rPr>
        <w:t xml:space="preserve"> опубликовать (обнародовать) постановление на официальном веб-сайте администрации сельского поселения Ларьяк (</w:t>
      </w:r>
      <w:hyperlink r:id="rId4" w:history="1">
        <w:r w:rsidR="00F85CBF" w:rsidRPr="00F85CBF">
          <w:rPr>
            <w:color w:val="auto"/>
            <w:sz w:val="28"/>
          </w:rPr>
          <w:t>www.admlariak.ru</w:t>
        </w:r>
      </w:hyperlink>
      <w:r w:rsidR="00F85CBF" w:rsidRPr="00F85CBF">
        <w:rPr>
          <w:color w:val="auto"/>
          <w:sz w:val="28"/>
          <w:szCs w:val="28"/>
        </w:rPr>
        <w:t xml:space="preserve">) и в </w:t>
      </w:r>
      <w:r w:rsidR="0007541F">
        <w:rPr>
          <w:color w:val="auto"/>
          <w:sz w:val="28"/>
          <w:szCs w:val="28"/>
        </w:rPr>
        <w:t xml:space="preserve">приложении </w:t>
      </w:r>
      <w:r w:rsidR="0007541F" w:rsidRPr="006E28D3">
        <w:rPr>
          <w:sz w:val="28"/>
          <w:szCs w:val="28"/>
        </w:rPr>
        <w:t xml:space="preserve">«Официальный бюллетень» к газете «Новости </w:t>
      </w:r>
      <w:proofErr w:type="spellStart"/>
      <w:r w:rsidR="0007541F" w:rsidRPr="006E28D3">
        <w:rPr>
          <w:sz w:val="28"/>
          <w:szCs w:val="28"/>
        </w:rPr>
        <w:t>Приобъя</w:t>
      </w:r>
      <w:proofErr w:type="spellEnd"/>
      <w:r w:rsidR="0007541F" w:rsidRPr="006E28D3">
        <w:rPr>
          <w:sz w:val="28"/>
          <w:szCs w:val="28"/>
        </w:rPr>
        <w:t>»</w:t>
      </w:r>
      <w:r w:rsidR="0007541F">
        <w:rPr>
          <w:sz w:val="28"/>
          <w:szCs w:val="28"/>
        </w:rPr>
        <w:t>.</w:t>
      </w:r>
      <w:proofErr w:type="gramEnd"/>
    </w:p>
    <w:p w:rsidR="0007541F" w:rsidRDefault="0007541F" w:rsidP="00F85CBF">
      <w:pPr>
        <w:pStyle w:val="Default"/>
        <w:ind w:firstLine="851"/>
        <w:jc w:val="both"/>
        <w:rPr>
          <w:color w:val="auto"/>
          <w:sz w:val="28"/>
          <w:szCs w:val="28"/>
        </w:rPr>
      </w:pPr>
    </w:p>
    <w:p w:rsidR="00557E58" w:rsidRDefault="00F85CBF" w:rsidP="00F85CBF">
      <w:pPr>
        <w:pStyle w:val="Default"/>
        <w:ind w:firstLine="851"/>
        <w:jc w:val="both"/>
        <w:rPr>
          <w:color w:val="auto"/>
          <w:sz w:val="28"/>
          <w:szCs w:val="28"/>
        </w:rPr>
      </w:pPr>
      <w:r>
        <w:rPr>
          <w:color w:val="auto"/>
          <w:sz w:val="28"/>
          <w:szCs w:val="28"/>
        </w:rPr>
        <w:t>5</w:t>
      </w:r>
      <w:r w:rsidR="00557E58">
        <w:rPr>
          <w:color w:val="auto"/>
          <w:sz w:val="28"/>
          <w:szCs w:val="28"/>
        </w:rPr>
        <w:t xml:space="preserve">. Постановление вступает в силу с 1 января 2019 года и распространяет свое действие на правоотношения, связанные с формированием бюджета </w:t>
      </w:r>
      <w:r w:rsidR="00004E79">
        <w:rPr>
          <w:color w:val="auto"/>
          <w:sz w:val="28"/>
          <w:szCs w:val="28"/>
        </w:rPr>
        <w:t xml:space="preserve">сельского поселения Ларьяк </w:t>
      </w:r>
      <w:r w:rsidR="00557E58">
        <w:rPr>
          <w:color w:val="auto"/>
          <w:sz w:val="28"/>
          <w:szCs w:val="28"/>
        </w:rPr>
        <w:t xml:space="preserve">на 2019 год и на плановый период 2020 и 2021 годов. </w:t>
      </w:r>
    </w:p>
    <w:p w:rsidR="0007541F" w:rsidRDefault="0007541F" w:rsidP="00004E79">
      <w:pPr>
        <w:pStyle w:val="ConsPlusNormal"/>
        <w:widowControl/>
        <w:ind w:firstLine="851"/>
        <w:jc w:val="both"/>
        <w:rPr>
          <w:rFonts w:ascii="Times New Roman" w:eastAsiaTheme="minorHAnsi" w:hAnsi="Times New Roman" w:cs="Times New Roman"/>
          <w:sz w:val="28"/>
          <w:szCs w:val="28"/>
          <w:lang w:eastAsia="en-US"/>
        </w:rPr>
      </w:pPr>
    </w:p>
    <w:p w:rsidR="00004E79" w:rsidRPr="0053181F" w:rsidRDefault="00004E79" w:rsidP="00004E79">
      <w:pPr>
        <w:pStyle w:val="ConsPlusNormal"/>
        <w:widowControl/>
        <w:ind w:firstLine="851"/>
        <w:jc w:val="both"/>
        <w:rPr>
          <w:rFonts w:ascii="Times New Roman" w:hAnsi="Times New Roman" w:cs="Times New Roman"/>
          <w:sz w:val="28"/>
          <w:szCs w:val="28"/>
        </w:rPr>
      </w:pPr>
      <w:r w:rsidRPr="00004E79">
        <w:rPr>
          <w:rFonts w:ascii="Times New Roman" w:eastAsiaTheme="minorHAnsi" w:hAnsi="Times New Roman" w:cs="Times New Roman"/>
          <w:sz w:val="28"/>
          <w:szCs w:val="28"/>
          <w:lang w:eastAsia="en-US"/>
        </w:rPr>
        <w:t>6</w:t>
      </w:r>
      <w:r w:rsidR="00557E58" w:rsidRPr="00004E79">
        <w:rPr>
          <w:rFonts w:ascii="Times New Roman" w:eastAsiaTheme="minorHAnsi" w:hAnsi="Times New Roman" w:cs="Times New Roman"/>
          <w:sz w:val="28"/>
          <w:szCs w:val="28"/>
          <w:lang w:eastAsia="en-US"/>
        </w:rPr>
        <w:t xml:space="preserve">. </w:t>
      </w:r>
      <w:proofErr w:type="gramStart"/>
      <w:r w:rsidRPr="00004E79">
        <w:rPr>
          <w:rFonts w:ascii="Times New Roman" w:eastAsiaTheme="minorHAnsi" w:hAnsi="Times New Roman" w:cs="Times New Roman"/>
          <w:sz w:val="28"/>
          <w:szCs w:val="28"/>
          <w:lang w:eastAsia="en-US"/>
        </w:rPr>
        <w:t>Контроль за</w:t>
      </w:r>
      <w:proofErr w:type="gramEnd"/>
      <w:r w:rsidRPr="00004E79">
        <w:rPr>
          <w:rFonts w:ascii="Times New Roman" w:eastAsiaTheme="minorHAnsi" w:hAnsi="Times New Roman" w:cs="Times New Roman"/>
          <w:sz w:val="28"/>
          <w:szCs w:val="28"/>
          <w:lang w:eastAsia="en-US"/>
        </w:rPr>
        <w:t xml:space="preserve"> выполнением постановления возложить на</w:t>
      </w:r>
      <w:r>
        <w:rPr>
          <w:rFonts w:ascii="Times New Roman" w:hAnsi="Times New Roman" w:cs="Times New Roman"/>
          <w:sz w:val="28"/>
          <w:szCs w:val="28"/>
        </w:rPr>
        <w:t xml:space="preserve"> исполняющего обязанности</w:t>
      </w:r>
      <w:r w:rsidR="0007541F">
        <w:rPr>
          <w:rFonts w:ascii="Times New Roman" w:hAnsi="Times New Roman" w:cs="Times New Roman"/>
          <w:sz w:val="28"/>
          <w:szCs w:val="28"/>
        </w:rPr>
        <w:t xml:space="preserve"> </w:t>
      </w:r>
      <w:r>
        <w:rPr>
          <w:rFonts w:ascii="Times New Roman" w:hAnsi="Times New Roman" w:cs="Times New Roman"/>
          <w:sz w:val="28"/>
          <w:szCs w:val="28"/>
        </w:rPr>
        <w:t>заведующего отделом экономики и финансов Ю.Н. Палагину.</w:t>
      </w:r>
    </w:p>
    <w:p w:rsidR="00F85CBF" w:rsidRDefault="00F85CBF" w:rsidP="00004E79">
      <w:pPr>
        <w:pStyle w:val="Default"/>
        <w:ind w:firstLine="851"/>
        <w:rPr>
          <w:color w:val="auto"/>
          <w:sz w:val="28"/>
          <w:szCs w:val="28"/>
        </w:rPr>
      </w:pPr>
    </w:p>
    <w:p w:rsidR="00F85CBF" w:rsidRDefault="00F85CBF" w:rsidP="00557E58">
      <w:pPr>
        <w:pStyle w:val="Default"/>
        <w:rPr>
          <w:color w:val="auto"/>
          <w:sz w:val="28"/>
          <w:szCs w:val="28"/>
        </w:rPr>
      </w:pPr>
    </w:p>
    <w:p w:rsidR="00F85CBF" w:rsidRDefault="00F85CBF" w:rsidP="00557E58">
      <w:pPr>
        <w:pStyle w:val="Default"/>
        <w:rPr>
          <w:color w:val="auto"/>
          <w:sz w:val="28"/>
          <w:szCs w:val="28"/>
        </w:rPr>
      </w:pPr>
    </w:p>
    <w:p w:rsidR="00F85CBF" w:rsidRDefault="00F85CBF" w:rsidP="00557E58">
      <w:pPr>
        <w:pStyle w:val="Default"/>
        <w:rPr>
          <w:color w:val="auto"/>
          <w:sz w:val="28"/>
          <w:szCs w:val="28"/>
        </w:rPr>
      </w:pPr>
    </w:p>
    <w:p w:rsidR="00004E79" w:rsidRPr="00004E79" w:rsidRDefault="00004E79" w:rsidP="00004E79">
      <w:pPr>
        <w:autoSpaceDE w:val="0"/>
        <w:autoSpaceDN w:val="0"/>
        <w:adjustRightInd w:val="0"/>
        <w:jc w:val="both"/>
        <w:rPr>
          <w:rFonts w:ascii="Times New Roman" w:eastAsia="Times New Roman" w:hAnsi="Times New Roman" w:cs="Times New Roman"/>
          <w:sz w:val="28"/>
          <w:szCs w:val="28"/>
          <w:lang w:eastAsia="ru-RU"/>
        </w:rPr>
      </w:pPr>
      <w:r w:rsidRPr="00004E79">
        <w:rPr>
          <w:rFonts w:ascii="Times New Roman" w:eastAsia="Times New Roman" w:hAnsi="Times New Roman" w:cs="Times New Roman"/>
          <w:sz w:val="28"/>
          <w:szCs w:val="28"/>
          <w:lang w:eastAsia="ru-RU"/>
        </w:rPr>
        <w:t xml:space="preserve">Глава сельского поселения Ларьяк </w:t>
      </w:r>
      <w:r w:rsidRPr="00004E79">
        <w:rPr>
          <w:rFonts w:ascii="Times New Roman" w:eastAsia="Times New Roman" w:hAnsi="Times New Roman" w:cs="Times New Roman"/>
          <w:sz w:val="28"/>
          <w:szCs w:val="28"/>
          <w:lang w:eastAsia="ru-RU"/>
        </w:rPr>
        <w:tab/>
      </w:r>
      <w:r w:rsidRPr="00004E79">
        <w:rPr>
          <w:rFonts w:ascii="Times New Roman" w:eastAsia="Times New Roman" w:hAnsi="Times New Roman" w:cs="Times New Roman"/>
          <w:sz w:val="28"/>
          <w:szCs w:val="28"/>
          <w:lang w:eastAsia="ru-RU"/>
        </w:rPr>
        <w:tab/>
      </w:r>
      <w:r w:rsidRPr="00004E79">
        <w:rPr>
          <w:rFonts w:ascii="Times New Roman" w:eastAsia="Times New Roman" w:hAnsi="Times New Roman" w:cs="Times New Roman"/>
          <w:sz w:val="28"/>
          <w:szCs w:val="28"/>
          <w:lang w:eastAsia="ru-RU"/>
        </w:rPr>
        <w:tab/>
      </w:r>
      <w:r w:rsidRPr="00004E79">
        <w:rPr>
          <w:rFonts w:ascii="Times New Roman" w:eastAsia="Times New Roman" w:hAnsi="Times New Roman" w:cs="Times New Roman"/>
          <w:sz w:val="28"/>
          <w:szCs w:val="28"/>
          <w:lang w:eastAsia="ru-RU"/>
        </w:rPr>
        <w:tab/>
        <w:t xml:space="preserve">              Е.Э. Звезда</w:t>
      </w:r>
    </w:p>
    <w:p w:rsidR="00557E58" w:rsidRDefault="00557E58" w:rsidP="00557E58">
      <w:pPr>
        <w:pStyle w:val="Default"/>
        <w:rPr>
          <w:color w:val="auto"/>
          <w:sz w:val="28"/>
          <w:szCs w:val="28"/>
        </w:rPr>
      </w:pPr>
    </w:p>
    <w:p w:rsidR="00557E58" w:rsidRDefault="00557E58" w:rsidP="00557E58">
      <w:pPr>
        <w:pStyle w:val="Default"/>
        <w:rPr>
          <w:color w:val="auto"/>
          <w:sz w:val="28"/>
          <w:szCs w:val="28"/>
        </w:rPr>
      </w:pPr>
    </w:p>
    <w:p w:rsidR="00557E58" w:rsidRDefault="00557E58" w:rsidP="00557E58">
      <w:pPr>
        <w:pStyle w:val="Default"/>
        <w:rPr>
          <w:color w:val="auto"/>
          <w:sz w:val="28"/>
          <w:szCs w:val="28"/>
        </w:rPr>
      </w:pPr>
    </w:p>
    <w:p w:rsidR="00557E58" w:rsidRDefault="00557E58">
      <w:pPr>
        <w:rPr>
          <w:rFonts w:ascii="Times New Roman" w:hAnsi="Times New Roman" w:cs="Times New Roman"/>
          <w:sz w:val="28"/>
          <w:szCs w:val="28"/>
        </w:rPr>
      </w:pPr>
      <w:r>
        <w:rPr>
          <w:sz w:val="28"/>
          <w:szCs w:val="28"/>
        </w:rPr>
        <w:br w:type="page"/>
      </w:r>
    </w:p>
    <w:p w:rsidR="00004E79" w:rsidRDefault="00557E58" w:rsidP="00004E79">
      <w:pPr>
        <w:pStyle w:val="Default"/>
        <w:ind w:left="5387"/>
        <w:jc w:val="both"/>
        <w:rPr>
          <w:sz w:val="28"/>
          <w:szCs w:val="28"/>
        </w:rPr>
      </w:pPr>
      <w:r>
        <w:rPr>
          <w:sz w:val="28"/>
          <w:szCs w:val="28"/>
        </w:rPr>
        <w:t xml:space="preserve">Приложение 1 к постановлению </w:t>
      </w:r>
      <w:r w:rsidR="00004E79">
        <w:rPr>
          <w:sz w:val="28"/>
          <w:szCs w:val="28"/>
        </w:rPr>
        <w:t>адм</w:t>
      </w:r>
      <w:r>
        <w:rPr>
          <w:sz w:val="28"/>
          <w:szCs w:val="28"/>
        </w:rPr>
        <w:t xml:space="preserve">инистрации </w:t>
      </w:r>
      <w:r w:rsidR="00004E79">
        <w:rPr>
          <w:sz w:val="28"/>
          <w:szCs w:val="28"/>
        </w:rPr>
        <w:t>сельского поселения Ларьяк</w:t>
      </w:r>
    </w:p>
    <w:p w:rsidR="00004E79" w:rsidRDefault="007F32A3" w:rsidP="00004E79">
      <w:pPr>
        <w:pStyle w:val="Default"/>
        <w:ind w:left="5387"/>
        <w:jc w:val="both"/>
        <w:rPr>
          <w:sz w:val="28"/>
          <w:szCs w:val="28"/>
        </w:rPr>
      </w:pPr>
      <w:r>
        <w:rPr>
          <w:sz w:val="28"/>
          <w:szCs w:val="28"/>
        </w:rPr>
        <w:t xml:space="preserve">от 31.10.2018 </w:t>
      </w:r>
      <w:r w:rsidR="00557E58">
        <w:rPr>
          <w:sz w:val="28"/>
          <w:szCs w:val="28"/>
        </w:rPr>
        <w:t>№</w:t>
      </w:r>
      <w:r>
        <w:rPr>
          <w:sz w:val="28"/>
          <w:szCs w:val="28"/>
        </w:rPr>
        <w:t xml:space="preserve"> 182-п</w:t>
      </w:r>
    </w:p>
    <w:p w:rsidR="00557E58" w:rsidRDefault="00557E58" w:rsidP="00004E79">
      <w:pPr>
        <w:pStyle w:val="Default"/>
        <w:ind w:left="5387"/>
        <w:jc w:val="both"/>
        <w:rPr>
          <w:sz w:val="28"/>
          <w:szCs w:val="28"/>
        </w:rPr>
      </w:pPr>
    </w:p>
    <w:p w:rsidR="00557E58" w:rsidRDefault="00557E58" w:rsidP="00004E79">
      <w:pPr>
        <w:pStyle w:val="Default"/>
        <w:jc w:val="center"/>
        <w:rPr>
          <w:sz w:val="28"/>
          <w:szCs w:val="28"/>
        </w:rPr>
      </w:pPr>
      <w:r>
        <w:rPr>
          <w:b/>
          <w:bCs/>
          <w:sz w:val="28"/>
          <w:szCs w:val="28"/>
        </w:rPr>
        <w:t>Модельная муниципальная программа</w:t>
      </w:r>
    </w:p>
    <w:p w:rsidR="00557E58" w:rsidRDefault="00004E79" w:rsidP="00004E79">
      <w:pPr>
        <w:pStyle w:val="Default"/>
        <w:jc w:val="center"/>
        <w:rPr>
          <w:b/>
          <w:bCs/>
          <w:sz w:val="28"/>
          <w:szCs w:val="28"/>
        </w:rPr>
      </w:pPr>
      <w:r>
        <w:rPr>
          <w:b/>
          <w:bCs/>
          <w:sz w:val="28"/>
          <w:szCs w:val="28"/>
        </w:rPr>
        <w:t>сельского поселения Ларьяк</w:t>
      </w:r>
    </w:p>
    <w:p w:rsidR="00004E79" w:rsidRDefault="00004E79" w:rsidP="00004E79">
      <w:pPr>
        <w:pStyle w:val="Default"/>
        <w:jc w:val="center"/>
        <w:rPr>
          <w:sz w:val="28"/>
          <w:szCs w:val="28"/>
        </w:rPr>
      </w:pPr>
    </w:p>
    <w:p w:rsidR="00557E58" w:rsidRDefault="00557E58" w:rsidP="00004E79">
      <w:pPr>
        <w:pStyle w:val="Default"/>
        <w:jc w:val="center"/>
        <w:rPr>
          <w:sz w:val="28"/>
          <w:szCs w:val="28"/>
        </w:rPr>
      </w:pPr>
      <w:r>
        <w:rPr>
          <w:b/>
          <w:bCs/>
          <w:sz w:val="28"/>
          <w:szCs w:val="28"/>
        </w:rPr>
        <w:t>I. Общие положения</w:t>
      </w:r>
    </w:p>
    <w:p w:rsidR="00557E58" w:rsidRDefault="00557E58" w:rsidP="00004E79">
      <w:pPr>
        <w:pStyle w:val="Default"/>
        <w:ind w:firstLine="851"/>
        <w:jc w:val="both"/>
        <w:rPr>
          <w:sz w:val="28"/>
          <w:szCs w:val="28"/>
        </w:rPr>
      </w:pPr>
      <w:r>
        <w:rPr>
          <w:sz w:val="28"/>
          <w:szCs w:val="28"/>
        </w:rPr>
        <w:t xml:space="preserve">1.1. </w:t>
      </w:r>
      <w:proofErr w:type="gramStart"/>
      <w:r>
        <w:rPr>
          <w:sz w:val="28"/>
          <w:szCs w:val="28"/>
        </w:rPr>
        <w:t xml:space="preserve">Модельная муниципальная программа </w:t>
      </w:r>
      <w:r w:rsidR="00004E79">
        <w:rPr>
          <w:sz w:val="28"/>
          <w:szCs w:val="28"/>
        </w:rPr>
        <w:t>сельского поселения Ларьяк</w:t>
      </w:r>
      <w:r>
        <w:rPr>
          <w:sz w:val="28"/>
          <w:szCs w:val="28"/>
        </w:rPr>
        <w:t xml:space="preserve"> (далее – Модельная муниципальная программа) разработана в целях реализации основных положений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Российской Федерации), в соответствии с приоритетами стратегического развития в соответствующих сферах деятельности, определенными в посланиях Президента Российской</w:t>
      </w:r>
      <w:proofErr w:type="gramEnd"/>
      <w:r>
        <w:rPr>
          <w:sz w:val="28"/>
          <w:szCs w:val="28"/>
        </w:rPr>
        <w:t xml:space="preserve"> Федерации, концепциях, муниципальных программах Российской Федерации, Стратегии социально-экономического развития Ханты-Мансийского автономного округа – Югры до 2030 года, стратегии социально-экономического развития Нижневартовского района до 2020 года и на период до 2030 года, отраслевых стратегиях и других документах стратегического планирования Российской Федерации, Ханты-Мансийского автономного округа − Югры, Нижневартовского района. </w:t>
      </w:r>
    </w:p>
    <w:p w:rsidR="00557E58" w:rsidRDefault="00557E58" w:rsidP="00004E79">
      <w:pPr>
        <w:pStyle w:val="Default"/>
        <w:ind w:firstLine="851"/>
        <w:jc w:val="both"/>
        <w:rPr>
          <w:sz w:val="28"/>
          <w:szCs w:val="28"/>
        </w:rPr>
      </w:pPr>
      <w:r>
        <w:rPr>
          <w:sz w:val="28"/>
          <w:szCs w:val="28"/>
        </w:rPr>
        <w:t xml:space="preserve">1.2. При разработке муниципальных программ в различных сферах социально-экономического развития допускается вариативность используемых в Модельной муниципальной программе механизмов достижения национальных целей и стратегических задач Российской Федерации, содержащихся в правовых актах, указанных в пункте 1 Модельной муниципальной программы. </w:t>
      </w:r>
    </w:p>
    <w:p w:rsidR="00557E58" w:rsidRDefault="00557E58" w:rsidP="00004E79">
      <w:pPr>
        <w:pStyle w:val="Default"/>
        <w:ind w:firstLine="851"/>
        <w:jc w:val="both"/>
        <w:rPr>
          <w:sz w:val="28"/>
          <w:szCs w:val="28"/>
        </w:rPr>
      </w:pPr>
      <w:r>
        <w:rPr>
          <w:sz w:val="28"/>
          <w:szCs w:val="28"/>
        </w:rPr>
        <w:t xml:space="preserve">1.3. При формировании муниципальных программ в приоритетном порядке предусматриваются бюджетные ассигнования на достижение национальных целей, определенных Указом Президента Российской Федерации. </w:t>
      </w:r>
    </w:p>
    <w:p w:rsidR="00004E79" w:rsidRDefault="00004E79" w:rsidP="00004E79">
      <w:pPr>
        <w:pStyle w:val="Default"/>
        <w:ind w:firstLine="851"/>
        <w:jc w:val="both"/>
        <w:rPr>
          <w:sz w:val="28"/>
          <w:szCs w:val="28"/>
        </w:rPr>
      </w:pPr>
    </w:p>
    <w:p w:rsidR="00557E58" w:rsidRDefault="00557E58" w:rsidP="00004E79">
      <w:pPr>
        <w:pStyle w:val="Default"/>
        <w:jc w:val="center"/>
        <w:rPr>
          <w:sz w:val="28"/>
          <w:szCs w:val="28"/>
        </w:rPr>
      </w:pPr>
      <w:r>
        <w:rPr>
          <w:b/>
          <w:bCs/>
          <w:sz w:val="28"/>
          <w:szCs w:val="28"/>
        </w:rPr>
        <w:t>II. Структура муниципальной программы</w:t>
      </w:r>
    </w:p>
    <w:p w:rsidR="00004E79" w:rsidRDefault="00004E79" w:rsidP="00004E79">
      <w:pPr>
        <w:pStyle w:val="Default"/>
        <w:jc w:val="center"/>
        <w:rPr>
          <w:sz w:val="28"/>
          <w:szCs w:val="28"/>
        </w:rPr>
      </w:pPr>
      <w:r w:rsidRPr="00004E79">
        <w:rPr>
          <w:b/>
          <w:bCs/>
          <w:sz w:val="28"/>
          <w:szCs w:val="28"/>
        </w:rPr>
        <w:t>сельского поселенияЛарьяк</w:t>
      </w:r>
    </w:p>
    <w:p w:rsidR="00004E79" w:rsidRDefault="00004E79" w:rsidP="00004E79">
      <w:pPr>
        <w:pStyle w:val="Default"/>
        <w:jc w:val="center"/>
        <w:rPr>
          <w:sz w:val="28"/>
          <w:szCs w:val="28"/>
        </w:rPr>
      </w:pPr>
    </w:p>
    <w:p w:rsidR="00557E58" w:rsidRDefault="00557E58" w:rsidP="00004E79">
      <w:pPr>
        <w:pStyle w:val="Default"/>
        <w:jc w:val="center"/>
        <w:rPr>
          <w:sz w:val="28"/>
          <w:szCs w:val="28"/>
        </w:rPr>
      </w:pPr>
      <w:r>
        <w:rPr>
          <w:b/>
          <w:bCs/>
          <w:sz w:val="28"/>
          <w:szCs w:val="28"/>
        </w:rPr>
        <w:t>Паспорт</w:t>
      </w:r>
    </w:p>
    <w:p w:rsidR="00004E79" w:rsidRDefault="00557E58" w:rsidP="00004E79">
      <w:pPr>
        <w:pStyle w:val="Default"/>
        <w:jc w:val="center"/>
        <w:rPr>
          <w:b/>
          <w:bCs/>
          <w:sz w:val="28"/>
          <w:szCs w:val="28"/>
        </w:rPr>
      </w:pPr>
      <w:r>
        <w:rPr>
          <w:b/>
          <w:bCs/>
          <w:sz w:val="28"/>
          <w:szCs w:val="28"/>
        </w:rPr>
        <w:t xml:space="preserve">муниципальной программы </w:t>
      </w:r>
      <w:r w:rsidR="00004E79" w:rsidRPr="00004E79">
        <w:rPr>
          <w:b/>
          <w:bCs/>
          <w:sz w:val="28"/>
          <w:szCs w:val="28"/>
        </w:rPr>
        <w:t>сельского поселения Ларьяк</w:t>
      </w:r>
    </w:p>
    <w:p w:rsidR="00557E58" w:rsidRDefault="00557E58" w:rsidP="00004E79">
      <w:pPr>
        <w:pStyle w:val="Default"/>
        <w:jc w:val="center"/>
        <w:rPr>
          <w:b/>
          <w:bCs/>
          <w:sz w:val="28"/>
          <w:szCs w:val="28"/>
        </w:rPr>
      </w:pPr>
      <w:r>
        <w:rPr>
          <w:b/>
          <w:bCs/>
          <w:sz w:val="28"/>
          <w:szCs w:val="28"/>
        </w:rPr>
        <w:t>(далее – муниципальная программа)</w:t>
      </w:r>
    </w:p>
    <w:p w:rsidR="00557E58" w:rsidRDefault="00557E58" w:rsidP="00557E58">
      <w:pPr>
        <w:pStyle w:val="Default"/>
        <w:rPr>
          <w:sz w:val="28"/>
          <w:szCs w:val="28"/>
        </w:rPr>
      </w:pPr>
    </w:p>
    <w:tbl>
      <w:tblPr>
        <w:tblStyle w:val="a3"/>
        <w:tblW w:w="0" w:type="auto"/>
        <w:tblLook w:val="04A0"/>
      </w:tblPr>
      <w:tblGrid>
        <w:gridCol w:w="7338"/>
        <w:gridCol w:w="2233"/>
      </w:tblGrid>
      <w:tr w:rsidR="00557E58" w:rsidTr="00004E79">
        <w:trPr>
          <w:trHeight w:val="365"/>
        </w:trPr>
        <w:tc>
          <w:tcPr>
            <w:tcW w:w="7338" w:type="dxa"/>
          </w:tcPr>
          <w:p w:rsidR="00557E58" w:rsidRDefault="00557E58" w:rsidP="00557E58">
            <w:pPr>
              <w:pStyle w:val="Default"/>
              <w:rPr>
                <w:sz w:val="23"/>
                <w:szCs w:val="23"/>
              </w:rPr>
            </w:pPr>
            <w:r>
              <w:rPr>
                <w:sz w:val="23"/>
                <w:szCs w:val="23"/>
              </w:rPr>
              <w:t xml:space="preserve">Наименование муниципальной программы </w:t>
            </w:r>
          </w:p>
        </w:tc>
        <w:tc>
          <w:tcPr>
            <w:tcW w:w="2233" w:type="dxa"/>
          </w:tcPr>
          <w:p w:rsidR="00557E58" w:rsidRDefault="00557E58" w:rsidP="00557E58">
            <w:pPr>
              <w:pStyle w:val="Default"/>
            </w:pPr>
          </w:p>
        </w:tc>
      </w:tr>
      <w:tr w:rsidR="00557E58" w:rsidTr="00004E79">
        <w:trPr>
          <w:trHeight w:val="271"/>
        </w:trPr>
        <w:tc>
          <w:tcPr>
            <w:tcW w:w="7338" w:type="dxa"/>
          </w:tcPr>
          <w:p w:rsidR="00557E58" w:rsidRDefault="00557E58" w:rsidP="00557E58">
            <w:pPr>
              <w:pStyle w:val="Default"/>
            </w:pPr>
            <w:r>
              <w:rPr>
                <w:sz w:val="23"/>
                <w:szCs w:val="23"/>
              </w:rPr>
              <w:t xml:space="preserve">Ответственный исполнитель муниципальной программы </w:t>
            </w:r>
          </w:p>
        </w:tc>
        <w:tc>
          <w:tcPr>
            <w:tcW w:w="2233" w:type="dxa"/>
          </w:tcPr>
          <w:p w:rsidR="00557E58" w:rsidRDefault="00557E58" w:rsidP="00557E58">
            <w:pPr>
              <w:pStyle w:val="Default"/>
            </w:pPr>
          </w:p>
        </w:tc>
      </w:tr>
      <w:tr w:rsidR="00557E58" w:rsidTr="00557E58">
        <w:tc>
          <w:tcPr>
            <w:tcW w:w="7338" w:type="dxa"/>
          </w:tcPr>
          <w:p w:rsidR="00557E58" w:rsidRDefault="00557E58" w:rsidP="00557E58">
            <w:pPr>
              <w:pStyle w:val="Default"/>
            </w:pPr>
            <w:r>
              <w:rPr>
                <w:sz w:val="23"/>
                <w:szCs w:val="23"/>
              </w:rPr>
              <w:t xml:space="preserve">Соисполнители муниципальной программы </w:t>
            </w:r>
          </w:p>
        </w:tc>
        <w:tc>
          <w:tcPr>
            <w:tcW w:w="2233" w:type="dxa"/>
          </w:tcPr>
          <w:p w:rsidR="00557E58" w:rsidRDefault="00557E58" w:rsidP="00557E58">
            <w:pPr>
              <w:pStyle w:val="Default"/>
            </w:pPr>
          </w:p>
        </w:tc>
      </w:tr>
      <w:tr w:rsidR="00557E58" w:rsidTr="00557E58">
        <w:tc>
          <w:tcPr>
            <w:tcW w:w="7338" w:type="dxa"/>
          </w:tcPr>
          <w:p w:rsidR="00557E58" w:rsidRDefault="00557E58" w:rsidP="00557E58">
            <w:pPr>
              <w:pStyle w:val="Default"/>
            </w:pPr>
            <w:r>
              <w:rPr>
                <w:sz w:val="23"/>
                <w:szCs w:val="23"/>
              </w:rPr>
              <w:t xml:space="preserve">Цели муниципальной программы </w:t>
            </w:r>
          </w:p>
        </w:tc>
        <w:tc>
          <w:tcPr>
            <w:tcW w:w="2233" w:type="dxa"/>
          </w:tcPr>
          <w:p w:rsidR="00557E58" w:rsidRDefault="00557E58" w:rsidP="00557E58">
            <w:pPr>
              <w:pStyle w:val="Default"/>
            </w:pPr>
          </w:p>
        </w:tc>
      </w:tr>
      <w:tr w:rsidR="00557E58" w:rsidTr="00557E58">
        <w:tc>
          <w:tcPr>
            <w:tcW w:w="7338" w:type="dxa"/>
          </w:tcPr>
          <w:p w:rsidR="00557E58" w:rsidRDefault="00557E58" w:rsidP="00557E58">
            <w:pPr>
              <w:pStyle w:val="Default"/>
            </w:pPr>
            <w:r>
              <w:rPr>
                <w:sz w:val="23"/>
                <w:szCs w:val="23"/>
              </w:rPr>
              <w:t xml:space="preserve">Задачи муниципальной программы </w:t>
            </w:r>
          </w:p>
        </w:tc>
        <w:tc>
          <w:tcPr>
            <w:tcW w:w="2233" w:type="dxa"/>
          </w:tcPr>
          <w:p w:rsidR="00557E58" w:rsidRDefault="00557E58" w:rsidP="00557E58">
            <w:pPr>
              <w:pStyle w:val="Default"/>
            </w:pPr>
          </w:p>
        </w:tc>
      </w:tr>
      <w:tr w:rsidR="00557E58" w:rsidTr="00557E58">
        <w:tc>
          <w:tcPr>
            <w:tcW w:w="7338" w:type="dxa"/>
          </w:tcPr>
          <w:p w:rsidR="00557E58" w:rsidRDefault="00557E58" w:rsidP="00557E58">
            <w:pPr>
              <w:pStyle w:val="Default"/>
            </w:pPr>
            <w:r>
              <w:rPr>
                <w:sz w:val="23"/>
                <w:szCs w:val="23"/>
              </w:rPr>
              <w:t xml:space="preserve">Подпрограммы и (или) основные мероприятия </w:t>
            </w:r>
          </w:p>
        </w:tc>
        <w:tc>
          <w:tcPr>
            <w:tcW w:w="2233" w:type="dxa"/>
          </w:tcPr>
          <w:p w:rsidR="00557E58" w:rsidRDefault="00557E58" w:rsidP="00557E58">
            <w:pPr>
              <w:pStyle w:val="Default"/>
            </w:pPr>
          </w:p>
        </w:tc>
      </w:tr>
      <w:tr w:rsidR="00557E58" w:rsidTr="00557E58">
        <w:tc>
          <w:tcPr>
            <w:tcW w:w="7338" w:type="dxa"/>
          </w:tcPr>
          <w:p w:rsidR="00557E58" w:rsidRDefault="00557E58" w:rsidP="00557E58">
            <w:pPr>
              <w:pStyle w:val="Default"/>
            </w:pPr>
            <w:r>
              <w:rPr>
                <w:sz w:val="23"/>
                <w:szCs w:val="23"/>
              </w:rPr>
              <w:t xml:space="preserve">Наименование портфеля проектов, проекта, </w:t>
            </w:r>
            <w:proofErr w:type="gramStart"/>
            <w:r>
              <w:rPr>
                <w:sz w:val="23"/>
                <w:szCs w:val="23"/>
              </w:rPr>
              <w:t>направленных</w:t>
            </w:r>
            <w:proofErr w:type="gramEnd"/>
            <w:r>
              <w:rPr>
                <w:sz w:val="23"/>
                <w:szCs w:val="23"/>
              </w:rPr>
              <w:t xml:space="preserve"> в том числе на реа</w:t>
            </w:r>
            <w:r w:rsidR="00F74630">
              <w:rPr>
                <w:sz w:val="23"/>
                <w:szCs w:val="23"/>
              </w:rPr>
              <w:t>лизацию в сельском поселении Ларьяк</w:t>
            </w:r>
            <w:r>
              <w:rPr>
                <w:sz w:val="23"/>
                <w:szCs w:val="23"/>
              </w:rPr>
              <w:t xml:space="preserve"> национальных проектов (программ) Российской Федерации </w:t>
            </w:r>
          </w:p>
        </w:tc>
        <w:tc>
          <w:tcPr>
            <w:tcW w:w="2233" w:type="dxa"/>
          </w:tcPr>
          <w:p w:rsidR="00557E58" w:rsidRDefault="00557E58" w:rsidP="00557E58">
            <w:pPr>
              <w:pStyle w:val="Default"/>
            </w:pPr>
          </w:p>
        </w:tc>
      </w:tr>
      <w:tr w:rsidR="00557E58" w:rsidTr="00557E58">
        <w:tc>
          <w:tcPr>
            <w:tcW w:w="7338" w:type="dxa"/>
          </w:tcPr>
          <w:p w:rsidR="00557E58" w:rsidRDefault="00557E58" w:rsidP="00557E58">
            <w:pPr>
              <w:pStyle w:val="Default"/>
            </w:pPr>
            <w:r>
              <w:rPr>
                <w:sz w:val="23"/>
                <w:szCs w:val="23"/>
              </w:rPr>
              <w:t xml:space="preserve">Целевые показатели муниципальной программы </w:t>
            </w:r>
          </w:p>
        </w:tc>
        <w:tc>
          <w:tcPr>
            <w:tcW w:w="2233" w:type="dxa"/>
          </w:tcPr>
          <w:p w:rsidR="00557E58" w:rsidRDefault="00557E58" w:rsidP="00557E58">
            <w:pPr>
              <w:pStyle w:val="Default"/>
            </w:pPr>
          </w:p>
        </w:tc>
      </w:tr>
      <w:tr w:rsidR="00557E58" w:rsidTr="00557E58">
        <w:tc>
          <w:tcPr>
            <w:tcW w:w="7338" w:type="dxa"/>
          </w:tcPr>
          <w:p w:rsidR="00557E58" w:rsidRDefault="00557E58" w:rsidP="00557E58">
            <w:pPr>
              <w:pStyle w:val="Default"/>
              <w:rPr>
                <w:sz w:val="23"/>
                <w:szCs w:val="23"/>
              </w:rPr>
            </w:pPr>
            <w:r>
              <w:rPr>
                <w:sz w:val="23"/>
                <w:szCs w:val="23"/>
              </w:rPr>
              <w:t xml:space="preserve">Сроки реализации муниципальной программы </w:t>
            </w:r>
          </w:p>
          <w:p w:rsidR="00557E58" w:rsidRDefault="00557E58" w:rsidP="00557E58">
            <w:pPr>
              <w:pStyle w:val="Default"/>
            </w:pPr>
            <w:r>
              <w:rPr>
                <w:sz w:val="23"/>
                <w:szCs w:val="23"/>
              </w:rPr>
              <w:t xml:space="preserve">(разрабатывается на срок от трех лет) </w:t>
            </w:r>
          </w:p>
        </w:tc>
        <w:tc>
          <w:tcPr>
            <w:tcW w:w="2233" w:type="dxa"/>
          </w:tcPr>
          <w:p w:rsidR="00557E58" w:rsidRDefault="00557E58" w:rsidP="00557E58">
            <w:pPr>
              <w:pStyle w:val="Default"/>
            </w:pPr>
          </w:p>
        </w:tc>
      </w:tr>
      <w:tr w:rsidR="00557E58" w:rsidTr="00557E58">
        <w:tc>
          <w:tcPr>
            <w:tcW w:w="7338" w:type="dxa"/>
          </w:tcPr>
          <w:p w:rsidR="00557E58" w:rsidRDefault="00557E58" w:rsidP="00557E58">
            <w:pPr>
              <w:pStyle w:val="Default"/>
            </w:pPr>
            <w:r>
              <w:rPr>
                <w:sz w:val="23"/>
                <w:szCs w:val="23"/>
              </w:rPr>
              <w:t xml:space="preserve">Параметры финансового обеспечения муниципальной программы </w:t>
            </w:r>
          </w:p>
        </w:tc>
        <w:tc>
          <w:tcPr>
            <w:tcW w:w="2233" w:type="dxa"/>
          </w:tcPr>
          <w:p w:rsidR="00557E58" w:rsidRDefault="00557E58" w:rsidP="00557E58">
            <w:pPr>
              <w:pStyle w:val="Default"/>
            </w:pPr>
          </w:p>
        </w:tc>
      </w:tr>
      <w:tr w:rsidR="00557E58" w:rsidTr="00557E58">
        <w:tc>
          <w:tcPr>
            <w:tcW w:w="7338" w:type="dxa"/>
          </w:tcPr>
          <w:p w:rsidR="00557E58" w:rsidRDefault="00557E58" w:rsidP="00557E58">
            <w:pPr>
              <w:pStyle w:val="Default"/>
            </w:pPr>
            <w:r>
              <w:rPr>
                <w:sz w:val="23"/>
                <w:szCs w:val="23"/>
              </w:rPr>
              <w:t xml:space="preserve">Параметры финансового обеспечения портфеля проектов, проекта, </w:t>
            </w:r>
            <w:proofErr w:type="gramStart"/>
            <w:r>
              <w:rPr>
                <w:sz w:val="23"/>
                <w:szCs w:val="23"/>
              </w:rPr>
              <w:t>направленных</w:t>
            </w:r>
            <w:proofErr w:type="gramEnd"/>
            <w:r>
              <w:rPr>
                <w:sz w:val="23"/>
                <w:szCs w:val="23"/>
              </w:rPr>
              <w:t xml:space="preserve"> в том числе на реализацию в районе национальных проектов (программ) Российской Федерации, реализуемых в составе муниципальной программы </w:t>
            </w:r>
          </w:p>
        </w:tc>
        <w:tc>
          <w:tcPr>
            <w:tcW w:w="2233" w:type="dxa"/>
          </w:tcPr>
          <w:p w:rsidR="00557E58" w:rsidRDefault="00557E58" w:rsidP="00557E58">
            <w:pPr>
              <w:pStyle w:val="Default"/>
            </w:pPr>
          </w:p>
        </w:tc>
      </w:tr>
    </w:tbl>
    <w:p w:rsidR="00557E58" w:rsidRDefault="00557E58" w:rsidP="00557E58">
      <w:pPr>
        <w:pStyle w:val="Default"/>
      </w:pPr>
    </w:p>
    <w:p w:rsidR="00557E58" w:rsidRDefault="00557E58" w:rsidP="00A95569">
      <w:pPr>
        <w:pStyle w:val="Default"/>
        <w:ind w:firstLine="851"/>
        <w:jc w:val="both"/>
        <w:rPr>
          <w:sz w:val="28"/>
          <w:szCs w:val="28"/>
        </w:rPr>
      </w:pPr>
      <w:r>
        <w:rPr>
          <w:sz w:val="28"/>
          <w:szCs w:val="28"/>
        </w:rPr>
        <w:t xml:space="preserve">Раздел 1 «О стимулировании инвестиционной и инновационной деятельности, развитие конкуренции и негосударственного сектора экономики». </w:t>
      </w:r>
    </w:p>
    <w:p w:rsidR="00557E58" w:rsidRDefault="00557E58" w:rsidP="00A95569">
      <w:pPr>
        <w:pStyle w:val="Default"/>
        <w:ind w:firstLine="851"/>
        <w:jc w:val="both"/>
        <w:rPr>
          <w:sz w:val="28"/>
          <w:szCs w:val="28"/>
        </w:rPr>
      </w:pPr>
      <w:r>
        <w:rPr>
          <w:sz w:val="28"/>
          <w:szCs w:val="28"/>
        </w:rPr>
        <w:t xml:space="preserve">Исходя из полномочий ответственных исполнителей муниципальных программ, содержания мероприятий муниципальных программ раздел 1 включает следующие положения: </w:t>
      </w:r>
    </w:p>
    <w:p w:rsidR="00557E58" w:rsidRDefault="00557E58" w:rsidP="00A95569">
      <w:pPr>
        <w:pStyle w:val="Default"/>
        <w:ind w:firstLine="851"/>
        <w:jc w:val="both"/>
        <w:rPr>
          <w:sz w:val="28"/>
          <w:szCs w:val="28"/>
        </w:rPr>
      </w:pPr>
      <w:r>
        <w:rPr>
          <w:sz w:val="28"/>
          <w:szCs w:val="28"/>
        </w:rPr>
        <w:t xml:space="preserve">1.1. «Формирование благоприятной деловой среды». </w:t>
      </w:r>
    </w:p>
    <w:p w:rsidR="00A95569" w:rsidRDefault="00557E58" w:rsidP="00A95569">
      <w:pPr>
        <w:pStyle w:val="Default"/>
        <w:ind w:firstLine="851"/>
        <w:jc w:val="both"/>
        <w:rPr>
          <w:sz w:val="28"/>
          <w:szCs w:val="28"/>
        </w:rPr>
      </w:pPr>
      <w:r>
        <w:rPr>
          <w:sz w:val="28"/>
          <w:szCs w:val="28"/>
        </w:rPr>
        <w:t xml:space="preserve">Отражаются данные о реализации национальной предпринимательской инициативы, формировании благоприятных условий для развития малого и среднего предпринимательства в </w:t>
      </w:r>
      <w:r w:rsidR="00F74630">
        <w:rPr>
          <w:sz w:val="28"/>
          <w:szCs w:val="28"/>
        </w:rPr>
        <w:t>сельском поселении Ларьяк</w:t>
      </w:r>
      <w:r>
        <w:rPr>
          <w:sz w:val="28"/>
          <w:szCs w:val="28"/>
        </w:rPr>
        <w:t xml:space="preserve">, в том числе социального предпринимательства, о мерах их стимулирования к созданию и применению инновационных технологий, о привлечении негосударственных организаций к реализации мероприятий, о реализуемых </w:t>
      </w:r>
      <w:r w:rsidR="00A95569">
        <w:rPr>
          <w:sz w:val="28"/>
          <w:szCs w:val="28"/>
        </w:rPr>
        <w:t>социальных (пилотных) проектах.</w:t>
      </w:r>
    </w:p>
    <w:p w:rsidR="00A95569" w:rsidRDefault="00A95569" w:rsidP="00A95569">
      <w:pPr>
        <w:pStyle w:val="Default"/>
        <w:ind w:firstLine="851"/>
        <w:jc w:val="both"/>
        <w:rPr>
          <w:sz w:val="28"/>
          <w:szCs w:val="28"/>
        </w:rPr>
      </w:pPr>
      <w:r>
        <w:rPr>
          <w:sz w:val="28"/>
          <w:szCs w:val="28"/>
        </w:rPr>
        <w:t>1</w:t>
      </w:r>
      <w:r w:rsidR="00557E58">
        <w:rPr>
          <w:sz w:val="28"/>
          <w:szCs w:val="28"/>
        </w:rPr>
        <w:t xml:space="preserve">.2. «Инвестиционные проекты». </w:t>
      </w:r>
    </w:p>
    <w:p w:rsidR="00A95569" w:rsidRDefault="00557E58" w:rsidP="00A95569">
      <w:pPr>
        <w:pStyle w:val="Default"/>
        <w:ind w:firstLine="851"/>
        <w:jc w:val="both"/>
        <w:rPr>
          <w:sz w:val="28"/>
          <w:szCs w:val="28"/>
        </w:rPr>
      </w:pPr>
      <w:r>
        <w:rPr>
          <w:sz w:val="28"/>
          <w:szCs w:val="28"/>
        </w:rPr>
        <w:t xml:space="preserve">Содержится характеристика инвестиционных проектов, реализуемых и (или) планируемых к реализации, отражаются меры для муниципальной поддержки, а также эффект от их реализации. </w:t>
      </w:r>
    </w:p>
    <w:p w:rsidR="00A95569" w:rsidRDefault="00557E58" w:rsidP="00A95569">
      <w:pPr>
        <w:pStyle w:val="Default"/>
        <w:ind w:firstLine="851"/>
        <w:jc w:val="both"/>
        <w:rPr>
          <w:sz w:val="28"/>
          <w:szCs w:val="28"/>
        </w:rPr>
      </w:pPr>
      <w:r>
        <w:rPr>
          <w:sz w:val="28"/>
          <w:szCs w:val="28"/>
        </w:rPr>
        <w:t>Инвестиционные проекты должны отвечать целям и задачам соответствующих муниципальных программ, быть направлены на достижение показателей, установленных в муниципальных программах.</w:t>
      </w:r>
    </w:p>
    <w:p w:rsidR="00A95569" w:rsidRDefault="00557E58" w:rsidP="00A95569">
      <w:pPr>
        <w:pStyle w:val="Default"/>
        <w:ind w:firstLine="851"/>
        <w:jc w:val="both"/>
        <w:rPr>
          <w:sz w:val="28"/>
          <w:szCs w:val="28"/>
        </w:rPr>
      </w:pPr>
      <w:r>
        <w:rPr>
          <w:sz w:val="28"/>
          <w:szCs w:val="28"/>
        </w:rPr>
        <w:t xml:space="preserve">1.3. «Развитие конкуренции». </w:t>
      </w:r>
    </w:p>
    <w:p w:rsidR="00A95569" w:rsidRDefault="00557E58" w:rsidP="00A95569">
      <w:pPr>
        <w:pStyle w:val="Default"/>
        <w:ind w:firstLine="851"/>
        <w:jc w:val="both"/>
        <w:rPr>
          <w:color w:val="auto"/>
          <w:sz w:val="28"/>
          <w:szCs w:val="28"/>
        </w:rPr>
      </w:pPr>
      <w:r>
        <w:rPr>
          <w:sz w:val="28"/>
          <w:szCs w:val="28"/>
        </w:rPr>
        <w:t xml:space="preserve">Отражаются меры по развитию конкуренции в установленной сфере деятельности и содействию </w:t>
      </w:r>
      <w:proofErr w:type="spellStart"/>
      <w:r>
        <w:rPr>
          <w:sz w:val="28"/>
          <w:szCs w:val="28"/>
        </w:rPr>
        <w:t>импортозамещению</w:t>
      </w:r>
      <w:proofErr w:type="spellEnd"/>
      <w:r>
        <w:rPr>
          <w:sz w:val="28"/>
          <w:szCs w:val="28"/>
        </w:rPr>
        <w:t xml:space="preserve">, реализации стандарта 6 </w:t>
      </w:r>
      <w:r>
        <w:rPr>
          <w:color w:val="auto"/>
          <w:sz w:val="28"/>
          <w:szCs w:val="28"/>
        </w:rPr>
        <w:t xml:space="preserve">развития конкуренции. </w:t>
      </w:r>
    </w:p>
    <w:p w:rsidR="00A95569" w:rsidRDefault="00557E58" w:rsidP="00A95569">
      <w:pPr>
        <w:pStyle w:val="Default"/>
        <w:ind w:firstLine="851"/>
        <w:jc w:val="both"/>
        <w:rPr>
          <w:color w:val="auto"/>
          <w:sz w:val="28"/>
          <w:szCs w:val="28"/>
        </w:rPr>
      </w:pPr>
      <w:r>
        <w:rPr>
          <w:color w:val="auto"/>
          <w:sz w:val="28"/>
          <w:szCs w:val="28"/>
        </w:rPr>
        <w:t xml:space="preserve">Раздел 2 «Механизм реализации муниципальной программы». </w:t>
      </w:r>
    </w:p>
    <w:p w:rsidR="00A95569" w:rsidRDefault="00557E58" w:rsidP="00A95569">
      <w:pPr>
        <w:pStyle w:val="Default"/>
        <w:ind w:firstLine="851"/>
        <w:jc w:val="both"/>
        <w:rPr>
          <w:color w:val="auto"/>
          <w:sz w:val="28"/>
          <w:szCs w:val="28"/>
        </w:rPr>
      </w:pPr>
      <w:r>
        <w:rPr>
          <w:color w:val="auto"/>
          <w:sz w:val="28"/>
          <w:szCs w:val="28"/>
        </w:rPr>
        <w:t xml:space="preserve">Содержится механизм управления муниципальной программой, включая ее корректировку, механизм взаимодействия ответственного исполнителя и соисполнителей, порядок реализации муниципальной программы, механизм внедрения и применения технологий бережливого производства, повышения производительности труда, механизм реализации мероприятий на принципах проектного управления, механизм реализации мероприятий с применением инициативного бюджетирования. </w:t>
      </w:r>
    </w:p>
    <w:p w:rsidR="00A95569" w:rsidRDefault="00557E58" w:rsidP="00A95569">
      <w:pPr>
        <w:pStyle w:val="Default"/>
        <w:ind w:firstLine="851"/>
        <w:jc w:val="both"/>
        <w:rPr>
          <w:color w:val="auto"/>
          <w:sz w:val="28"/>
          <w:szCs w:val="28"/>
        </w:rPr>
      </w:pPr>
      <w:r>
        <w:rPr>
          <w:color w:val="auto"/>
          <w:sz w:val="28"/>
          <w:szCs w:val="28"/>
        </w:rPr>
        <w:t xml:space="preserve">К порядку реализации мероприятий муниципальной программы, содержащему механизм предоставления муниципальных услуг, применяются требования Федерального закона от 27 июля 2010 года № 210-ФЗ «Об организации предоставления государственных и муниципальных услуг». </w:t>
      </w:r>
    </w:p>
    <w:p w:rsidR="00A95569" w:rsidRDefault="00557E58" w:rsidP="00A95569">
      <w:pPr>
        <w:pStyle w:val="Default"/>
        <w:ind w:firstLine="851"/>
        <w:jc w:val="both"/>
        <w:rPr>
          <w:color w:val="auto"/>
          <w:sz w:val="28"/>
          <w:szCs w:val="28"/>
        </w:rPr>
      </w:pPr>
      <w:proofErr w:type="gramStart"/>
      <w:r>
        <w:rPr>
          <w:color w:val="auto"/>
          <w:sz w:val="28"/>
          <w:szCs w:val="28"/>
        </w:rPr>
        <w:t>В муниципальной программе в соответствии с ее целями и задачами может предусматриваться предоставление межбюджетных трансфертов из бюджета района поселениям, предусмотренных решением Думы района и соответствующих требованиям Бюджетного кодекса Российской Федерации, а также порядки, предусматривающие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w:t>
      </w:r>
      <w:proofErr w:type="gramEnd"/>
      <w:r>
        <w:rPr>
          <w:color w:val="auto"/>
          <w:sz w:val="28"/>
          <w:szCs w:val="28"/>
        </w:rPr>
        <w:t xml:space="preserve"> учреждениями в соответствии со статьями 78, 78.1 Бюджетного кодекса Российской Федерации. </w:t>
      </w:r>
    </w:p>
    <w:p w:rsidR="00A95569" w:rsidRDefault="00557E58" w:rsidP="00A95569">
      <w:pPr>
        <w:pStyle w:val="Default"/>
        <w:ind w:firstLine="851"/>
        <w:jc w:val="both"/>
        <w:rPr>
          <w:color w:val="auto"/>
          <w:sz w:val="28"/>
          <w:szCs w:val="28"/>
        </w:rPr>
      </w:pPr>
      <w:r>
        <w:rPr>
          <w:color w:val="auto"/>
          <w:sz w:val="28"/>
          <w:szCs w:val="28"/>
        </w:rPr>
        <w:t xml:space="preserve">Таблица 1 «Целевые показатели муниципальной программы». </w:t>
      </w:r>
    </w:p>
    <w:p w:rsidR="00A95569" w:rsidRDefault="00557E58" w:rsidP="00A95569">
      <w:pPr>
        <w:pStyle w:val="Default"/>
        <w:ind w:firstLine="851"/>
        <w:jc w:val="both"/>
        <w:rPr>
          <w:color w:val="auto"/>
          <w:sz w:val="28"/>
          <w:szCs w:val="28"/>
        </w:rPr>
      </w:pPr>
      <w:r>
        <w:rPr>
          <w:color w:val="auto"/>
          <w:sz w:val="28"/>
          <w:szCs w:val="28"/>
        </w:rPr>
        <w:t xml:space="preserve">Содержит показатели, значения которых определяются на основе данных федерального статистического наблюдения, приводится ссылка на соответствующую форму федерального статистического наблюдения (в муниципальной программе могут предусматриваться иные показатели, характеризующие эффективность реализации ее мероприятий, которые отражаются в приложении к муниципальной программе). </w:t>
      </w:r>
    </w:p>
    <w:p w:rsidR="00A95569" w:rsidRDefault="00557E58" w:rsidP="00A95569">
      <w:pPr>
        <w:pStyle w:val="Default"/>
        <w:ind w:firstLine="851"/>
        <w:jc w:val="both"/>
        <w:rPr>
          <w:color w:val="auto"/>
          <w:sz w:val="28"/>
          <w:szCs w:val="28"/>
        </w:rPr>
      </w:pPr>
      <w:r>
        <w:rPr>
          <w:color w:val="auto"/>
          <w:sz w:val="28"/>
          <w:szCs w:val="28"/>
        </w:rPr>
        <w:t xml:space="preserve">Целевые показатели муниципальной программы должны количественно характеризовать результат ее реализации, решение основных задач и достижение целей, а также: </w:t>
      </w:r>
    </w:p>
    <w:p w:rsidR="00A95569" w:rsidRDefault="00557E58" w:rsidP="00A95569">
      <w:pPr>
        <w:pStyle w:val="Default"/>
        <w:ind w:firstLine="851"/>
        <w:jc w:val="both"/>
        <w:rPr>
          <w:color w:val="auto"/>
          <w:sz w:val="28"/>
          <w:szCs w:val="28"/>
        </w:rPr>
      </w:pPr>
      <w:r>
        <w:rPr>
          <w:color w:val="auto"/>
          <w:sz w:val="28"/>
          <w:szCs w:val="28"/>
        </w:rPr>
        <w:t xml:space="preserve">отражать прогнозные показатели социально-экономического развития района; </w:t>
      </w:r>
    </w:p>
    <w:p w:rsidR="00A95569" w:rsidRDefault="00557E58" w:rsidP="00A95569">
      <w:pPr>
        <w:pStyle w:val="Default"/>
        <w:ind w:firstLine="851"/>
        <w:jc w:val="both"/>
        <w:rPr>
          <w:color w:val="auto"/>
          <w:sz w:val="28"/>
          <w:szCs w:val="28"/>
        </w:rPr>
      </w:pPr>
      <w:r>
        <w:rPr>
          <w:color w:val="auto"/>
          <w:sz w:val="28"/>
          <w:szCs w:val="28"/>
        </w:rPr>
        <w:t>отражать специфику развит</w:t>
      </w:r>
      <w:r w:rsidR="00A95569">
        <w:rPr>
          <w:color w:val="auto"/>
          <w:sz w:val="28"/>
          <w:szCs w:val="28"/>
        </w:rPr>
        <w:t>и</w:t>
      </w:r>
      <w:r>
        <w:rPr>
          <w:color w:val="auto"/>
          <w:sz w:val="28"/>
          <w:szCs w:val="28"/>
        </w:rPr>
        <w:t xml:space="preserve">я соответствующей сферы, проблем и основных задач, на решение которых направлена ее реализация; </w:t>
      </w:r>
    </w:p>
    <w:p w:rsidR="00A95569" w:rsidRDefault="00557E58" w:rsidP="00A95569">
      <w:pPr>
        <w:pStyle w:val="Default"/>
        <w:ind w:firstLine="851"/>
        <w:jc w:val="both"/>
        <w:rPr>
          <w:color w:val="auto"/>
          <w:sz w:val="28"/>
          <w:szCs w:val="28"/>
        </w:rPr>
      </w:pPr>
      <w:r>
        <w:rPr>
          <w:color w:val="auto"/>
          <w:sz w:val="28"/>
          <w:szCs w:val="28"/>
        </w:rPr>
        <w:t xml:space="preserve">иметь количественное значение; </w:t>
      </w:r>
    </w:p>
    <w:p w:rsidR="00557E58" w:rsidRDefault="00557E58" w:rsidP="00A95569">
      <w:pPr>
        <w:pStyle w:val="Default"/>
        <w:ind w:firstLine="851"/>
        <w:jc w:val="both"/>
        <w:rPr>
          <w:color w:val="auto"/>
        </w:rPr>
      </w:pPr>
      <w:r>
        <w:rPr>
          <w:color w:val="auto"/>
          <w:sz w:val="28"/>
          <w:szCs w:val="28"/>
        </w:rPr>
        <w:t>определяться на основе данных государственного статистического</w:t>
      </w:r>
    </w:p>
    <w:p w:rsidR="00A95569" w:rsidRDefault="00557E58" w:rsidP="00004E79">
      <w:pPr>
        <w:pStyle w:val="Default"/>
        <w:jc w:val="both"/>
        <w:rPr>
          <w:color w:val="auto"/>
          <w:sz w:val="28"/>
          <w:szCs w:val="28"/>
        </w:rPr>
      </w:pPr>
      <w:r>
        <w:rPr>
          <w:color w:val="auto"/>
          <w:sz w:val="28"/>
          <w:szCs w:val="28"/>
        </w:rPr>
        <w:t>наблюдения;</w:t>
      </w:r>
    </w:p>
    <w:p w:rsidR="00A95569" w:rsidRDefault="00557E58" w:rsidP="00A95569">
      <w:pPr>
        <w:pStyle w:val="Default"/>
        <w:ind w:firstLine="851"/>
        <w:jc w:val="both"/>
        <w:rPr>
          <w:sz w:val="28"/>
          <w:szCs w:val="28"/>
        </w:rPr>
      </w:pPr>
      <w:r>
        <w:rPr>
          <w:sz w:val="28"/>
          <w:szCs w:val="28"/>
        </w:rPr>
        <w:t xml:space="preserve">непосредственно зависеть от решения ее основных задач и реализации в целом; </w:t>
      </w:r>
    </w:p>
    <w:p w:rsidR="00A95569" w:rsidRDefault="00557E58" w:rsidP="00A95569">
      <w:pPr>
        <w:pStyle w:val="Default"/>
        <w:ind w:firstLine="851"/>
        <w:jc w:val="both"/>
        <w:rPr>
          <w:sz w:val="28"/>
          <w:szCs w:val="28"/>
        </w:rPr>
      </w:pPr>
      <w:r>
        <w:rPr>
          <w:sz w:val="28"/>
          <w:szCs w:val="28"/>
        </w:rPr>
        <w:t xml:space="preserve">должны быть направлены на достижение целей, целевых показателей, задач, установленных указами Президента Российской Федерации. </w:t>
      </w:r>
    </w:p>
    <w:p w:rsidR="00A95569" w:rsidRDefault="00557E58" w:rsidP="00A95569">
      <w:pPr>
        <w:pStyle w:val="Default"/>
        <w:ind w:firstLine="851"/>
        <w:jc w:val="both"/>
        <w:rPr>
          <w:sz w:val="28"/>
          <w:szCs w:val="28"/>
        </w:rPr>
      </w:pPr>
      <w:r>
        <w:rPr>
          <w:sz w:val="28"/>
          <w:szCs w:val="28"/>
        </w:rPr>
        <w:t xml:space="preserve">Таблица 2 «Перечень основных мероприятий муниципальной программы». </w:t>
      </w:r>
    </w:p>
    <w:p w:rsidR="00A95569" w:rsidRDefault="00557E58" w:rsidP="00A95569">
      <w:pPr>
        <w:pStyle w:val="Default"/>
        <w:ind w:firstLine="851"/>
        <w:jc w:val="both"/>
        <w:rPr>
          <w:sz w:val="28"/>
          <w:szCs w:val="28"/>
        </w:rPr>
      </w:pPr>
      <w:r>
        <w:rPr>
          <w:sz w:val="28"/>
          <w:szCs w:val="28"/>
        </w:rPr>
        <w:t xml:space="preserve">Содержит основные мероприятия муниципальной программы с указанием объемов их финансирования в разрезе по годам и с распределением по источникам финансирования. </w:t>
      </w:r>
    </w:p>
    <w:p w:rsidR="00A95569" w:rsidRDefault="00557E58" w:rsidP="00A95569">
      <w:pPr>
        <w:pStyle w:val="Default"/>
        <w:ind w:firstLine="851"/>
        <w:jc w:val="both"/>
        <w:rPr>
          <w:sz w:val="28"/>
          <w:szCs w:val="28"/>
        </w:rPr>
      </w:pPr>
      <w:r>
        <w:rPr>
          <w:sz w:val="28"/>
          <w:szCs w:val="28"/>
        </w:rPr>
        <w:t xml:space="preserve">Таблица 3 «Портфели проектов и проекты, </w:t>
      </w:r>
      <w:proofErr w:type="gramStart"/>
      <w:r>
        <w:rPr>
          <w:sz w:val="28"/>
          <w:szCs w:val="28"/>
        </w:rPr>
        <w:t>направленные</w:t>
      </w:r>
      <w:proofErr w:type="gramEnd"/>
      <w:r>
        <w:rPr>
          <w:sz w:val="28"/>
          <w:szCs w:val="28"/>
        </w:rPr>
        <w:t xml:space="preserve"> в том числе на реализацию национальных и федеральных проектов Российской Федерации» (заполняется в случае наличия портфелей проектов и проектов).</w:t>
      </w:r>
    </w:p>
    <w:p w:rsidR="00A95569" w:rsidRDefault="00557E58" w:rsidP="00A95569">
      <w:pPr>
        <w:pStyle w:val="Default"/>
        <w:ind w:firstLine="851"/>
        <w:jc w:val="both"/>
        <w:rPr>
          <w:sz w:val="28"/>
          <w:szCs w:val="28"/>
        </w:rPr>
      </w:pPr>
      <w:r>
        <w:rPr>
          <w:sz w:val="28"/>
          <w:szCs w:val="28"/>
        </w:rPr>
        <w:t xml:space="preserve">Содержит информацию о портфелях проектов и проектах, </w:t>
      </w:r>
      <w:proofErr w:type="gramStart"/>
      <w:r>
        <w:rPr>
          <w:sz w:val="28"/>
          <w:szCs w:val="28"/>
        </w:rPr>
        <w:t>направленных</w:t>
      </w:r>
      <w:proofErr w:type="gramEnd"/>
      <w:r>
        <w:rPr>
          <w:sz w:val="28"/>
          <w:szCs w:val="28"/>
        </w:rPr>
        <w:t xml:space="preserve"> в том числе на реализацию национальных и федеральных проектов (программ) Российской Федерации, реализуемых на принципах проектного управления в соответствии с требованиями постановления администрации района от 29 ноября 2016 года № 2746 «Об утверждении Положения о системе управления проектной деятельностью администрации Нижневартовского района», в том числе по направлениям, определенным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A95569" w:rsidRDefault="00557E58" w:rsidP="00A95569">
      <w:pPr>
        <w:pStyle w:val="Default"/>
        <w:ind w:firstLine="851"/>
        <w:jc w:val="both"/>
        <w:rPr>
          <w:sz w:val="28"/>
          <w:szCs w:val="28"/>
        </w:rPr>
      </w:pPr>
      <w:r>
        <w:rPr>
          <w:sz w:val="28"/>
          <w:szCs w:val="28"/>
        </w:rPr>
        <w:t xml:space="preserve">Таблица 4 «Характеристика основных мероприятий муниципальной программы, их связь с целевыми показателями». </w:t>
      </w:r>
    </w:p>
    <w:p w:rsidR="00A95569" w:rsidRDefault="00557E58" w:rsidP="00A95569">
      <w:pPr>
        <w:pStyle w:val="Default"/>
        <w:ind w:firstLine="851"/>
        <w:jc w:val="both"/>
        <w:rPr>
          <w:sz w:val="28"/>
          <w:szCs w:val="28"/>
        </w:rPr>
      </w:pPr>
      <w:r>
        <w:rPr>
          <w:sz w:val="28"/>
          <w:szCs w:val="28"/>
        </w:rPr>
        <w:t xml:space="preserve">Содержит характеристику основных мероприятий программы, отражающих актуальные и перспективные направления государственной политики и органов местного самоуправления в соответствующих сферах деятельности, необходимость их реализации в целях достижения показателей, установленных в указах Президента Российской Федерации. </w:t>
      </w:r>
    </w:p>
    <w:p w:rsidR="00A95569" w:rsidRDefault="00557E58" w:rsidP="00A95569">
      <w:pPr>
        <w:pStyle w:val="Default"/>
        <w:ind w:firstLine="851"/>
        <w:jc w:val="both"/>
        <w:rPr>
          <w:sz w:val="28"/>
          <w:szCs w:val="28"/>
        </w:rPr>
      </w:pPr>
      <w:r>
        <w:rPr>
          <w:sz w:val="28"/>
          <w:szCs w:val="28"/>
        </w:rPr>
        <w:t xml:space="preserve">Программные мероприятия должны </w:t>
      </w:r>
      <w:r w:rsidR="00A95569">
        <w:rPr>
          <w:sz w:val="28"/>
          <w:szCs w:val="28"/>
        </w:rPr>
        <w:t xml:space="preserve">быть </w:t>
      </w:r>
      <w:proofErr w:type="gramStart"/>
      <w:r w:rsidR="00A95569">
        <w:rPr>
          <w:sz w:val="28"/>
          <w:szCs w:val="28"/>
        </w:rPr>
        <w:t>направлены</w:t>
      </w:r>
      <w:proofErr w:type="gramEnd"/>
      <w:r w:rsidR="00A95569">
        <w:rPr>
          <w:sz w:val="28"/>
          <w:szCs w:val="28"/>
        </w:rPr>
        <w:t xml:space="preserve"> в том числе на:</w:t>
      </w:r>
    </w:p>
    <w:p w:rsidR="00A95569" w:rsidRDefault="00A95569" w:rsidP="00A95569">
      <w:pPr>
        <w:pStyle w:val="Default"/>
        <w:ind w:firstLine="851"/>
        <w:jc w:val="both"/>
        <w:rPr>
          <w:sz w:val="28"/>
          <w:szCs w:val="28"/>
        </w:rPr>
      </w:pPr>
      <w:r>
        <w:rPr>
          <w:sz w:val="28"/>
          <w:szCs w:val="28"/>
        </w:rPr>
        <w:t>ф</w:t>
      </w:r>
      <w:r w:rsidR="00557E58">
        <w:rPr>
          <w:sz w:val="28"/>
          <w:szCs w:val="28"/>
        </w:rPr>
        <w:t xml:space="preserve">ормирование благоприятных условий ведения предпринимательской деятельности и обеспечения благоприятного инвестиционного климата в соответствующих сферах экономической деятельности; </w:t>
      </w:r>
    </w:p>
    <w:p w:rsidR="00A95569" w:rsidRDefault="00557E58" w:rsidP="00A95569">
      <w:pPr>
        <w:pStyle w:val="Default"/>
        <w:ind w:firstLine="851"/>
        <w:jc w:val="both"/>
        <w:rPr>
          <w:sz w:val="28"/>
          <w:szCs w:val="28"/>
        </w:rPr>
      </w:pPr>
      <w:r>
        <w:rPr>
          <w:sz w:val="28"/>
          <w:szCs w:val="28"/>
        </w:rPr>
        <w:t xml:space="preserve">увеличение объемов привлекаемых средств из бюджета других уровней, иных источников на софинансирование муниципальных программ района, в том числе на развитие материально-технической базы, в соответствующих сферах экономической деятельности. </w:t>
      </w:r>
    </w:p>
    <w:p w:rsidR="00A95569" w:rsidRDefault="00557E58" w:rsidP="00A95569">
      <w:pPr>
        <w:pStyle w:val="Default"/>
        <w:ind w:firstLine="851"/>
        <w:jc w:val="both"/>
        <w:rPr>
          <w:sz w:val="28"/>
          <w:szCs w:val="28"/>
        </w:rPr>
      </w:pPr>
      <w:r>
        <w:rPr>
          <w:sz w:val="28"/>
          <w:szCs w:val="28"/>
        </w:rPr>
        <w:t xml:space="preserve">Таблица 5 «Сводные показатели муниципальных заданий» (заполняется в случае наличия подведомственных учреждений). </w:t>
      </w:r>
    </w:p>
    <w:p w:rsidR="00A95569" w:rsidRDefault="00557E58" w:rsidP="00A95569">
      <w:pPr>
        <w:pStyle w:val="Default"/>
        <w:ind w:firstLine="851"/>
        <w:jc w:val="both"/>
        <w:rPr>
          <w:sz w:val="28"/>
          <w:szCs w:val="28"/>
        </w:rPr>
      </w:pPr>
      <w:r>
        <w:rPr>
          <w:sz w:val="28"/>
          <w:szCs w:val="28"/>
        </w:rPr>
        <w:t xml:space="preserve">Указываются прогнозные значения сводных показателей муниципальных заданий подведомственных учреждений по этапам реализации муниципальной программы. </w:t>
      </w:r>
    </w:p>
    <w:p w:rsidR="00A95569" w:rsidRDefault="00557E58" w:rsidP="00A95569">
      <w:pPr>
        <w:pStyle w:val="Default"/>
        <w:ind w:firstLine="851"/>
        <w:jc w:val="both"/>
        <w:rPr>
          <w:sz w:val="28"/>
          <w:szCs w:val="28"/>
        </w:rPr>
      </w:pPr>
      <w:r>
        <w:rPr>
          <w:sz w:val="28"/>
          <w:szCs w:val="28"/>
        </w:rPr>
        <w:t>Таблица 6 «Перечень объектов капитального строительства» (заполняется в случае наличия объектов капитального строительства).</w:t>
      </w:r>
    </w:p>
    <w:p w:rsidR="00557E58" w:rsidRDefault="00557E58" w:rsidP="00A95569">
      <w:pPr>
        <w:pStyle w:val="Default"/>
        <w:ind w:firstLine="851"/>
        <w:jc w:val="both"/>
        <w:rPr>
          <w:sz w:val="28"/>
          <w:szCs w:val="28"/>
        </w:rPr>
      </w:pPr>
      <w:r>
        <w:rPr>
          <w:sz w:val="28"/>
          <w:szCs w:val="28"/>
        </w:rPr>
        <w:t xml:space="preserve">Содержит общие сведения об объектах, строительство которых направленно на достижение целей и решение задач при реализации муниципальной программы (включая объекты, создаваемые на условиях </w:t>
      </w:r>
      <w:proofErr w:type="spellStart"/>
      <w:r>
        <w:rPr>
          <w:sz w:val="28"/>
          <w:szCs w:val="28"/>
        </w:rPr>
        <w:t>муниципально-частного</w:t>
      </w:r>
      <w:proofErr w:type="spellEnd"/>
      <w:r>
        <w:rPr>
          <w:sz w:val="28"/>
          <w:szCs w:val="28"/>
        </w:rPr>
        <w:t xml:space="preserve"> партнерства, концессионных соглашений), в том числе с участием средств бюджета автономного округа, внебюджетных источников, привлеченных средств от хозяйствующих субъектов, осуществляющих деятельность в районе.</w:t>
      </w:r>
    </w:p>
    <w:p w:rsidR="00557E58" w:rsidRDefault="00557E58" w:rsidP="00557E58">
      <w:pPr>
        <w:pStyle w:val="Default"/>
      </w:pPr>
    </w:p>
    <w:p w:rsidR="00BB7085" w:rsidRDefault="00BB7085" w:rsidP="00A95569">
      <w:pPr>
        <w:pStyle w:val="Default"/>
        <w:jc w:val="right"/>
      </w:pPr>
    </w:p>
    <w:p w:rsidR="00BB7085" w:rsidRDefault="00BB7085" w:rsidP="00A95569">
      <w:pPr>
        <w:pStyle w:val="Default"/>
        <w:jc w:val="right"/>
      </w:pPr>
    </w:p>
    <w:p w:rsidR="009F300D" w:rsidRDefault="009F300D" w:rsidP="00A95569">
      <w:pPr>
        <w:pStyle w:val="Default"/>
        <w:jc w:val="right"/>
      </w:pPr>
      <w:r>
        <w:t>Таблица 1</w:t>
      </w:r>
    </w:p>
    <w:p w:rsidR="00A95569" w:rsidRDefault="00A95569" w:rsidP="00557E58">
      <w:pPr>
        <w:pStyle w:val="Default"/>
        <w:rPr>
          <w:b/>
          <w:bCs/>
          <w:sz w:val="28"/>
          <w:szCs w:val="28"/>
        </w:rPr>
      </w:pPr>
    </w:p>
    <w:p w:rsidR="009F300D" w:rsidRDefault="009F300D" w:rsidP="00A95569">
      <w:pPr>
        <w:pStyle w:val="Default"/>
        <w:jc w:val="center"/>
        <w:rPr>
          <w:b/>
          <w:bCs/>
          <w:sz w:val="28"/>
          <w:szCs w:val="28"/>
        </w:rPr>
      </w:pPr>
      <w:r>
        <w:rPr>
          <w:b/>
          <w:bCs/>
          <w:sz w:val="28"/>
          <w:szCs w:val="28"/>
        </w:rPr>
        <w:t>Целевые показатели муниципальной программы</w:t>
      </w:r>
    </w:p>
    <w:p w:rsidR="00A95569" w:rsidRDefault="00A95569" w:rsidP="00A95569">
      <w:pPr>
        <w:pStyle w:val="Default"/>
        <w:jc w:val="center"/>
        <w:rPr>
          <w:b/>
          <w:bCs/>
          <w:sz w:val="28"/>
          <w:szCs w:val="28"/>
        </w:rPr>
      </w:pPr>
    </w:p>
    <w:tbl>
      <w:tblPr>
        <w:tblStyle w:val="a3"/>
        <w:tblW w:w="0" w:type="auto"/>
        <w:tblLayout w:type="fixed"/>
        <w:tblLook w:val="04A0"/>
      </w:tblPr>
      <w:tblGrid>
        <w:gridCol w:w="675"/>
        <w:gridCol w:w="2368"/>
        <w:gridCol w:w="1823"/>
        <w:gridCol w:w="980"/>
        <w:gridCol w:w="958"/>
        <w:gridCol w:w="944"/>
        <w:gridCol w:w="1823"/>
      </w:tblGrid>
      <w:tr w:rsidR="009F300D" w:rsidTr="009F300D">
        <w:tc>
          <w:tcPr>
            <w:tcW w:w="675" w:type="dxa"/>
            <w:vMerge w:val="restart"/>
          </w:tcPr>
          <w:p w:rsidR="009F300D" w:rsidRDefault="009F300D" w:rsidP="009F300D">
            <w:pPr>
              <w:pStyle w:val="Default"/>
              <w:rPr>
                <w:sz w:val="22"/>
                <w:szCs w:val="22"/>
              </w:rPr>
            </w:pPr>
            <w:r>
              <w:rPr>
                <w:b/>
                <w:bCs/>
                <w:sz w:val="22"/>
                <w:szCs w:val="22"/>
              </w:rPr>
              <w:t xml:space="preserve">№ показателя </w:t>
            </w:r>
          </w:p>
          <w:p w:rsidR="009F300D" w:rsidRDefault="009F300D" w:rsidP="00557E58">
            <w:pPr>
              <w:pStyle w:val="Default"/>
            </w:pPr>
          </w:p>
        </w:tc>
        <w:tc>
          <w:tcPr>
            <w:tcW w:w="2368" w:type="dxa"/>
            <w:vMerge w:val="restart"/>
          </w:tcPr>
          <w:p w:rsidR="009F300D" w:rsidRDefault="009F300D" w:rsidP="009F300D">
            <w:pPr>
              <w:pStyle w:val="Default"/>
              <w:jc w:val="center"/>
              <w:rPr>
                <w:sz w:val="22"/>
                <w:szCs w:val="22"/>
              </w:rPr>
            </w:pPr>
            <w:r>
              <w:rPr>
                <w:b/>
                <w:bCs/>
                <w:sz w:val="22"/>
                <w:szCs w:val="22"/>
              </w:rPr>
              <w:t>Наименование целевых показателей</w:t>
            </w:r>
          </w:p>
          <w:p w:rsidR="009F300D" w:rsidRDefault="009F300D" w:rsidP="009F300D">
            <w:pPr>
              <w:pStyle w:val="Default"/>
              <w:jc w:val="center"/>
            </w:pPr>
          </w:p>
        </w:tc>
        <w:tc>
          <w:tcPr>
            <w:tcW w:w="1823" w:type="dxa"/>
            <w:vMerge w:val="restart"/>
          </w:tcPr>
          <w:p w:rsidR="009F300D" w:rsidRDefault="009F300D" w:rsidP="009F300D">
            <w:pPr>
              <w:pStyle w:val="Default"/>
              <w:jc w:val="center"/>
            </w:pPr>
            <w:r>
              <w:rPr>
                <w:b/>
                <w:bCs/>
                <w:sz w:val="22"/>
                <w:szCs w:val="22"/>
              </w:rPr>
              <w:t>Базовый показатель на начало реализации муниципальной программы</w:t>
            </w:r>
          </w:p>
        </w:tc>
        <w:tc>
          <w:tcPr>
            <w:tcW w:w="2882" w:type="dxa"/>
            <w:gridSpan w:val="3"/>
          </w:tcPr>
          <w:p w:rsidR="009F300D" w:rsidRDefault="009F300D" w:rsidP="009F300D">
            <w:pPr>
              <w:pStyle w:val="Default"/>
              <w:jc w:val="center"/>
            </w:pPr>
            <w:r>
              <w:rPr>
                <w:b/>
                <w:bCs/>
                <w:sz w:val="22"/>
                <w:szCs w:val="22"/>
              </w:rPr>
              <w:t>Значения показателя по годам</w:t>
            </w:r>
          </w:p>
        </w:tc>
        <w:tc>
          <w:tcPr>
            <w:tcW w:w="1823" w:type="dxa"/>
            <w:vMerge w:val="restart"/>
          </w:tcPr>
          <w:p w:rsidR="009F300D" w:rsidRDefault="009F300D" w:rsidP="009F300D">
            <w:pPr>
              <w:pStyle w:val="Default"/>
              <w:jc w:val="center"/>
            </w:pPr>
            <w:r>
              <w:rPr>
                <w:b/>
                <w:bCs/>
                <w:sz w:val="22"/>
                <w:szCs w:val="22"/>
              </w:rPr>
              <w:t>Целевое значение показателя на момент окончания реализации муниципальной программы</w:t>
            </w:r>
          </w:p>
        </w:tc>
      </w:tr>
      <w:tr w:rsidR="009F300D" w:rsidTr="009F300D">
        <w:tc>
          <w:tcPr>
            <w:tcW w:w="675" w:type="dxa"/>
            <w:vMerge/>
          </w:tcPr>
          <w:p w:rsidR="009F300D" w:rsidRDefault="009F300D" w:rsidP="00557E58">
            <w:pPr>
              <w:pStyle w:val="Default"/>
            </w:pPr>
          </w:p>
        </w:tc>
        <w:tc>
          <w:tcPr>
            <w:tcW w:w="2368" w:type="dxa"/>
            <w:vMerge/>
          </w:tcPr>
          <w:p w:rsidR="009F300D" w:rsidRDefault="009F300D" w:rsidP="00557E58">
            <w:pPr>
              <w:pStyle w:val="Default"/>
            </w:pPr>
          </w:p>
        </w:tc>
        <w:tc>
          <w:tcPr>
            <w:tcW w:w="1823" w:type="dxa"/>
            <w:vMerge/>
          </w:tcPr>
          <w:p w:rsidR="009F300D" w:rsidRDefault="009F300D" w:rsidP="00557E58">
            <w:pPr>
              <w:pStyle w:val="Default"/>
            </w:pPr>
          </w:p>
        </w:tc>
        <w:tc>
          <w:tcPr>
            <w:tcW w:w="980" w:type="dxa"/>
          </w:tcPr>
          <w:p w:rsidR="009F300D" w:rsidRDefault="009F300D" w:rsidP="009F300D">
            <w:pPr>
              <w:pStyle w:val="Default"/>
              <w:rPr>
                <w:sz w:val="22"/>
                <w:szCs w:val="22"/>
              </w:rPr>
            </w:pPr>
            <w:r>
              <w:rPr>
                <w:b/>
                <w:bCs/>
                <w:sz w:val="22"/>
                <w:szCs w:val="22"/>
              </w:rPr>
              <w:t xml:space="preserve">20__ г. </w:t>
            </w:r>
          </w:p>
          <w:p w:rsidR="009F300D" w:rsidRDefault="009F300D" w:rsidP="00557E58">
            <w:pPr>
              <w:pStyle w:val="Default"/>
            </w:pPr>
          </w:p>
        </w:tc>
        <w:tc>
          <w:tcPr>
            <w:tcW w:w="958" w:type="dxa"/>
          </w:tcPr>
          <w:p w:rsidR="009F300D" w:rsidRDefault="009F300D" w:rsidP="009F300D">
            <w:pPr>
              <w:pStyle w:val="Default"/>
              <w:rPr>
                <w:sz w:val="22"/>
                <w:szCs w:val="22"/>
              </w:rPr>
            </w:pPr>
            <w:r>
              <w:rPr>
                <w:b/>
                <w:bCs/>
                <w:sz w:val="22"/>
                <w:szCs w:val="22"/>
              </w:rPr>
              <w:t xml:space="preserve">20__ г. </w:t>
            </w:r>
          </w:p>
          <w:p w:rsidR="009F300D" w:rsidRDefault="009F300D" w:rsidP="00557E58">
            <w:pPr>
              <w:pStyle w:val="Default"/>
            </w:pPr>
          </w:p>
        </w:tc>
        <w:tc>
          <w:tcPr>
            <w:tcW w:w="944" w:type="dxa"/>
          </w:tcPr>
          <w:p w:rsidR="009F300D" w:rsidRDefault="009F300D" w:rsidP="009F300D">
            <w:pPr>
              <w:pStyle w:val="Default"/>
              <w:rPr>
                <w:sz w:val="22"/>
                <w:szCs w:val="22"/>
              </w:rPr>
            </w:pPr>
            <w:r>
              <w:rPr>
                <w:b/>
                <w:bCs/>
                <w:sz w:val="22"/>
                <w:szCs w:val="22"/>
              </w:rPr>
              <w:t xml:space="preserve">И т.д. </w:t>
            </w:r>
          </w:p>
          <w:p w:rsidR="009F300D" w:rsidRDefault="009F300D" w:rsidP="00557E58">
            <w:pPr>
              <w:pStyle w:val="Default"/>
            </w:pPr>
          </w:p>
        </w:tc>
        <w:tc>
          <w:tcPr>
            <w:tcW w:w="1823" w:type="dxa"/>
            <w:vMerge/>
          </w:tcPr>
          <w:p w:rsidR="009F300D" w:rsidRDefault="009F300D" w:rsidP="00557E58">
            <w:pPr>
              <w:pStyle w:val="Default"/>
            </w:pPr>
          </w:p>
        </w:tc>
      </w:tr>
      <w:tr w:rsidR="009F300D" w:rsidTr="009F300D">
        <w:tc>
          <w:tcPr>
            <w:tcW w:w="675" w:type="dxa"/>
          </w:tcPr>
          <w:p w:rsidR="009F300D" w:rsidRDefault="00B854CA" w:rsidP="00B854CA">
            <w:pPr>
              <w:pStyle w:val="Default"/>
              <w:jc w:val="center"/>
            </w:pPr>
            <w:r>
              <w:t>1</w:t>
            </w:r>
          </w:p>
        </w:tc>
        <w:tc>
          <w:tcPr>
            <w:tcW w:w="2368" w:type="dxa"/>
          </w:tcPr>
          <w:p w:rsidR="009F300D" w:rsidRDefault="00B854CA" w:rsidP="00B854CA">
            <w:pPr>
              <w:pStyle w:val="Default"/>
              <w:jc w:val="center"/>
            </w:pPr>
            <w:r>
              <w:t>2</w:t>
            </w:r>
          </w:p>
        </w:tc>
        <w:tc>
          <w:tcPr>
            <w:tcW w:w="1823" w:type="dxa"/>
          </w:tcPr>
          <w:p w:rsidR="009F300D" w:rsidRDefault="00B854CA" w:rsidP="00B854CA">
            <w:pPr>
              <w:pStyle w:val="Default"/>
              <w:jc w:val="center"/>
            </w:pPr>
            <w:r>
              <w:t>3</w:t>
            </w:r>
          </w:p>
        </w:tc>
        <w:tc>
          <w:tcPr>
            <w:tcW w:w="980" w:type="dxa"/>
          </w:tcPr>
          <w:p w:rsidR="009F300D" w:rsidRDefault="00B854CA" w:rsidP="00B854CA">
            <w:pPr>
              <w:pStyle w:val="Default"/>
              <w:jc w:val="center"/>
            </w:pPr>
            <w:r>
              <w:t>4</w:t>
            </w:r>
          </w:p>
        </w:tc>
        <w:tc>
          <w:tcPr>
            <w:tcW w:w="958" w:type="dxa"/>
          </w:tcPr>
          <w:p w:rsidR="009F300D" w:rsidRDefault="00B854CA" w:rsidP="00B854CA">
            <w:pPr>
              <w:pStyle w:val="Default"/>
              <w:jc w:val="center"/>
            </w:pPr>
            <w:r>
              <w:t>5</w:t>
            </w:r>
          </w:p>
        </w:tc>
        <w:tc>
          <w:tcPr>
            <w:tcW w:w="944" w:type="dxa"/>
          </w:tcPr>
          <w:p w:rsidR="009F300D" w:rsidRDefault="00B854CA" w:rsidP="00B854CA">
            <w:pPr>
              <w:pStyle w:val="Default"/>
              <w:jc w:val="center"/>
            </w:pPr>
            <w:r>
              <w:t>6</w:t>
            </w:r>
          </w:p>
        </w:tc>
        <w:tc>
          <w:tcPr>
            <w:tcW w:w="1823" w:type="dxa"/>
          </w:tcPr>
          <w:p w:rsidR="009F300D" w:rsidRDefault="00B854CA" w:rsidP="00B854CA">
            <w:pPr>
              <w:pStyle w:val="Default"/>
              <w:jc w:val="center"/>
            </w:pPr>
            <w:r>
              <w:t>7</w:t>
            </w:r>
          </w:p>
        </w:tc>
      </w:tr>
      <w:tr w:rsidR="009F300D" w:rsidTr="009F300D">
        <w:tc>
          <w:tcPr>
            <w:tcW w:w="675" w:type="dxa"/>
          </w:tcPr>
          <w:p w:rsidR="009F300D" w:rsidRDefault="009F300D" w:rsidP="00557E58">
            <w:pPr>
              <w:pStyle w:val="Default"/>
            </w:pPr>
          </w:p>
        </w:tc>
        <w:tc>
          <w:tcPr>
            <w:tcW w:w="2368" w:type="dxa"/>
          </w:tcPr>
          <w:p w:rsidR="009F300D" w:rsidRDefault="009F300D" w:rsidP="00557E58">
            <w:pPr>
              <w:pStyle w:val="Default"/>
            </w:pPr>
          </w:p>
        </w:tc>
        <w:tc>
          <w:tcPr>
            <w:tcW w:w="1823" w:type="dxa"/>
          </w:tcPr>
          <w:p w:rsidR="009F300D" w:rsidRDefault="009F300D" w:rsidP="00557E58">
            <w:pPr>
              <w:pStyle w:val="Default"/>
            </w:pPr>
          </w:p>
        </w:tc>
        <w:tc>
          <w:tcPr>
            <w:tcW w:w="980" w:type="dxa"/>
          </w:tcPr>
          <w:p w:rsidR="009F300D" w:rsidRDefault="009F300D" w:rsidP="00557E58">
            <w:pPr>
              <w:pStyle w:val="Default"/>
            </w:pPr>
          </w:p>
        </w:tc>
        <w:tc>
          <w:tcPr>
            <w:tcW w:w="958" w:type="dxa"/>
          </w:tcPr>
          <w:p w:rsidR="009F300D" w:rsidRDefault="009F300D" w:rsidP="00557E58">
            <w:pPr>
              <w:pStyle w:val="Default"/>
            </w:pPr>
          </w:p>
        </w:tc>
        <w:tc>
          <w:tcPr>
            <w:tcW w:w="944" w:type="dxa"/>
          </w:tcPr>
          <w:p w:rsidR="009F300D" w:rsidRDefault="009F300D" w:rsidP="00557E58">
            <w:pPr>
              <w:pStyle w:val="Default"/>
            </w:pPr>
          </w:p>
        </w:tc>
        <w:tc>
          <w:tcPr>
            <w:tcW w:w="1823" w:type="dxa"/>
          </w:tcPr>
          <w:p w:rsidR="009F300D" w:rsidRDefault="009F300D" w:rsidP="00557E58">
            <w:pPr>
              <w:pStyle w:val="Default"/>
            </w:pPr>
          </w:p>
        </w:tc>
      </w:tr>
      <w:tr w:rsidR="009F300D" w:rsidTr="009F300D">
        <w:tc>
          <w:tcPr>
            <w:tcW w:w="675" w:type="dxa"/>
          </w:tcPr>
          <w:p w:rsidR="009F300D" w:rsidRDefault="009F300D" w:rsidP="00557E58">
            <w:pPr>
              <w:pStyle w:val="Default"/>
            </w:pPr>
          </w:p>
        </w:tc>
        <w:tc>
          <w:tcPr>
            <w:tcW w:w="2368" w:type="dxa"/>
          </w:tcPr>
          <w:p w:rsidR="009F300D" w:rsidRDefault="009F300D" w:rsidP="00557E58">
            <w:pPr>
              <w:pStyle w:val="Default"/>
            </w:pPr>
          </w:p>
        </w:tc>
        <w:tc>
          <w:tcPr>
            <w:tcW w:w="1823" w:type="dxa"/>
          </w:tcPr>
          <w:p w:rsidR="009F300D" w:rsidRDefault="009F300D" w:rsidP="00557E58">
            <w:pPr>
              <w:pStyle w:val="Default"/>
            </w:pPr>
          </w:p>
        </w:tc>
        <w:tc>
          <w:tcPr>
            <w:tcW w:w="980" w:type="dxa"/>
          </w:tcPr>
          <w:p w:rsidR="009F300D" w:rsidRDefault="009F300D" w:rsidP="00557E58">
            <w:pPr>
              <w:pStyle w:val="Default"/>
            </w:pPr>
          </w:p>
        </w:tc>
        <w:tc>
          <w:tcPr>
            <w:tcW w:w="958" w:type="dxa"/>
          </w:tcPr>
          <w:p w:rsidR="009F300D" w:rsidRDefault="009F300D" w:rsidP="00557E58">
            <w:pPr>
              <w:pStyle w:val="Default"/>
            </w:pPr>
          </w:p>
        </w:tc>
        <w:tc>
          <w:tcPr>
            <w:tcW w:w="944" w:type="dxa"/>
          </w:tcPr>
          <w:p w:rsidR="009F300D" w:rsidRDefault="009F300D" w:rsidP="00557E58">
            <w:pPr>
              <w:pStyle w:val="Default"/>
            </w:pPr>
          </w:p>
        </w:tc>
        <w:tc>
          <w:tcPr>
            <w:tcW w:w="1823" w:type="dxa"/>
          </w:tcPr>
          <w:p w:rsidR="009F300D" w:rsidRDefault="009F300D" w:rsidP="00557E58">
            <w:pPr>
              <w:pStyle w:val="Default"/>
            </w:pPr>
          </w:p>
        </w:tc>
      </w:tr>
    </w:tbl>
    <w:p w:rsidR="009F300D" w:rsidRDefault="009F300D" w:rsidP="00557E58">
      <w:pPr>
        <w:pStyle w:val="Defaul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pPr>
    </w:p>
    <w:p w:rsidR="00A95569" w:rsidRDefault="00A95569" w:rsidP="00A95569">
      <w:pPr>
        <w:pStyle w:val="Default"/>
        <w:jc w:val="right"/>
        <w:sectPr w:rsidR="00A95569">
          <w:pgSz w:w="11906" w:h="16838"/>
          <w:pgMar w:top="1134" w:right="850" w:bottom="1134" w:left="1701" w:header="708" w:footer="708" w:gutter="0"/>
          <w:cols w:space="708"/>
          <w:docGrid w:linePitch="360"/>
        </w:sectPr>
      </w:pPr>
    </w:p>
    <w:p w:rsidR="009F300D" w:rsidRDefault="009F300D" w:rsidP="00A95569">
      <w:pPr>
        <w:pStyle w:val="Default"/>
        <w:jc w:val="right"/>
      </w:pPr>
      <w:r>
        <w:t>Таблица 2</w:t>
      </w:r>
    </w:p>
    <w:p w:rsidR="00A95569" w:rsidRDefault="00A95569" w:rsidP="00557E58">
      <w:pPr>
        <w:pStyle w:val="Default"/>
        <w:rPr>
          <w:b/>
          <w:bCs/>
          <w:sz w:val="28"/>
          <w:szCs w:val="28"/>
        </w:rPr>
      </w:pPr>
    </w:p>
    <w:p w:rsidR="009F300D" w:rsidRDefault="009F300D" w:rsidP="00A95569">
      <w:pPr>
        <w:pStyle w:val="Default"/>
        <w:jc w:val="center"/>
        <w:rPr>
          <w:b/>
          <w:bCs/>
          <w:sz w:val="28"/>
          <w:szCs w:val="28"/>
        </w:rPr>
      </w:pPr>
      <w:r>
        <w:rPr>
          <w:b/>
          <w:bCs/>
          <w:sz w:val="28"/>
          <w:szCs w:val="28"/>
        </w:rPr>
        <w:t>Перечень основных мероприятий муниципальной программы</w:t>
      </w:r>
    </w:p>
    <w:p w:rsidR="00A95569" w:rsidRDefault="00A95569" w:rsidP="00557E58">
      <w:pPr>
        <w:pStyle w:val="Default"/>
        <w:rPr>
          <w:b/>
          <w:bCs/>
          <w:sz w:val="28"/>
          <w:szCs w:val="28"/>
        </w:rPr>
      </w:pPr>
    </w:p>
    <w:tbl>
      <w:tblPr>
        <w:tblStyle w:val="a3"/>
        <w:tblW w:w="0" w:type="auto"/>
        <w:tblLayout w:type="fixed"/>
        <w:tblLook w:val="04A0"/>
      </w:tblPr>
      <w:tblGrid>
        <w:gridCol w:w="817"/>
        <w:gridCol w:w="2551"/>
        <w:gridCol w:w="1560"/>
        <w:gridCol w:w="2126"/>
        <w:gridCol w:w="2126"/>
        <w:gridCol w:w="27"/>
        <w:gridCol w:w="870"/>
        <w:gridCol w:w="870"/>
        <w:gridCol w:w="870"/>
        <w:gridCol w:w="870"/>
        <w:gridCol w:w="870"/>
        <w:gridCol w:w="871"/>
      </w:tblGrid>
      <w:tr w:rsidR="00B854CA" w:rsidTr="009E6779">
        <w:tc>
          <w:tcPr>
            <w:tcW w:w="817" w:type="dxa"/>
            <w:vMerge w:val="restart"/>
          </w:tcPr>
          <w:p w:rsidR="00B854CA" w:rsidRDefault="00B854CA" w:rsidP="00B854CA">
            <w:pPr>
              <w:pStyle w:val="Default"/>
              <w:jc w:val="center"/>
              <w:rPr>
                <w:sz w:val="22"/>
                <w:szCs w:val="22"/>
              </w:rPr>
            </w:pPr>
            <w:r>
              <w:rPr>
                <w:b/>
                <w:bCs/>
                <w:sz w:val="22"/>
                <w:szCs w:val="22"/>
              </w:rPr>
              <w:t>Номер основного мероприятия</w:t>
            </w:r>
          </w:p>
          <w:p w:rsidR="00B854CA" w:rsidRDefault="00B854CA" w:rsidP="00B854CA">
            <w:pPr>
              <w:pStyle w:val="Default"/>
              <w:jc w:val="center"/>
            </w:pPr>
          </w:p>
        </w:tc>
        <w:tc>
          <w:tcPr>
            <w:tcW w:w="2551" w:type="dxa"/>
            <w:vMerge w:val="restart"/>
          </w:tcPr>
          <w:p w:rsidR="00B854CA" w:rsidRDefault="00B854CA" w:rsidP="00B854CA">
            <w:pPr>
              <w:pStyle w:val="Default"/>
              <w:jc w:val="center"/>
              <w:rPr>
                <w:sz w:val="22"/>
                <w:szCs w:val="22"/>
              </w:rPr>
            </w:pPr>
            <w:r>
              <w:rPr>
                <w:b/>
                <w:bCs/>
                <w:sz w:val="22"/>
                <w:szCs w:val="22"/>
              </w:rPr>
              <w:t>Основные мероприятия муниципальной программы (их связь с целевыми показателями муниципальной программы)</w:t>
            </w:r>
          </w:p>
          <w:p w:rsidR="00B854CA" w:rsidRDefault="00B854CA" w:rsidP="00B854CA">
            <w:pPr>
              <w:pStyle w:val="Default"/>
              <w:jc w:val="center"/>
            </w:pPr>
          </w:p>
        </w:tc>
        <w:tc>
          <w:tcPr>
            <w:tcW w:w="1560" w:type="dxa"/>
            <w:vMerge w:val="restart"/>
          </w:tcPr>
          <w:p w:rsidR="00B854CA" w:rsidRDefault="00B854CA" w:rsidP="00B854CA">
            <w:pPr>
              <w:pStyle w:val="Default"/>
              <w:jc w:val="center"/>
              <w:rPr>
                <w:sz w:val="22"/>
                <w:szCs w:val="22"/>
              </w:rPr>
            </w:pPr>
            <w:r>
              <w:rPr>
                <w:b/>
                <w:bCs/>
                <w:sz w:val="22"/>
                <w:szCs w:val="22"/>
              </w:rPr>
              <w:t>Ответственный исполнитель/соисполнитель</w:t>
            </w:r>
          </w:p>
          <w:p w:rsidR="00B854CA" w:rsidRDefault="00B854CA" w:rsidP="00B854CA">
            <w:pPr>
              <w:pStyle w:val="Default"/>
              <w:jc w:val="center"/>
            </w:pPr>
          </w:p>
        </w:tc>
        <w:tc>
          <w:tcPr>
            <w:tcW w:w="2126" w:type="dxa"/>
            <w:vMerge w:val="restart"/>
          </w:tcPr>
          <w:p w:rsidR="00B854CA" w:rsidRDefault="00B854CA" w:rsidP="00B854CA">
            <w:pPr>
              <w:pStyle w:val="Default"/>
              <w:jc w:val="center"/>
              <w:rPr>
                <w:sz w:val="22"/>
                <w:szCs w:val="22"/>
              </w:rPr>
            </w:pPr>
            <w:r>
              <w:rPr>
                <w:b/>
                <w:bCs/>
                <w:sz w:val="22"/>
                <w:szCs w:val="22"/>
              </w:rPr>
              <w:t>Источники финансирования</w:t>
            </w:r>
          </w:p>
          <w:p w:rsidR="00B854CA" w:rsidRDefault="00B854CA" w:rsidP="00B854CA">
            <w:pPr>
              <w:pStyle w:val="Default"/>
              <w:jc w:val="center"/>
            </w:pPr>
          </w:p>
        </w:tc>
        <w:tc>
          <w:tcPr>
            <w:tcW w:w="7374" w:type="dxa"/>
            <w:gridSpan w:val="8"/>
          </w:tcPr>
          <w:p w:rsidR="00B854CA" w:rsidRDefault="00B854CA" w:rsidP="00B854CA">
            <w:pPr>
              <w:pStyle w:val="Default"/>
              <w:jc w:val="center"/>
              <w:rPr>
                <w:sz w:val="22"/>
                <w:szCs w:val="22"/>
              </w:rPr>
            </w:pPr>
            <w:r>
              <w:rPr>
                <w:b/>
                <w:bCs/>
                <w:sz w:val="22"/>
                <w:szCs w:val="22"/>
              </w:rPr>
              <w:t>Финансовые затраты на реализацию (тыс. рублей)</w:t>
            </w:r>
          </w:p>
          <w:p w:rsidR="00B854CA" w:rsidRDefault="00B854CA" w:rsidP="00B854CA">
            <w:pPr>
              <w:pStyle w:val="Default"/>
              <w:jc w:val="center"/>
            </w:pPr>
          </w:p>
        </w:tc>
      </w:tr>
      <w:tr w:rsidR="00B854CA" w:rsidTr="009E6779">
        <w:tc>
          <w:tcPr>
            <w:tcW w:w="817" w:type="dxa"/>
            <w:vMerge/>
          </w:tcPr>
          <w:p w:rsidR="00B854CA" w:rsidRDefault="00B854CA" w:rsidP="00B854CA">
            <w:pPr>
              <w:pStyle w:val="Default"/>
              <w:jc w:val="center"/>
            </w:pPr>
          </w:p>
        </w:tc>
        <w:tc>
          <w:tcPr>
            <w:tcW w:w="2551" w:type="dxa"/>
            <w:vMerge/>
          </w:tcPr>
          <w:p w:rsidR="00B854CA" w:rsidRDefault="00B854CA" w:rsidP="00B854CA">
            <w:pPr>
              <w:pStyle w:val="Default"/>
              <w:jc w:val="center"/>
            </w:pPr>
          </w:p>
        </w:tc>
        <w:tc>
          <w:tcPr>
            <w:tcW w:w="1560" w:type="dxa"/>
            <w:vMerge/>
          </w:tcPr>
          <w:p w:rsidR="00B854CA" w:rsidRDefault="00B854CA" w:rsidP="00B854CA">
            <w:pPr>
              <w:pStyle w:val="Default"/>
              <w:jc w:val="center"/>
            </w:pPr>
          </w:p>
        </w:tc>
        <w:tc>
          <w:tcPr>
            <w:tcW w:w="2126" w:type="dxa"/>
            <w:vMerge/>
          </w:tcPr>
          <w:p w:rsidR="00B854CA" w:rsidRDefault="00B854CA" w:rsidP="00B854CA">
            <w:pPr>
              <w:pStyle w:val="Default"/>
              <w:jc w:val="center"/>
            </w:pPr>
          </w:p>
        </w:tc>
        <w:tc>
          <w:tcPr>
            <w:tcW w:w="2126" w:type="dxa"/>
            <w:vMerge w:val="restart"/>
          </w:tcPr>
          <w:p w:rsidR="00B854CA" w:rsidRDefault="00B854CA" w:rsidP="00B854CA">
            <w:pPr>
              <w:pStyle w:val="Default"/>
              <w:jc w:val="center"/>
              <w:rPr>
                <w:sz w:val="22"/>
                <w:szCs w:val="22"/>
              </w:rPr>
            </w:pPr>
            <w:r>
              <w:rPr>
                <w:b/>
                <w:bCs/>
                <w:sz w:val="22"/>
                <w:szCs w:val="22"/>
              </w:rPr>
              <w:t>всего</w:t>
            </w:r>
          </w:p>
          <w:p w:rsidR="00B854CA" w:rsidRDefault="00B854CA" w:rsidP="00B854CA">
            <w:pPr>
              <w:pStyle w:val="Default"/>
              <w:jc w:val="center"/>
            </w:pPr>
          </w:p>
        </w:tc>
        <w:tc>
          <w:tcPr>
            <w:tcW w:w="897" w:type="dxa"/>
            <w:gridSpan w:val="2"/>
          </w:tcPr>
          <w:p w:rsidR="00B854CA" w:rsidRDefault="00B854CA" w:rsidP="00B854CA">
            <w:pPr>
              <w:pStyle w:val="Default"/>
              <w:jc w:val="center"/>
              <w:rPr>
                <w:sz w:val="22"/>
                <w:szCs w:val="22"/>
              </w:rPr>
            </w:pPr>
            <w:r>
              <w:rPr>
                <w:b/>
                <w:bCs/>
                <w:sz w:val="22"/>
                <w:szCs w:val="22"/>
              </w:rPr>
              <w:t>20__ г.</w:t>
            </w:r>
          </w:p>
          <w:p w:rsidR="00B854CA" w:rsidRDefault="00B854CA" w:rsidP="00B854CA">
            <w:pPr>
              <w:pStyle w:val="Default"/>
              <w:jc w:val="center"/>
            </w:pPr>
          </w:p>
        </w:tc>
        <w:tc>
          <w:tcPr>
            <w:tcW w:w="870" w:type="dxa"/>
          </w:tcPr>
          <w:p w:rsidR="00B854CA" w:rsidRDefault="00B854CA" w:rsidP="00B854CA">
            <w:pPr>
              <w:pStyle w:val="Default"/>
              <w:jc w:val="center"/>
              <w:rPr>
                <w:sz w:val="22"/>
                <w:szCs w:val="22"/>
              </w:rPr>
            </w:pPr>
            <w:r>
              <w:rPr>
                <w:b/>
                <w:bCs/>
                <w:sz w:val="22"/>
                <w:szCs w:val="22"/>
              </w:rPr>
              <w:t>20__ г.</w:t>
            </w:r>
          </w:p>
          <w:p w:rsidR="00B854CA" w:rsidRDefault="00B854CA" w:rsidP="00B854CA">
            <w:pPr>
              <w:pStyle w:val="Default"/>
              <w:jc w:val="center"/>
            </w:pPr>
          </w:p>
        </w:tc>
        <w:tc>
          <w:tcPr>
            <w:tcW w:w="870" w:type="dxa"/>
          </w:tcPr>
          <w:p w:rsidR="00B854CA" w:rsidRDefault="00B854CA" w:rsidP="00B854CA">
            <w:pPr>
              <w:pStyle w:val="Default"/>
              <w:jc w:val="center"/>
              <w:rPr>
                <w:sz w:val="22"/>
                <w:szCs w:val="22"/>
              </w:rPr>
            </w:pPr>
            <w:r>
              <w:rPr>
                <w:b/>
                <w:bCs/>
                <w:sz w:val="22"/>
                <w:szCs w:val="22"/>
              </w:rPr>
              <w:t>20__ г.</w:t>
            </w:r>
          </w:p>
          <w:p w:rsidR="00B854CA" w:rsidRDefault="00B854CA" w:rsidP="00B854CA">
            <w:pPr>
              <w:pStyle w:val="Default"/>
              <w:jc w:val="center"/>
            </w:pPr>
          </w:p>
        </w:tc>
        <w:tc>
          <w:tcPr>
            <w:tcW w:w="870" w:type="dxa"/>
          </w:tcPr>
          <w:p w:rsidR="00B854CA" w:rsidRDefault="00B854CA" w:rsidP="00B854CA">
            <w:pPr>
              <w:pStyle w:val="Default"/>
              <w:jc w:val="center"/>
              <w:rPr>
                <w:sz w:val="22"/>
                <w:szCs w:val="22"/>
              </w:rPr>
            </w:pPr>
            <w:r>
              <w:rPr>
                <w:b/>
                <w:bCs/>
                <w:sz w:val="22"/>
                <w:szCs w:val="22"/>
              </w:rPr>
              <w:t>20__ г.</w:t>
            </w:r>
          </w:p>
          <w:p w:rsidR="00B854CA" w:rsidRDefault="00B854CA" w:rsidP="00B854CA">
            <w:pPr>
              <w:pStyle w:val="Default"/>
              <w:jc w:val="center"/>
            </w:pPr>
          </w:p>
        </w:tc>
        <w:tc>
          <w:tcPr>
            <w:tcW w:w="870" w:type="dxa"/>
          </w:tcPr>
          <w:p w:rsidR="00B854CA" w:rsidRDefault="00B854CA" w:rsidP="00B854CA">
            <w:pPr>
              <w:pStyle w:val="Default"/>
              <w:jc w:val="center"/>
              <w:rPr>
                <w:sz w:val="22"/>
                <w:szCs w:val="22"/>
              </w:rPr>
            </w:pPr>
            <w:r>
              <w:rPr>
                <w:b/>
                <w:bCs/>
                <w:sz w:val="22"/>
                <w:szCs w:val="22"/>
              </w:rPr>
              <w:t>20__ г.</w:t>
            </w:r>
          </w:p>
          <w:p w:rsidR="00B854CA" w:rsidRDefault="00B854CA" w:rsidP="00B854CA">
            <w:pPr>
              <w:pStyle w:val="Default"/>
              <w:jc w:val="center"/>
            </w:pPr>
          </w:p>
        </w:tc>
        <w:tc>
          <w:tcPr>
            <w:tcW w:w="871" w:type="dxa"/>
          </w:tcPr>
          <w:p w:rsidR="00B854CA" w:rsidRDefault="00B854CA" w:rsidP="00B854CA">
            <w:pPr>
              <w:pStyle w:val="Default"/>
              <w:jc w:val="center"/>
              <w:rPr>
                <w:sz w:val="22"/>
                <w:szCs w:val="22"/>
              </w:rPr>
            </w:pPr>
            <w:r>
              <w:rPr>
                <w:b/>
                <w:bCs/>
                <w:sz w:val="22"/>
                <w:szCs w:val="22"/>
              </w:rPr>
              <w:t>И т.д.</w:t>
            </w:r>
          </w:p>
          <w:p w:rsidR="00B854CA" w:rsidRDefault="00B854CA" w:rsidP="00B854CA">
            <w:pPr>
              <w:pStyle w:val="Default"/>
              <w:jc w:val="center"/>
            </w:pPr>
          </w:p>
        </w:tc>
      </w:tr>
      <w:tr w:rsidR="00B854CA" w:rsidTr="009E6779">
        <w:tc>
          <w:tcPr>
            <w:tcW w:w="817" w:type="dxa"/>
            <w:vMerge/>
          </w:tcPr>
          <w:p w:rsidR="00B854CA" w:rsidRDefault="00B854CA" w:rsidP="00B854CA">
            <w:pPr>
              <w:pStyle w:val="Default"/>
              <w:jc w:val="center"/>
            </w:pPr>
          </w:p>
        </w:tc>
        <w:tc>
          <w:tcPr>
            <w:tcW w:w="2551" w:type="dxa"/>
            <w:vMerge/>
          </w:tcPr>
          <w:p w:rsidR="00B854CA" w:rsidRDefault="00B854CA" w:rsidP="00B854CA">
            <w:pPr>
              <w:pStyle w:val="Default"/>
              <w:jc w:val="center"/>
            </w:pPr>
          </w:p>
        </w:tc>
        <w:tc>
          <w:tcPr>
            <w:tcW w:w="1560" w:type="dxa"/>
            <w:vMerge/>
          </w:tcPr>
          <w:p w:rsidR="00B854CA" w:rsidRDefault="00B854CA" w:rsidP="00B854CA">
            <w:pPr>
              <w:pStyle w:val="Default"/>
              <w:jc w:val="center"/>
            </w:pPr>
          </w:p>
        </w:tc>
        <w:tc>
          <w:tcPr>
            <w:tcW w:w="2126" w:type="dxa"/>
            <w:vMerge/>
          </w:tcPr>
          <w:p w:rsidR="00B854CA" w:rsidRDefault="00B854CA" w:rsidP="00B854CA">
            <w:pPr>
              <w:pStyle w:val="Default"/>
              <w:jc w:val="center"/>
            </w:pPr>
          </w:p>
        </w:tc>
        <w:tc>
          <w:tcPr>
            <w:tcW w:w="2126" w:type="dxa"/>
            <w:vMerge/>
          </w:tcPr>
          <w:p w:rsidR="00B854CA" w:rsidRDefault="00B854CA" w:rsidP="00B854CA">
            <w:pPr>
              <w:pStyle w:val="Default"/>
              <w:jc w:val="center"/>
            </w:pPr>
          </w:p>
        </w:tc>
        <w:tc>
          <w:tcPr>
            <w:tcW w:w="897" w:type="dxa"/>
            <w:gridSpan w:val="2"/>
          </w:tcPr>
          <w:p w:rsidR="00B854CA" w:rsidRDefault="00B854CA" w:rsidP="00B854CA">
            <w:pPr>
              <w:pStyle w:val="Default"/>
              <w:jc w:val="center"/>
            </w:pPr>
          </w:p>
        </w:tc>
        <w:tc>
          <w:tcPr>
            <w:tcW w:w="870" w:type="dxa"/>
          </w:tcPr>
          <w:p w:rsidR="00B854CA" w:rsidRDefault="00B854CA" w:rsidP="00B854CA">
            <w:pPr>
              <w:pStyle w:val="Default"/>
              <w:jc w:val="center"/>
            </w:pPr>
          </w:p>
        </w:tc>
        <w:tc>
          <w:tcPr>
            <w:tcW w:w="870" w:type="dxa"/>
          </w:tcPr>
          <w:p w:rsidR="00B854CA" w:rsidRDefault="00B854CA" w:rsidP="00B854CA">
            <w:pPr>
              <w:pStyle w:val="Default"/>
              <w:jc w:val="center"/>
            </w:pPr>
          </w:p>
        </w:tc>
        <w:tc>
          <w:tcPr>
            <w:tcW w:w="870" w:type="dxa"/>
          </w:tcPr>
          <w:p w:rsidR="00B854CA" w:rsidRDefault="00B854CA" w:rsidP="00B854CA">
            <w:pPr>
              <w:pStyle w:val="Default"/>
              <w:jc w:val="center"/>
            </w:pPr>
          </w:p>
        </w:tc>
        <w:tc>
          <w:tcPr>
            <w:tcW w:w="870" w:type="dxa"/>
          </w:tcPr>
          <w:p w:rsidR="00B854CA" w:rsidRDefault="00B854CA" w:rsidP="00B854CA">
            <w:pPr>
              <w:pStyle w:val="Default"/>
              <w:jc w:val="center"/>
            </w:pPr>
          </w:p>
        </w:tc>
        <w:tc>
          <w:tcPr>
            <w:tcW w:w="871" w:type="dxa"/>
          </w:tcPr>
          <w:p w:rsidR="00B854CA" w:rsidRDefault="00B854CA" w:rsidP="00B854CA">
            <w:pPr>
              <w:pStyle w:val="Default"/>
              <w:jc w:val="center"/>
            </w:pPr>
          </w:p>
        </w:tc>
      </w:tr>
      <w:tr w:rsidR="009F300D" w:rsidTr="009E6779">
        <w:trPr>
          <w:trHeight w:val="258"/>
        </w:trPr>
        <w:tc>
          <w:tcPr>
            <w:tcW w:w="817" w:type="dxa"/>
          </w:tcPr>
          <w:p w:rsidR="009F300D" w:rsidRDefault="00B854CA" w:rsidP="00B854CA">
            <w:pPr>
              <w:pStyle w:val="Default"/>
              <w:jc w:val="center"/>
            </w:pPr>
            <w:r>
              <w:t>1</w:t>
            </w:r>
          </w:p>
        </w:tc>
        <w:tc>
          <w:tcPr>
            <w:tcW w:w="2551" w:type="dxa"/>
          </w:tcPr>
          <w:p w:rsidR="009F300D" w:rsidRDefault="00B854CA" w:rsidP="00B854CA">
            <w:pPr>
              <w:pStyle w:val="Default"/>
              <w:jc w:val="center"/>
            </w:pPr>
            <w:r>
              <w:t>2</w:t>
            </w:r>
          </w:p>
        </w:tc>
        <w:tc>
          <w:tcPr>
            <w:tcW w:w="1560" w:type="dxa"/>
          </w:tcPr>
          <w:p w:rsidR="009F300D" w:rsidRDefault="00B854CA" w:rsidP="00B854CA">
            <w:pPr>
              <w:pStyle w:val="Default"/>
              <w:jc w:val="center"/>
            </w:pPr>
            <w:r>
              <w:t>3</w:t>
            </w:r>
          </w:p>
        </w:tc>
        <w:tc>
          <w:tcPr>
            <w:tcW w:w="2126" w:type="dxa"/>
          </w:tcPr>
          <w:p w:rsidR="009F300D" w:rsidRDefault="00B854CA" w:rsidP="00B854CA">
            <w:pPr>
              <w:pStyle w:val="Default"/>
              <w:jc w:val="center"/>
            </w:pPr>
            <w:r>
              <w:t>4</w:t>
            </w:r>
          </w:p>
        </w:tc>
        <w:tc>
          <w:tcPr>
            <w:tcW w:w="2126" w:type="dxa"/>
          </w:tcPr>
          <w:p w:rsidR="009F300D" w:rsidRDefault="00B854CA" w:rsidP="00B854CA">
            <w:pPr>
              <w:pStyle w:val="Default"/>
              <w:jc w:val="center"/>
            </w:pPr>
            <w:r>
              <w:t>5</w:t>
            </w:r>
          </w:p>
        </w:tc>
        <w:tc>
          <w:tcPr>
            <w:tcW w:w="897" w:type="dxa"/>
            <w:gridSpan w:val="2"/>
          </w:tcPr>
          <w:p w:rsidR="009F300D" w:rsidRDefault="00B854CA" w:rsidP="00B854CA">
            <w:pPr>
              <w:pStyle w:val="Default"/>
              <w:jc w:val="center"/>
            </w:pPr>
            <w:r>
              <w:t>6</w:t>
            </w:r>
          </w:p>
        </w:tc>
        <w:tc>
          <w:tcPr>
            <w:tcW w:w="870" w:type="dxa"/>
          </w:tcPr>
          <w:p w:rsidR="009F300D" w:rsidRDefault="00B854CA" w:rsidP="00B854CA">
            <w:pPr>
              <w:pStyle w:val="Default"/>
              <w:jc w:val="center"/>
            </w:pPr>
            <w:r>
              <w:t>7</w:t>
            </w:r>
          </w:p>
        </w:tc>
        <w:tc>
          <w:tcPr>
            <w:tcW w:w="870" w:type="dxa"/>
          </w:tcPr>
          <w:p w:rsidR="009F300D" w:rsidRDefault="00B854CA" w:rsidP="00B854CA">
            <w:pPr>
              <w:pStyle w:val="Default"/>
              <w:jc w:val="center"/>
            </w:pPr>
            <w:r>
              <w:t>8</w:t>
            </w:r>
          </w:p>
        </w:tc>
        <w:tc>
          <w:tcPr>
            <w:tcW w:w="870" w:type="dxa"/>
          </w:tcPr>
          <w:p w:rsidR="009F300D" w:rsidRDefault="00B854CA" w:rsidP="00B854CA">
            <w:pPr>
              <w:pStyle w:val="Default"/>
              <w:jc w:val="center"/>
            </w:pPr>
            <w:r>
              <w:t>9</w:t>
            </w:r>
          </w:p>
        </w:tc>
        <w:tc>
          <w:tcPr>
            <w:tcW w:w="870" w:type="dxa"/>
          </w:tcPr>
          <w:p w:rsidR="009F300D" w:rsidRDefault="00B854CA" w:rsidP="00B854CA">
            <w:pPr>
              <w:pStyle w:val="Default"/>
              <w:jc w:val="center"/>
            </w:pPr>
            <w:r>
              <w:t>10</w:t>
            </w:r>
          </w:p>
        </w:tc>
        <w:tc>
          <w:tcPr>
            <w:tcW w:w="871" w:type="dxa"/>
          </w:tcPr>
          <w:p w:rsidR="009F300D" w:rsidRDefault="00B854CA" w:rsidP="00B854CA">
            <w:pPr>
              <w:pStyle w:val="Default"/>
              <w:jc w:val="center"/>
            </w:pPr>
            <w:r>
              <w:t>11</w:t>
            </w:r>
          </w:p>
        </w:tc>
      </w:tr>
      <w:tr w:rsidR="00B854CA" w:rsidTr="008358F4">
        <w:tc>
          <w:tcPr>
            <w:tcW w:w="14428" w:type="dxa"/>
            <w:gridSpan w:val="12"/>
          </w:tcPr>
          <w:p w:rsidR="00B854CA" w:rsidRPr="00BA0F66" w:rsidRDefault="00BA0F66" w:rsidP="00BA0F66">
            <w:pPr>
              <w:pStyle w:val="Default"/>
              <w:jc w:val="center"/>
              <w:rPr>
                <w:b/>
              </w:rPr>
            </w:pPr>
            <w:r w:rsidRPr="00BA0F66">
              <w:rPr>
                <w:b/>
              </w:rPr>
              <w:t>Подпрограмма 1*</w:t>
            </w:r>
          </w:p>
        </w:tc>
      </w:tr>
      <w:tr w:rsidR="00BA0F66" w:rsidTr="009E6779">
        <w:tc>
          <w:tcPr>
            <w:tcW w:w="817" w:type="dxa"/>
            <w:vMerge w:val="restart"/>
          </w:tcPr>
          <w:p w:rsidR="00BA0F66" w:rsidRDefault="00BA0F66" w:rsidP="00BA0F66">
            <w:pPr>
              <w:pStyle w:val="Default"/>
              <w:jc w:val="center"/>
            </w:pPr>
            <w:r>
              <w:t>1.1</w:t>
            </w:r>
          </w:p>
        </w:tc>
        <w:tc>
          <w:tcPr>
            <w:tcW w:w="2551" w:type="dxa"/>
            <w:vMerge w:val="restart"/>
          </w:tcPr>
          <w:p w:rsidR="00BA0F66" w:rsidRDefault="00BA0F66" w:rsidP="00BA0F66">
            <w:pPr>
              <w:pStyle w:val="Default"/>
              <w:rPr>
                <w:sz w:val="22"/>
                <w:szCs w:val="22"/>
              </w:rPr>
            </w:pPr>
            <w:r>
              <w:rPr>
                <w:sz w:val="22"/>
                <w:szCs w:val="22"/>
              </w:rPr>
              <w:t xml:space="preserve">Наименование основного мероприятия (номер показателя из таблицы 1) </w:t>
            </w:r>
          </w:p>
          <w:p w:rsidR="00BA0F66" w:rsidRDefault="00BA0F66" w:rsidP="00557E58">
            <w:pPr>
              <w:pStyle w:val="Default"/>
            </w:pPr>
          </w:p>
        </w:tc>
        <w:tc>
          <w:tcPr>
            <w:tcW w:w="1560" w:type="dxa"/>
            <w:vMerge w:val="restart"/>
          </w:tcPr>
          <w:p w:rsidR="00BA0F66" w:rsidRDefault="00BA0F66" w:rsidP="00557E58">
            <w:pPr>
              <w:pStyle w:val="Default"/>
            </w:pPr>
          </w:p>
        </w:tc>
        <w:tc>
          <w:tcPr>
            <w:tcW w:w="2126" w:type="dxa"/>
          </w:tcPr>
          <w:p w:rsidR="00BA0F66" w:rsidRDefault="00BA0F66" w:rsidP="00BA0F66">
            <w:pPr>
              <w:pStyle w:val="Default"/>
            </w:pPr>
            <w:r>
              <w:rPr>
                <w:sz w:val="22"/>
                <w:szCs w:val="22"/>
              </w:rPr>
              <w:t xml:space="preserve">всего </w:t>
            </w:r>
          </w:p>
        </w:tc>
        <w:tc>
          <w:tcPr>
            <w:tcW w:w="2153" w:type="dxa"/>
            <w:gridSpan w:val="2"/>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1" w:type="dxa"/>
          </w:tcPr>
          <w:p w:rsidR="00BA0F66" w:rsidRDefault="00BA0F66" w:rsidP="00557E58">
            <w:pPr>
              <w:pStyle w:val="Default"/>
            </w:pPr>
          </w:p>
        </w:tc>
      </w:tr>
      <w:tr w:rsidR="00BA0F66" w:rsidTr="009E6779">
        <w:tc>
          <w:tcPr>
            <w:tcW w:w="817" w:type="dxa"/>
            <w:vMerge/>
          </w:tcPr>
          <w:p w:rsidR="00BA0F66" w:rsidRDefault="00BA0F66" w:rsidP="00557E58">
            <w:pPr>
              <w:pStyle w:val="Default"/>
            </w:pPr>
          </w:p>
        </w:tc>
        <w:tc>
          <w:tcPr>
            <w:tcW w:w="2551" w:type="dxa"/>
            <w:vMerge/>
          </w:tcPr>
          <w:p w:rsidR="00BA0F66" w:rsidRDefault="00BA0F66" w:rsidP="00557E58">
            <w:pPr>
              <w:pStyle w:val="Default"/>
            </w:pPr>
          </w:p>
        </w:tc>
        <w:tc>
          <w:tcPr>
            <w:tcW w:w="1560" w:type="dxa"/>
            <w:vMerge/>
          </w:tcPr>
          <w:p w:rsidR="00BA0F66" w:rsidRDefault="00BA0F66" w:rsidP="00557E58">
            <w:pPr>
              <w:pStyle w:val="Default"/>
            </w:pPr>
          </w:p>
        </w:tc>
        <w:tc>
          <w:tcPr>
            <w:tcW w:w="2126" w:type="dxa"/>
          </w:tcPr>
          <w:p w:rsidR="00BA0F66" w:rsidRDefault="00BA0F66" w:rsidP="00BA0F66">
            <w:pPr>
              <w:pStyle w:val="Default"/>
            </w:pPr>
            <w:r>
              <w:rPr>
                <w:sz w:val="22"/>
                <w:szCs w:val="22"/>
              </w:rPr>
              <w:t xml:space="preserve">федеральный бюджет </w:t>
            </w:r>
          </w:p>
        </w:tc>
        <w:tc>
          <w:tcPr>
            <w:tcW w:w="2153" w:type="dxa"/>
            <w:gridSpan w:val="2"/>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1" w:type="dxa"/>
          </w:tcPr>
          <w:p w:rsidR="00BA0F66" w:rsidRDefault="00BA0F66" w:rsidP="00557E58">
            <w:pPr>
              <w:pStyle w:val="Default"/>
            </w:pPr>
          </w:p>
        </w:tc>
      </w:tr>
      <w:tr w:rsidR="00BA0F66" w:rsidTr="009E6779">
        <w:tc>
          <w:tcPr>
            <w:tcW w:w="817" w:type="dxa"/>
            <w:vMerge/>
          </w:tcPr>
          <w:p w:rsidR="00BA0F66" w:rsidRDefault="00BA0F66" w:rsidP="00557E58">
            <w:pPr>
              <w:pStyle w:val="Default"/>
            </w:pPr>
          </w:p>
        </w:tc>
        <w:tc>
          <w:tcPr>
            <w:tcW w:w="2551" w:type="dxa"/>
            <w:vMerge/>
          </w:tcPr>
          <w:p w:rsidR="00BA0F66" w:rsidRDefault="00BA0F66" w:rsidP="00557E58">
            <w:pPr>
              <w:pStyle w:val="Default"/>
            </w:pPr>
          </w:p>
        </w:tc>
        <w:tc>
          <w:tcPr>
            <w:tcW w:w="1560" w:type="dxa"/>
            <w:vMerge/>
          </w:tcPr>
          <w:p w:rsidR="00BA0F66" w:rsidRDefault="00BA0F66" w:rsidP="00557E58">
            <w:pPr>
              <w:pStyle w:val="Default"/>
            </w:pPr>
          </w:p>
        </w:tc>
        <w:tc>
          <w:tcPr>
            <w:tcW w:w="2126" w:type="dxa"/>
          </w:tcPr>
          <w:p w:rsidR="00BA0F66" w:rsidRDefault="00BA0F66" w:rsidP="00BA0F66">
            <w:pPr>
              <w:pStyle w:val="Default"/>
            </w:pPr>
            <w:r>
              <w:rPr>
                <w:sz w:val="22"/>
                <w:szCs w:val="22"/>
              </w:rPr>
              <w:t>бюджет автономного округа</w:t>
            </w:r>
          </w:p>
        </w:tc>
        <w:tc>
          <w:tcPr>
            <w:tcW w:w="2153" w:type="dxa"/>
            <w:gridSpan w:val="2"/>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1" w:type="dxa"/>
          </w:tcPr>
          <w:p w:rsidR="00BA0F66" w:rsidRDefault="00BA0F66" w:rsidP="00557E58">
            <w:pPr>
              <w:pStyle w:val="Default"/>
            </w:pPr>
          </w:p>
        </w:tc>
      </w:tr>
      <w:tr w:rsidR="00BA0F66" w:rsidTr="009E6779">
        <w:tc>
          <w:tcPr>
            <w:tcW w:w="817" w:type="dxa"/>
            <w:vMerge/>
          </w:tcPr>
          <w:p w:rsidR="00BA0F66" w:rsidRDefault="00BA0F66" w:rsidP="00557E58">
            <w:pPr>
              <w:pStyle w:val="Default"/>
            </w:pPr>
          </w:p>
        </w:tc>
        <w:tc>
          <w:tcPr>
            <w:tcW w:w="2551" w:type="dxa"/>
            <w:vMerge/>
          </w:tcPr>
          <w:p w:rsidR="00BA0F66" w:rsidRDefault="00BA0F66" w:rsidP="00557E58">
            <w:pPr>
              <w:pStyle w:val="Default"/>
            </w:pPr>
          </w:p>
        </w:tc>
        <w:tc>
          <w:tcPr>
            <w:tcW w:w="1560" w:type="dxa"/>
            <w:vMerge/>
          </w:tcPr>
          <w:p w:rsidR="00BA0F66" w:rsidRDefault="00BA0F66" w:rsidP="00557E58">
            <w:pPr>
              <w:pStyle w:val="Default"/>
            </w:pPr>
          </w:p>
        </w:tc>
        <w:tc>
          <w:tcPr>
            <w:tcW w:w="2126" w:type="dxa"/>
          </w:tcPr>
          <w:p w:rsidR="00BA0F66" w:rsidRDefault="00BA0F66" w:rsidP="00BA0F66">
            <w:pPr>
              <w:pStyle w:val="Default"/>
            </w:pPr>
            <w:r>
              <w:rPr>
                <w:sz w:val="22"/>
                <w:szCs w:val="22"/>
              </w:rPr>
              <w:t xml:space="preserve">местный бюджет </w:t>
            </w:r>
          </w:p>
        </w:tc>
        <w:tc>
          <w:tcPr>
            <w:tcW w:w="2153" w:type="dxa"/>
            <w:gridSpan w:val="2"/>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1" w:type="dxa"/>
          </w:tcPr>
          <w:p w:rsidR="00BA0F66" w:rsidRDefault="00BA0F66" w:rsidP="00557E58">
            <w:pPr>
              <w:pStyle w:val="Default"/>
            </w:pPr>
          </w:p>
        </w:tc>
      </w:tr>
      <w:tr w:rsidR="00BA0F66" w:rsidTr="009E6779">
        <w:tc>
          <w:tcPr>
            <w:tcW w:w="817" w:type="dxa"/>
            <w:vMerge/>
          </w:tcPr>
          <w:p w:rsidR="00BA0F66" w:rsidRDefault="00BA0F66" w:rsidP="00557E58">
            <w:pPr>
              <w:pStyle w:val="Default"/>
            </w:pPr>
          </w:p>
        </w:tc>
        <w:tc>
          <w:tcPr>
            <w:tcW w:w="2551" w:type="dxa"/>
            <w:vMerge/>
          </w:tcPr>
          <w:p w:rsidR="00BA0F66" w:rsidRDefault="00BA0F66" w:rsidP="00557E58">
            <w:pPr>
              <w:pStyle w:val="Default"/>
            </w:pPr>
          </w:p>
        </w:tc>
        <w:tc>
          <w:tcPr>
            <w:tcW w:w="1560" w:type="dxa"/>
            <w:vMerge/>
          </w:tcPr>
          <w:p w:rsidR="00BA0F66" w:rsidRDefault="00BA0F66" w:rsidP="00557E58">
            <w:pPr>
              <w:pStyle w:val="Default"/>
            </w:pPr>
          </w:p>
        </w:tc>
        <w:tc>
          <w:tcPr>
            <w:tcW w:w="2126" w:type="dxa"/>
          </w:tcPr>
          <w:p w:rsidR="00BA0F66" w:rsidRDefault="00BA0F66" w:rsidP="00BA0F66">
            <w:pPr>
              <w:pStyle w:val="Default"/>
            </w:pPr>
            <w:r>
              <w:rPr>
                <w:sz w:val="22"/>
                <w:szCs w:val="22"/>
              </w:rPr>
              <w:t xml:space="preserve">иные источники финансирования </w:t>
            </w:r>
          </w:p>
        </w:tc>
        <w:tc>
          <w:tcPr>
            <w:tcW w:w="2153" w:type="dxa"/>
            <w:gridSpan w:val="2"/>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1" w:type="dxa"/>
          </w:tcPr>
          <w:p w:rsidR="00BA0F66" w:rsidRDefault="00BA0F66" w:rsidP="00557E58">
            <w:pPr>
              <w:pStyle w:val="Default"/>
            </w:pPr>
          </w:p>
        </w:tc>
      </w:tr>
      <w:tr w:rsidR="00BA0F66" w:rsidTr="009E6779">
        <w:tc>
          <w:tcPr>
            <w:tcW w:w="817" w:type="dxa"/>
            <w:vMerge w:val="restart"/>
          </w:tcPr>
          <w:p w:rsidR="00BA0F66" w:rsidRDefault="00BA0F66" w:rsidP="00557E58">
            <w:pPr>
              <w:pStyle w:val="Default"/>
            </w:pPr>
            <w:r>
              <w:t>1.2</w:t>
            </w:r>
          </w:p>
        </w:tc>
        <w:tc>
          <w:tcPr>
            <w:tcW w:w="2551" w:type="dxa"/>
            <w:vMerge w:val="restart"/>
          </w:tcPr>
          <w:p w:rsidR="00BA0F66" w:rsidRDefault="00BA0F66" w:rsidP="00BA0F66">
            <w:pPr>
              <w:pStyle w:val="Default"/>
              <w:rPr>
                <w:sz w:val="22"/>
                <w:szCs w:val="22"/>
              </w:rPr>
            </w:pPr>
            <w:r>
              <w:rPr>
                <w:sz w:val="22"/>
                <w:szCs w:val="22"/>
              </w:rPr>
              <w:t xml:space="preserve">Наименование основного мероприятия (номер показателя из таблицы 1) </w:t>
            </w:r>
          </w:p>
          <w:p w:rsidR="00BA0F66" w:rsidRDefault="00BA0F66" w:rsidP="00557E58">
            <w:pPr>
              <w:pStyle w:val="Default"/>
            </w:pPr>
          </w:p>
        </w:tc>
        <w:tc>
          <w:tcPr>
            <w:tcW w:w="1560" w:type="dxa"/>
            <w:vMerge w:val="restart"/>
          </w:tcPr>
          <w:p w:rsidR="00BA0F66" w:rsidRDefault="00BA0F66" w:rsidP="00557E58">
            <w:pPr>
              <w:pStyle w:val="Default"/>
            </w:pPr>
          </w:p>
        </w:tc>
        <w:tc>
          <w:tcPr>
            <w:tcW w:w="2126" w:type="dxa"/>
          </w:tcPr>
          <w:p w:rsidR="00BA0F66" w:rsidRDefault="00BA0F66" w:rsidP="008358F4">
            <w:pPr>
              <w:pStyle w:val="Default"/>
            </w:pPr>
            <w:r>
              <w:rPr>
                <w:sz w:val="22"/>
                <w:szCs w:val="22"/>
              </w:rPr>
              <w:t xml:space="preserve">всего </w:t>
            </w:r>
          </w:p>
        </w:tc>
        <w:tc>
          <w:tcPr>
            <w:tcW w:w="2153" w:type="dxa"/>
            <w:gridSpan w:val="2"/>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1" w:type="dxa"/>
          </w:tcPr>
          <w:p w:rsidR="00BA0F66" w:rsidRDefault="00BA0F66" w:rsidP="00557E58">
            <w:pPr>
              <w:pStyle w:val="Default"/>
            </w:pPr>
          </w:p>
        </w:tc>
      </w:tr>
      <w:tr w:rsidR="00BA0F66" w:rsidTr="009E6779">
        <w:tc>
          <w:tcPr>
            <w:tcW w:w="817" w:type="dxa"/>
            <w:vMerge/>
          </w:tcPr>
          <w:p w:rsidR="00BA0F66" w:rsidRDefault="00BA0F66" w:rsidP="00557E58">
            <w:pPr>
              <w:pStyle w:val="Default"/>
            </w:pPr>
          </w:p>
        </w:tc>
        <w:tc>
          <w:tcPr>
            <w:tcW w:w="2551" w:type="dxa"/>
            <w:vMerge/>
          </w:tcPr>
          <w:p w:rsidR="00BA0F66" w:rsidRDefault="00BA0F66" w:rsidP="00557E58">
            <w:pPr>
              <w:pStyle w:val="Default"/>
            </w:pPr>
          </w:p>
        </w:tc>
        <w:tc>
          <w:tcPr>
            <w:tcW w:w="1560" w:type="dxa"/>
            <w:vMerge/>
          </w:tcPr>
          <w:p w:rsidR="00BA0F66" w:rsidRDefault="00BA0F66" w:rsidP="00557E58">
            <w:pPr>
              <w:pStyle w:val="Default"/>
            </w:pPr>
          </w:p>
        </w:tc>
        <w:tc>
          <w:tcPr>
            <w:tcW w:w="2126" w:type="dxa"/>
          </w:tcPr>
          <w:p w:rsidR="00BA0F66" w:rsidRDefault="00BA0F66" w:rsidP="008358F4">
            <w:pPr>
              <w:pStyle w:val="Default"/>
            </w:pPr>
            <w:r>
              <w:rPr>
                <w:sz w:val="22"/>
                <w:szCs w:val="22"/>
              </w:rPr>
              <w:t xml:space="preserve">федеральный бюджет </w:t>
            </w:r>
          </w:p>
        </w:tc>
        <w:tc>
          <w:tcPr>
            <w:tcW w:w="2153" w:type="dxa"/>
            <w:gridSpan w:val="2"/>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1" w:type="dxa"/>
          </w:tcPr>
          <w:p w:rsidR="00BA0F66" w:rsidRDefault="00BA0F66" w:rsidP="00557E58">
            <w:pPr>
              <w:pStyle w:val="Default"/>
            </w:pPr>
          </w:p>
        </w:tc>
      </w:tr>
      <w:tr w:rsidR="00BA0F66" w:rsidTr="009E6779">
        <w:tc>
          <w:tcPr>
            <w:tcW w:w="817" w:type="dxa"/>
            <w:vMerge/>
          </w:tcPr>
          <w:p w:rsidR="00BA0F66" w:rsidRDefault="00BA0F66" w:rsidP="00557E58">
            <w:pPr>
              <w:pStyle w:val="Default"/>
            </w:pPr>
          </w:p>
        </w:tc>
        <w:tc>
          <w:tcPr>
            <w:tcW w:w="2551" w:type="dxa"/>
            <w:vMerge/>
          </w:tcPr>
          <w:p w:rsidR="00BA0F66" w:rsidRDefault="00BA0F66" w:rsidP="00557E58">
            <w:pPr>
              <w:pStyle w:val="Default"/>
            </w:pPr>
          </w:p>
        </w:tc>
        <w:tc>
          <w:tcPr>
            <w:tcW w:w="1560" w:type="dxa"/>
            <w:vMerge/>
          </w:tcPr>
          <w:p w:rsidR="00BA0F66" w:rsidRDefault="00BA0F66" w:rsidP="00557E58">
            <w:pPr>
              <w:pStyle w:val="Default"/>
            </w:pPr>
          </w:p>
        </w:tc>
        <w:tc>
          <w:tcPr>
            <w:tcW w:w="2126" w:type="dxa"/>
          </w:tcPr>
          <w:p w:rsidR="00BA0F66" w:rsidRDefault="00BA0F66" w:rsidP="008358F4">
            <w:pPr>
              <w:pStyle w:val="Default"/>
            </w:pPr>
            <w:r>
              <w:rPr>
                <w:sz w:val="22"/>
                <w:szCs w:val="22"/>
              </w:rPr>
              <w:t>бюджет автономного округа</w:t>
            </w:r>
          </w:p>
        </w:tc>
        <w:tc>
          <w:tcPr>
            <w:tcW w:w="2153" w:type="dxa"/>
            <w:gridSpan w:val="2"/>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1" w:type="dxa"/>
          </w:tcPr>
          <w:p w:rsidR="00BA0F66" w:rsidRDefault="00BA0F66" w:rsidP="00557E58">
            <w:pPr>
              <w:pStyle w:val="Default"/>
            </w:pPr>
          </w:p>
        </w:tc>
      </w:tr>
      <w:tr w:rsidR="00BA0F66" w:rsidTr="009E6779">
        <w:tc>
          <w:tcPr>
            <w:tcW w:w="817" w:type="dxa"/>
            <w:vMerge/>
          </w:tcPr>
          <w:p w:rsidR="00BA0F66" w:rsidRDefault="00BA0F66" w:rsidP="00557E58">
            <w:pPr>
              <w:pStyle w:val="Default"/>
            </w:pPr>
          </w:p>
        </w:tc>
        <w:tc>
          <w:tcPr>
            <w:tcW w:w="2551" w:type="dxa"/>
            <w:vMerge/>
          </w:tcPr>
          <w:p w:rsidR="00BA0F66" w:rsidRDefault="00BA0F66" w:rsidP="00557E58">
            <w:pPr>
              <w:pStyle w:val="Default"/>
            </w:pPr>
          </w:p>
        </w:tc>
        <w:tc>
          <w:tcPr>
            <w:tcW w:w="1560" w:type="dxa"/>
            <w:vMerge/>
          </w:tcPr>
          <w:p w:rsidR="00BA0F66" w:rsidRDefault="00BA0F66" w:rsidP="00557E58">
            <w:pPr>
              <w:pStyle w:val="Default"/>
            </w:pPr>
          </w:p>
        </w:tc>
        <w:tc>
          <w:tcPr>
            <w:tcW w:w="2126" w:type="dxa"/>
          </w:tcPr>
          <w:p w:rsidR="00BA0F66" w:rsidRDefault="00BA0F66" w:rsidP="008358F4">
            <w:pPr>
              <w:pStyle w:val="Default"/>
            </w:pPr>
            <w:r>
              <w:rPr>
                <w:sz w:val="22"/>
                <w:szCs w:val="22"/>
              </w:rPr>
              <w:t xml:space="preserve">местный бюджет </w:t>
            </w:r>
          </w:p>
        </w:tc>
        <w:tc>
          <w:tcPr>
            <w:tcW w:w="2153" w:type="dxa"/>
            <w:gridSpan w:val="2"/>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1" w:type="dxa"/>
          </w:tcPr>
          <w:p w:rsidR="00BA0F66" w:rsidRDefault="00BA0F66" w:rsidP="00557E58">
            <w:pPr>
              <w:pStyle w:val="Default"/>
            </w:pPr>
          </w:p>
        </w:tc>
      </w:tr>
      <w:tr w:rsidR="00BA0F66" w:rsidTr="009E6779">
        <w:tc>
          <w:tcPr>
            <w:tcW w:w="817" w:type="dxa"/>
            <w:vMerge/>
          </w:tcPr>
          <w:p w:rsidR="00BA0F66" w:rsidRDefault="00BA0F66" w:rsidP="00557E58">
            <w:pPr>
              <w:pStyle w:val="Default"/>
            </w:pPr>
          </w:p>
        </w:tc>
        <w:tc>
          <w:tcPr>
            <w:tcW w:w="2551" w:type="dxa"/>
            <w:vMerge/>
          </w:tcPr>
          <w:p w:rsidR="00BA0F66" w:rsidRDefault="00BA0F66" w:rsidP="00557E58">
            <w:pPr>
              <w:pStyle w:val="Default"/>
            </w:pPr>
          </w:p>
        </w:tc>
        <w:tc>
          <w:tcPr>
            <w:tcW w:w="1560" w:type="dxa"/>
            <w:vMerge/>
          </w:tcPr>
          <w:p w:rsidR="00BA0F66" w:rsidRDefault="00BA0F66" w:rsidP="00557E58">
            <w:pPr>
              <w:pStyle w:val="Default"/>
            </w:pPr>
          </w:p>
        </w:tc>
        <w:tc>
          <w:tcPr>
            <w:tcW w:w="2126" w:type="dxa"/>
          </w:tcPr>
          <w:p w:rsidR="00BA0F66" w:rsidRDefault="00BA0F66" w:rsidP="008358F4">
            <w:pPr>
              <w:pStyle w:val="Default"/>
            </w:pPr>
            <w:r>
              <w:rPr>
                <w:sz w:val="22"/>
                <w:szCs w:val="22"/>
              </w:rPr>
              <w:t xml:space="preserve">иные источники финансирования </w:t>
            </w:r>
          </w:p>
        </w:tc>
        <w:tc>
          <w:tcPr>
            <w:tcW w:w="2153" w:type="dxa"/>
            <w:gridSpan w:val="2"/>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1" w:type="dxa"/>
          </w:tcPr>
          <w:p w:rsidR="00BA0F66" w:rsidRDefault="00BA0F66" w:rsidP="00557E58">
            <w:pPr>
              <w:pStyle w:val="Default"/>
            </w:pPr>
          </w:p>
        </w:tc>
      </w:tr>
      <w:tr w:rsidR="00BA0F66" w:rsidTr="009E6779">
        <w:tc>
          <w:tcPr>
            <w:tcW w:w="817" w:type="dxa"/>
            <w:vMerge w:val="restart"/>
          </w:tcPr>
          <w:p w:rsidR="00BA0F66" w:rsidRDefault="00BA0F66" w:rsidP="00557E58">
            <w:pPr>
              <w:pStyle w:val="Default"/>
            </w:pPr>
          </w:p>
        </w:tc>
        <w:tc>
          <w:tcPr>
            <w:tcW w:w="2551" w:type="dxa"/>
            <w:vMerge w:val="restart"/>
          </w:tcPr>
          <w:p w:rsidR="00BA0F66" w:rsidRDefault="00BA0F66" w:rsidP="00BA0F66">
            <w:pPr>
              <w:pStyle w:val="Default"/>
              <w:rPr>
                <w:sz w:val="22"/>
                <w:szCs w:val="22"/>
              </w:rPr>
            </w:pPr>
            <w:r>
              <w:rPr>
                <w:sz w:val="22"/>
                <w:szCs w:val="22"/>
              </w:rPr>
              <w:t xml:space="preserve">Итого по подпрограмме I </w:t>
            </w:r>
          </w:p>
          <w:p w:rsidR="00BA0F66" w:rsidRDefault="00BA0F66" w:rsidP="00557E58">
            <w:pPr>
              <w:pStyle w:val="Default"/>
            </w:pPr>
          </w:p>
        </w:tc>
        <w:tc>
          <w:tcPr>
            <w:tcW w:w="1560" w:type="dxa"/>
            <w:vMerge w:val="restart"/>
          </w:tcPr>
          <w:p w:rsidR="00BA0F66" w:rsidRDefault="00BA0F66" w:rsidP="00557E58">
            <w:pPr>
              <w:pStyle w:val="Default"/>
            </w:pPr>
          </w:p>
        </w:tc>
        <w:tc>
          <w:tcPr>
            <w:tcW w:w="2126" w:type="dxa"/>
          </w:tcPr>
          <w:p w:rsidR="00BA0F66" w:rsidRDefault="00BA0F66" w:rsidP="008358F4">
            <w:pPr>
              <w:pStyle w:val="Default"/>
            </w:pPr>
            <w:r>
              <w:rPr>
                <w:sz w:val="22"/>
                <w:szCs w:val="22"/>
              </w:rPr>
              <w:t xml:space="preserve">всего </w:t>
            </w:r>
          </w:p>
        </w:tc>
        <w:tc>
          <w:tcPr>
            <w:tcW w:w="2153" w:type="dxa"/>
            <w:gridSpan w:val="2"/>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1" w:type="dxa"/>
          </w:tcPr>
          <w:p w:rsidR="00BA0F66" w:rsidRDefault="00BA0F66" w:rsidP="00557E58">
            <w:pPr>
              <w:pStyle w:val="Default"/>
            </w:pPr>
          </w:p>
        </w:tc>
      </w:tr>
      <w:tr w:rsidR="00BA0F66" w:rsidTr="009E6779">
        <w:tc>
          <w:tcPr>
            <w:tcW w:w="817" w:type="dxa"/>
            <w:vMerge/>
          </w:tcPr>
          <w:p w:rsidR="00BA0F66" w:rsidRDefault="00BA0F66" w:rsidP="00557E58">
            <w:pPr>
              <w:pStyle w:val="Default"/>
            </w:pPr>
          </w:p>
        </w:tc>
        <w:tc>
          <w:tcPr>
            <w:tcW w:w="2551" w:type="dxa"/>
            <w:vMerge/>
          </w:tcPr>
          <w:p w:rsidR="00BA0F66" w:rsidRDefault="00BA0F66" w:rsidP="00557E58">
            <w:pPr>
              <w:pStyle w:val="Default"/>
            </w:pPr>
          </w:p>
        </w:tc>
        <w:tc>
          <w:tcPr>
            <w:tcW w:w="1560" w:type="dxa"/>
            <w:vMerge/>
          </w:tcPr>
          <w:p w:rsidR="00BA0F66" w:rsidRDefault="00BA0F66" w:rsidP="00557E58">
            <w:pPr>
              <w:pStyle w:val="Default"/>
            </w:pPr>
          </w:p>
        </w:tc>
        <w:tc>
          <w:tcPr>
            <w:tcW w:w="2126" w:type="dxa"/>
          </w:tcPr>
          <w:p w:rsidR="00BA0F66" w:rsidRDefault="00BA0F66" w:rsidP="008358F4">
            <w:pPr>
              <w:pStyle w:val="Default"/>
            </w:pPr>
            <w:r>
              <w:rPr>
                <w:sz w:val="22"/>
                <w:szCs w:val="22"/>
              </w:rPr>
              <w:t xml:space="preserve">федеральный бюджет </w:t>
            </w:r>
          </w:p>
        </w:tc>
        <w:tc>
          <w:tcPr>
            <w:tcW w:w="2153" w:type="dxa"/>
            <w:gridSpan w:val="2"/>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1" w:type="dxa"/>
          </w:tcPr>
          <w:p w:rsidR="00BA0F66" w:rsidRDefault="00BA0F66" w:rsidP="00557E58">
            <w:pPr>
              <w:pStyle w:val="Default"/>
            </w:pPr>
          </w:p>
        </w:tc>
      </w:tr>
      <w:tr w:rsidR="00BA0F66" w:rsidTr="009E6779">
        <w:tc>
          <w:tcPr>
            <w:tcW w:w="817" w:type="dxa"/>
            <w:vMerge w:val="restart"/>
          </w:tcPr>
          <w:p w:rsidR="00BA0F66" w:rsidRDefault="00BA0F66" w:rsidP="00557E58">
            <w:pPr>
              <w:pStyle w:val="Default"/>
            </w:pPr>
          </w:p>
        </w:tc>
        <w:tc>
          <w:tcPr>
            <w:tcW w:w="2551" w:type="dxa"/>
            <w:vMerge/>
          </w:tcPr>
          <w:p w:rsidR="00BA0F66" w:rsidRDefault="00BA0F66" w:rsidP="00557E58">
            <w:pPr>
              <w:pStyle w:val="Default"/>
            </w:pPr>
          </w:p>
        </w:tc>
        <w:tc>
          <w:tcPr>
            <w:tcW w:w="1560" w:type="dxa"/>
            <w:vMerge w:val="restart"/>
          </w:tcPr>
          <w:p w:rsidR="00BA0F66" w:rsidRDefault="00BA0F66" w:rsidP="00557E58">
            <w:pPr>
              <w:pStyle w:val="Default"/>
            </w:pPr>
          </w:p>
        </w:tc>
        <w:tc>
          <w:tcPr>
            <w:tcW w:w="2126" w:type="dxa"/>
          </w:tcPr>
          <w:p w:rsidR="00BA0F66" w:rsidRDefault="00BA0F66" w:rsidP="008358F4">
            <w:pPr>
              <w:pStyle w:val="Default"/>
            </w:pPr>
            <w:r>
              <w:rPr>
                <w:sz w:val="22"/>
                <w:szCs w:val="22"/>
              </w:rPr>
              <w:t>бюджет автономного округа</w:t>
            </w:r>
          </w:p>
        </w:tc>
        <w:tc>
          <w:tcPr>
            <w:tcW w:w="2153" w:type="dxa"/>
            <w:gridSpan w:val="2"/>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1" w:type="dxa"/>
          </w:tcPr>
          <w:p w:rsidR="00BA0F66" w:rsidRDefault="00BA0F66" w:rsidP="00557E58">
            <w:pPr>
              <w:pStyle w:val="Default"/>
            </w:pPr>
          </w:p>
        </w:tc>
      </w:tr>
      <w:tr w:rsidR="00BA0F66" w:rsidTr="009E6779">
        <w:tc>
          <w:tcPr>
            <w:tcW w:w="817" w:type="dxa"/>
            <w:vMerge/>
          </w:tcPr>
          <w:p w:rsidR="00BA0F66" w:rsidRDefault="00BA0F66" w:rsidP="00557E58">
            <w:pPr>
              <w:pStyle w:val="Default"/>
            </w:pPr>
          </w:p>
        </w:tc>
        <w:tc>
          <w:tcPr>
            <w:tcW w:w="2551" w:type="dxa"/>
            <w:vMerge/>
          </w:tcPr>
          <w:p w:rsidR="00BA0F66" w:rsidRDefault="00BA0F66" w:rsidP="00557E58">
            <w:pPr>
              <w:pStyle w:val="Default"/>
            </w:pPr>
          </w:p>
        </w:tc>
        <w:tc>
          <w:tcPr>
            <w:tcW w:w="1560" w:type="dxa"/>
            <w:vMerge/>
          </w:tcPr>
          <w:p w:rsidR="00BA0F66" w:rsidRDefault="00BA0F66" w:rsidP="00557E58">
            <w:pPr>
              <w:pStyle w:val="Default"/>
            </w:pPr>
          </w:p>
        </w:tc>
        <w:tc>
          <w:tcPr>
            <w:tcW w:w="2126" w:type="dxa"/>
          </w:tcPr>
          <w:p w:rsidR="00BA0F66" w:rsidRDefault="00BA0F66" w:rsidP="008358F4">
            <w:pPr>
              <w:pStyle w:val="Default"/>
            </w:pPr>
            <w:r>
              <w:rPr>
                <w:sz w:val="22"/>
                <w:szCs w:val="22"/>
              </w:rPr>
              <w:t xml:space="preserve">местный бюджет </w:t>
            </w:r>
          </w:p>
        </w:tc>
        <w:tc>
          <w:tcPr>
            <w:tcW w:w="2153" w:type="dxa"/>
            <w:gridSpan w:val="2"/>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1" w:type="dxa"/>
          </w:tcPr>
          <w:p w:rsidR="00BA0F66" w:rsidRDefault="00BA0F66" w:rsidP="00557E58">
            <w:pPr>
              <w:pStyle w:val="Default"/>
            </w:pPr>
          </w:p>
        </w:tc>
      </w:tr>
      <w:tr w:rsidR="00BA0F66" w:rsidTr="009E6779">
        <w:tc>
          <w:tcPr>
            <w:tcW w:w="817" w:type="dxa"/>
            <w:vMerge/>
          </w:tcPr>
          <w:p w:rsidR="00BA0F66" w:rsidRDefault="00BA0F66" w:rsidP="00557E58">
            <w:pPr>
              <w:pStyle w:val="Default"/>
            </w:pPr>
          </w:p>
        </w:tc>
        <w:tc>
          <w:tcPr>
            <w:tcW w:w="2551" w:type="dxa"/>
            <w:vMerge/>
          </w:tcPr>
          <w:p w:rsidR="00BA0F66" w:rsidRDefault="00BA0F66" w:rsidP="00557E58">
            <w:pPr>
              <w:pStyle w:val="Default"/>
            </w:pPr>
          </w:p>
        </w:tc>
        <w:tc>
          <w:tcPr>
            <w:tcW w:w="1560" w:type="dxa"/>
            <w:vMerge/>
          </w:tcPr>
          <w:p w:rsidR="00BA0F66" w:rsidRDefault="00BA0F66" w:rsidP="00557E58">
            <w:pPr>
              <w:pStyle w:val="Default"/>
            </w:pPr>
          </w:p>
        </w:tc>
        <w:tc>
          <w:tcPr>
            <w:tcW w:w="2126" w:type="dxa"/>
          </w:tcPr>
          <w:p w:rsidR="00BA0F66" w:rsidRDefault="00BA0F66" w:rsidP="008358F4">
            <w:pPr>
              <w:pStyle w:val="Default"/>
            </w:pPr>
            <w:r>
              <w:rPr>
                <w:sz w:val="22"/>
                <w:szCs w:val="22"/>
              </w:rPr>
              <w:t xml:space="preserve">иные источники финансирования </w:t>
            </w:r>
          </w:p>
        </w:tc>
        <w:tc>
          <w:tcPr>
            <w:tcW w:w="2153" w:type="dxa"/>
            <w:gridSpan w:val="2"/>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1" w:type="dxa"/>
          </w:tcPr>
          <w:p w:rsidR="00BA0F66" w:rsidRDefault="00BA0F66" w:rsidP="00557E58">
            <w:pPr>
              <w:pStyle w:val="Default"/>
            </w:pPr>
          </w:p>
        </w:tc>
      </w:tr>
      <w:tr w:rsidR="00BA0F66" w:rsidTr="009E6779">
        <w:tc>
          <w:tcPr>
            <w:tcW w:w="817" w:type="dxa"/>
            <w:vMerge w:val="restart"/>
          </w:tcPr>
          <w:p w:rsidR="00BA0F66" w:rsidRDefault="00BA0F66" w:rsidP="00557E58">
            <w:pPr>
              <w:pStyle w:val="Default"/>
            </w:pPr>
          </w:p>
        </w:tc>
        <w:tc>
          <w:tcPr>
            <w:tcW w:w="2551" w:type="dxa"/>
            <w:vMerge w:val="restart"/>
          </w:tcPr>
          <w:p w:rsidR="00BA0F66" w:rsidRDefault="00BA0F66" w:rsidP="00BA0F66">
            <w:pPr>
              <w:pStyle w:val="Default"/>
              <w:rPr>
                <w:sz w:val="22"/>
                <w:szCs w:val="22"/>
              </w:rPr>
            </w:pPr>
            <w:r>
              <w:rPr>
                <w:sz w:val="22"/>
                <w:szCs w:val="22"/>
              </w:rPr>
              <w:t xml:space="preserve">в том числе по проектам, </w:t>
            </w:r>
          </w:p>
          <w:p w:rsidR="00BA0F66" w:rsidRDefault="00BA0F66" w:rsidP="00BA0F66">
            <w:pPr>
              <w:pStyle w:val="Default"/>
            </w:pPr>
            <w:proofErr w:type="gramStart"/>
            <w:r>
              <w:rPr>
                <w:sz w:val="22"/>
                <w:szCs w:val="22"/>
              </w:rPr>
              <w:t xml:space="preserve">портфелям проектов района (в том числе направленные на реализацию национальных и федеральных проектов Российской Федерации) </w:t>
            </w:r>
            <w:proofErr w:type="gramEnd"/>
          </w:p>
        </w:tc>
        <w:tc>
          <w:tcPr>
            <w:tcW w:w="1560" w:type="dxa"/>
            <w:vMerge w:val="restart"/>
          </w:tcPr>
          <w:p w:rsidR="00BA0F66" w:rsidRDefault="00BA0F66" w:rsidP="00557E58">
            <w:pPr>
              <w:pStyle w:val="Default"/>
            </w:pPr>
          </w:p>
        </w:tc>
        <w:tc>
          <w:tcPr>
            <w:tcW w:w="2126" w:type="dxa"/>
          </w:tcPr>
          <w:p w:rsidR="00BA0F66" w:rsidRDefault="00BA0F66" w:rsidP="008358F4">
            <w:pPr>
              <w:pStyle w:val="Default"/>
            </w:pPr>
            <w:r>
              <w:rPr>
                <w:sz w:val="22"/>
                <w:szCs w:val="22"/>
              </w:rPr>
              <w:t xml:space="preserve">всего </w:t>
            </w:r>
          </w:p>
        </w:tc>
        <w:tc>
          <w:tcPr>
            <w:tcW w:w="2153" w:type="dxa"/>
            <w:gridSpan w:val="2"/>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1" w:type="dxa"/>
          </w:tcPr>
          <w:p w:rsidR="00BA0F66" w:rsidRDefault="00BA0F66" w:rsidP="00557E58">
            <w:pPr>
              <w:pStyle w:val="Default"/>
            </w:pPr>
          </w:p>
        </w:tc>
      </w:tr>
      <w:tr w:rsidR="00BA0F66" w:rsidTr="009E6779">
        <w:tc>
          <w:tcPr>
            <w:tcW w:w="817" w:type="dxa"/>
            <w:vMerge/>
          </w:tcPr>
          <w:p w:rsidR="00BA0F66" w:rsidRDefault="00BA0F66" w:rsidP="00557E58">
            <w:pPr>
              <w:pStyle w:val="Default"/>
            </w:pPr>
          </w:p>
        </w:tc>
        <w:tc>
          <w:tcPr>
            <w:tcW w:w="2551" w:type="dxa"/>
            <w:vMerge/>
          </w:tcPr>
          <w:p w:rsidR="00BA0F66" w:rsidRDefault="00BA0F66" w:rsidP="00557E58">
            <w:pPr>
              <w:pStyle w:val="Default"/>
            </w:pPr>
          </w:p>
        </w:tc>
        <w:tc>
          <w:tcPr>
            <w:tcW w:w="1560" w:type="dxa"/>
            <w:vMerge/>
          </w:tcPr>
          <w:p w:rsidR="00BA0F66" w:rsidRDefault="00BA0F66" w:rsidP="00557E58">
            <w:pPr>
              <w:pStyle w:val="Default"/>
            </w:pPr>
          </w:p>
        </w:tc>
        <w:tc>
          <w:tcPr>
            <w:tcW w:w="2126" w:type="dxa"/>
          </w:tcPr>
          <w:p w:rsidR="00BA0F66" w:rsidRDefault="00BA0F66" w:rsidP="008358F4">
            <w:pPr>
              <w:pStyle w:val="Default"/>
            </w:pPr>
            <w:r>
              <w:rPr>
                <w:sz w:val="22"/>
                <w:szCs w:val="22"/>
              </w:rPr>
              <w:t xml:space="preserve">федеральный бюджет </w:t>
            </w:r>
          </w:p>
        </w:tc>
        <w:tc>
          <w:tcPr>
            <w:tcW w:w="2153" w:type="dxa"/>
            <w:gridSpan w:val="2"/>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1" w:type="dxa"/>
          </w:tcPr>
          <w:p w:rsidR="00BA0F66" w:rsidRDefault="00BA0F66" w:rsidP="00557E58">
            <w:pPr>
              <w:pStyle w:val="Default"/>
            </w:pPr>
          </w:p>
        </w:tc>
      </w:tr>
      <w:tr w:rsidR="00BA0F66" w:rsidTr="009E6779">
        <w:tc>
          <w:tcPr>
            <w:tcW w:w="817" w:type="dxa"/>
            <w:vMerge/>
          </w:tcPr>
          <w:p w:rsidR="00BA0F66" w:rsidRDefault="00BA0F66" w:rsidP="00557E58">
            <w:pPr>
              <w:pStyle w:val="Default"/>
            </w:pPr>
          </w:p>
        </w:tc>
        <w:tc>
          <w:tcPr>
            <w:tcW w:w="2551" w:type="dxa"/>
            <w:vMerge/>
          </w:tcPr>
          <w:p w:rsidR="00BA0F66" w:rsidRDefault="00BA0F66" w:rsidP="00557E58">
            <w:pPr>
              <w:pStyle w:val="Default"/>
            </w:pPr>
          </w:p>
        </w:tc>
        <w:tc>
          <w:tcPr>
            <w:tcW w:w="1560" w:type="dxa"/>
            <w:vMerge/>
          </w:tcPr>
          <w:p w:rsidR="00BA0F66" w:rsidRDefault="00BA0F66" w:rsidP="00557E58">
            <w:pPr>
              <w:pStyle w:val="Default"/>
            </w:pPr>
          </w:p>
        </w:tc>
        <w:tc>
          <w:tcPr>
            <w:tcW w:w="2126" w:type="dxa"/>
          </w:tcPr>
          <w:p w:rsidR="00BA0F66" w:rsidRDefault="00BA0F66" w:rsidP="008358F4">
            <w:pPr>
              <w:pStyle w:val="Default"/>
            </w:pPr>
            <w:r>
              <w:rPr>
                <w:sz w:val="22"/>
                <w:szCs w:val="22"/>
              </w:rPr>
              <w:t>бюджет автономного округа</w:t>
            </w:r>
          </w:p>
        </w:tc>
        <w:tc>
          <w:tcPr>
            <w:tcW w:w="2153" w:type="dxa"/>
            <w:gridSpan w:val="2"/>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1" w:type="dxa"/>
          </w:tcPr>
          <w:p w:rsidR="00BA0F66" w:rsidRDefault="00BA0F66" w:rsidP="00557E58">
            <w:pPr>
              <w:pStyle w:val="Default"/>
            </w:pPr>
          </w:p>
        </w:tc>
      </w:tr>
      <w:tr w:rsidR="00BA0F66" w:rsidTr="009E6779">
        <w:tc>
          <w:tcPr>
            <w:tcW w:w="817" w:type="dxa"/>
            <w:vMerge/>
          </w:tcPr>
          <w:p w:rsidR="00BA0F66" w:rsidRDefault="00BA0F66" w:rsidP="00557E58">
            <w:pPr>
              <w:pStyle w:val="Default"/>
            </w:pPr>
          </w:p>
        </w:tc>
        <w:tc>
          <w:tcPr>
            <w:tcW w:w="2551" w:type="dxa"/>
            <w:vMerge/>
          </w:tcPr>
          <w:p w:rsidR="00BA0F66" w:rsidRDefault="00BA0F66" w:rsidP="00557E58">
            <w:pPr>
              <w:pStyle w:val="Default"/>
            </w:pPr>
          </w:p>
        </w:tc>
        <w:tc>
          <w:tcPr>
            <w:tcW w:w="1560" w:type="dxa"/>
            <w:vMerge/>
          </w:tcPr>
          <w:p w:rsidR="00BA0F66" w:rsidRDefault="00BA0F66" w:rsidP="00557E58">
            <w:pPr>
              <w:pStyle w:val="Default"/>
            </w:pPr>
          </w:p>
        </w:tc>
        <w:tc>
          <w:tcPr>
            <w:tcW w:w="2126" w:type="dxa"/>
          </w:tcPr>
          <w:p w:rsidR="00BA0F66" w:rsidRDefault="00BA0F66" w:rsidP="008358F4">
            <w:pPr>
              <w:pStyle w:val="Default"/>
            </w:pPr>
            <w:r>
              <w:rPr>
                <w:sz w:val="22"/>
                <w:szCs w:val="22"/>
              </w:rPr>
              <w:t xml:space="preserve">местный бюджет </w:t>
            </w:r>
          </w:p>
        </w:tc>
        <w:tc>
          <w:tcPr>
            <w:tcW w:w="2153" w:type="dxa"/>
            <w:gridSpan w:val="2"/>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1" w:type="dxa"/>
          </w:tcPr>
          <w:p w:rsidR="00BA0F66" w:rsidRDefault="00BA0F66" w:rsidP="00557E58">
            <w:pPr>
              <w:pStyle w:val="Default"/>
            </w:pPr>
          </w:p>
        </w:tc>
      </w:tr>
      <w:tr w:rsidR="00BA0F66" w:rsidTr="009E6779">
        <w:tc>
          <w:tcPr>
            <w:tcW w:w="817" w:type="dxa"/>
            <w:vMerge/>
          </w:tcPr>
          <w:p w:rsidR="00BA0F66" w:rsidRDefault="00BA0F66" w:rsidP="00557E58">
            <w:pPr>
              <w:pStyle w:val="Default"/>
            </w:pPr>
          </w:p>
        </w:tc>
        <w:tc>
          <w:tcPr>
            <w:tcW w:w="2551" w:type="dxa"/>
            <w:vMerge/>
          </w:tcPr>
          <w:p w:rsidR="00BA0F66" w:rsidRDefault="00BA0F66" w:rsidP="00557E58">
            <w:pPr>
              <w:pStyle w:val="Default"/>
            </w:pPr>
          </w:p>
        </w:tc>
        <w:tc>
          <w:tcPr>
            <w:tcW w:w="1560" w:type="dxa"/>
            <w:vMerge/>
          </w:tcPr>
          <w:p w:rsidR="00BA0F66" w:rsidRDefault="00BA0F66" w:rsidP="00557E58">
            <w:pPr>
              <w:pStyle w:val="Default"/>
            </w:pPr>
          </w:p>
        </w:tc>
        <w:tc>
          <w:tcPr>
            <w:tcW w:w="2126" w:type="dxa"/>
          </w:tcPr>
          <w:p w:rsidR="00BA0F66" w:rsidRDefault="00BA0F66" w:rsidP="008358F4">
            <w:pPr>
              <w:pStyle w:val="Default"/>
            </w:pPr>
            <w:r>
              <w:rPr>
                <w:sz w:val="22"/>
                <w:szCs w:val="22"/>
              </w:rPr>
              <w:t xml:space="preserve">иные источники финансирования </w:t>
            </w:r>
          </w:p>
        </w:tc>
        <w:tc>
          <w:tcPr>
            <w:tcW w:w="2153" w:type="dxa"/>
            <w:gridSpan w:val="2"/>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0" w:type="dxa"/>
          </w:tcPr>
          <w:p w:rsidR="00BA0F66" w:rsidRDefault="00BA0F66" w:rsidP="00557E58">
            <w:pPr>
              <w:pStyle w:val="Default"/>
            </w:pPr>
          </w:p>
        </w:tc>
        <w:tc>
          <w:tcPr>
            <w:tcW w:w="871" w:type="dxa"/>
          </w:tcPr>
          <w:p w:rsidR="00BA0F66" w:rsidRDefault="00BA0F66" w:rsidP="00557E58">
            <w:pPr>
              <w:pStyle w:val="Default"/>
            </w:pPr>
          </w:p>
        </w:tc>
      </w:tr>
      <w:tr w:rsidR="00B67FEA" w:rsidTr="008358F4">
        <w:tc>
          <w:tcPr>
            <w:tcW w:w="14428" w:type="dxa"/>
            <w:gridSpan w:val="12"/>
          </w:tcPr>
          <w:p w:rsidR="00B67FEA" w:rsidRPr="00B67FEA" w:rsidRDefault="00B67FEA" w:rsidP="00B67FEA">
            <w:pPr>
              <w:pStyle w:val="Default"/>
              <w:jc w:val="center"/>
              <w:rPr>
                <w:sz w:val="22"/>
                <w:szCs w:val="22"/>
              </w:rPr>
            </w:pPr>
            <w:r>
              <w:rPr>
                <w:b/>
                <w:bCs/>
                <w:sz w:val="22"/>
                <w:szCs w:val="22"/>
              </w:rPr>
              <w:t>Подпрограмма 2*</w:t>
            </w:r>
          </w:p>
        </w:tc>
      </w:tr>
      <w:tr w:rsidR="008358F4" w:rsidTr="009E6779">
        <w:tc>
          <w:tcPr>
            <w:tcW w:w="817" w:type="dxa"/>
            <w:vMerge w:val="restart"/>
          </w:tcPr>
          <w:p w:rsidR="008358F4" w:rsidRDefault="008358F4" w:rsidP="00557E58">
            <w:pPr>
              <w:pStyle w:val="Default"/>
            </w:pPr>
            <w:r>
              <w:t>2.1</w:t>
            </w:r>
          </w:p>
        </w:tc>
        <w:tc>
          <w:tcPr>
            <w:tcW w:w="2551" w:type="dxa"/>
            <w:vMerge w:val="restart"/>
          </w:tcPr>
          <w:p w:rsidR="008358F4" w:rsidRDefault="008358F4" w:rsidP="00B67FEA">
            <w:pPr>
              <w:pStyle w:val="Default"/>
              <w:rPr>
                <w:sz w:val="22"/>
                <w:szCs w:val="22"/>
              </w:rPr>
            </w:pPr>
            <w:r>
              <w:rPr>
                <w:sz w:val="22"/>
                <w:szCs w:val="22"/>
              </w:rPr>
              <w:t xml:space="preserve">Наименование основного мероприятия (номер показателя из таблицы 1) </w:t>
            </w:r>
          </w:p>
          <w:p w:rsidR="008358F4" w:rsidRDefault="008358F4" w:rsidP="00557E58">
            <w:pPr>
              <w:pStyle w:val="Default"/>
            </w:pPr>
          </w:p>
        </w:tc>
        <w:tc>
          <w:tcPr>
            <w:tcW w:w="1560" w:type="dxa"/>
            <w:vMerge w:val="restart"/>
          </w:tcPr>
          <w:p w:rsidR="008358F4" w:rsidRDefault="008358F4" w:rsidP="00557E58">
            <w:pPr>
              <w:pStyle w:val="Default"/>
            </w:pPr>
          </w:p>
        </w:tc>
        <w:tc>
          <w:tcPr>
            <w:tcW w:w="2126" w:type="dxa"/>
          </w:tcPr>
          <w:p w:rsidR="008358F4" w:rsidRDefault="008358F4" w:rsidP="008358F4">
            <w:pPr>
              <w:pStyle w:val="Default"/>
            </w:pPr>
            <w:r>
              <w:rPr>
                <w:sz w:val="22"/>
                <w:szCs w:val="22"/>
              </w:rPr>
              <w:t xml:space="preserve">всего </w:t>
            </w:r>
          </w:p>
        </w:tc>
        <w:tc>
          <w:tcPr>
            <w:tcW w:w="2153" w:type="dxa"/>
            <w:gridSpan w:val="2"/>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1" w:type="dxa"/>
          </w:tcPr>
          <w:p w:rsidR="008358F4" w:rsidRDefault="008358F4" w:rsidP="00557E58">
            <w:pPr>
              <w:pStyle w:val="Default"/>
            </w:pPr>
          </w:p>
        </w:tc>
      </w:tr>
      <w:tr w:rsidR="008358F4" w:rsidTr="009E6779">
        <w:tc>
          <w:tcPr>
            <w:tcW w:w="817" w:type="dxa"/>
            <w:vMerge/>
          </w:tcPr>
          <w:p w:rsidR="008358F4" w:rsidRDefault="008358F4" w:rsidP="00557E58">
            <w:pPr>
              <w:pStyle w:val="Default"/>
            </w:pPr>
          </w:p>
        </w:tc>
        <w:tc>
          <w:tcPr>
            <w:tcW w:w="2551" w:type="dxa"/>
            <w:vMerge/>
          </w:tcPr>
          <w:p w:rsidR="008358F4" w:rsidRDefault="008358F4" w:rsidP="00557E58">
            <w:pPr>
              <w:pStyle w:val="Default"/>
            </w:pPr>
          </w:p>
        </w:tc>
        <w:tc>
          <w:tcPr>
            <w:tcW w:w="1560" w:type="dxa"/>
            <w:vMerge/>
          </w:tcPr>
          <w:p w:rsidR="008358F4" w:rsidRDefault="008358F4" w:rsidP="00557E58">
            <w:pPr>
              <w:pStyle w:val="Default"/>
            </w:pPr>
          </w:p>
        </w:tc>
        <w:tc>
          <w:tcPr>
            <w:tcW w:w="2126" w:type="dxa"/>
          </w:tcPr>
          <w:p w:rsidR="008358F4" w:rsidRDefault="008358F4" w:rsidP="008358F4">
            <w:pPr>
              <w:pStyle w:val="Default"/>
            </w:pPr>
            <w:r>
              <w:rPr>
                <w:sz w:val="22"/>
                <w:szCs w:val="22"/>
              </w:rPr>
              <w:t xml:space="preserve">федеральный бюджет </w:t>
            </w:r>
          </w:p>
        </w:tc>
        <w:tc>
          <w:tcPr>
            <w:tcW w:w="2153" w:type="dxa"/>
            <w:gridSpan w:val="2"/>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1" w:type="dxa"/>
          </w:tcPr>
          <w:p w:rsidR="008358F4" w:rsidRDefault="008358F4" w:rsidP="00557E58">
            <w:pPr>
              <w:pStyle w:val="Default"/>
            </w:pPr>
          </w:p>
        </w:tc>
      </w:tr>
      <w:tr w:rsidR="008358F4" w:rsidTr="009E6779">
        <w:tc>
          <w:tcPr>
            <w:tcW w:w="817" w:type="dxa"/>
            <w:vMerge/>
          </w:tcPr>
          <w:p w:rsidR="008358F4" w:rsidRDefault="008358F4" w:rsidP="00557E58">
            <w:pPr>
              <w:pStyle w:val="Default"/>
            </w:pPr>
          </w:p>
        </w:tc>
        <w:tc>
          <w:tcPr>
            <w:tcW w:w="2551" w:type="dxa"/>
            <w:vMerge/>
          </w:tcPr>
          <w:p w:rsidR="008358F4" w:rsidRDefault="008358F4" w:rsidP="00557E58">
            <w:pPr>
              <w:pStyle w:val="Default"/>
            </w:pPr>
          </w:p>
        </w:tc>
        <w:tc>
          <w:tcPr>
            <w:tcW w:w="1560" w:type="dxa"/>
            <w:vMerge/>
          </w:tcPr>
          <w:p w:rsidR="008358F4" w:rsidRDefault="008358F4" w:rsidP="00557E58">
            <w:pPr>
              <w:pStyle w:val="Default"/>
            </w:pPr>
          </w:p>
        </w:tc>
        <w:tc>
          <w:tcPr>
            <w:tcW w:w="2126" w:type="dxa"/>
          </w:tcPr>
          <w:p w:rsidR="008358F4" w:rsidRDefault="008358F4" w:rsidP="008358F4">
            <w:pPr>
              <w:pStyle w:val="Default"/>
            </w:pPr>
            <w:r>
              <w:rPr>
                <w:sz w:val="22"/>
                <w:szCs w:val="22"/>
              </w:rPr>
              <w:t>бюджет автономного округа</w:t>
            </w:r>
          </w:p>
        </w:tc>
        <w:tc>
          <w:tcPr>
            <w:tcW w:w="2153" w:type="dxa"/>
            <w:gridSpan w:val="2"/>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1" w:type="dxa"/>
          </w:tcPr>
          <w:p w:rsidR="008358F4" w:rsidRDefault="008358F4" w:rsidP="00557E58">
            <w:pPr>
              <w:pStyle w:val="Default"/>
            </w:pPr>
          </w:p>
        </w:tc>
      </w:tr>
      <w:tr w:rsidR="008358F4" w:rsidTr="009E6779">
        <w:tc>
          <w:tcPr>
            <w:tcW w:w="817" w:type="dxa"/>
            <w:vMerge/>
          </w:tcPr>
          <w:p w:rsidR="008358F4" w:rsidRDefault="008358F4" w:rsidP="00557E58">
            <w:pPr>
              <w:pStyle w:val="Default"/>
            </w:pPr>
          </w:p>
        </w:tc>
        <w:tc>
          <w:tcPr>
            <w:tcW w:w="2551" w:type="dxa"/>
            <w:vMerge/>
          </w:tcPr>
          <w:p w:rsidR="008358F4" w:rsidRDefault="008358F4" w:rsidP="00557E58">
            <w:pPr>
              <w:pStyle w:val="Default"/>
            </w:pPr>
          </w:p>
        </w:tc>
        <w:tc>
          <w:tcPr>
            <w:tcW w:w="1560" w:type="dxa"/>
            <w:vMerge/>
          </w:tcPr>
          <w:p w:rsidR="008358F4" w:rsidRDefault="008358F4" w:rsidP="00557E58">
            <w:pPr>
              <w:pStyle w:val="Default"/>
            </w:pPr>
          </w:p>
        </w:tc>
        <w:tc>
          <w:tcPr>
            <w:tcW w:w="2126" w:type="dxa"/>
          </w:tcPr>
          <w:p w:rsidR="008358F4" w:rsidRDefault="008358F4" w:rsidP="008358F4">
            <w:pPr>
              <w:pStyle w:val="Default"/>
            </w:pPr>
            <w:r>
              <w:rPr>
                <w:sz w:val="22"/>
                <w:szCs w:val="22"/>
              </w:rPr>
              <w:t xml:space="preserve">местный бюджет </w:t>
            </w:r>
          </w:p>
        </w:tc>
        <w:tc>
          <w:tcPr>
            <w:tcW w:w="2153" w:type="dxa"/>
            <w:gridSpan w:val="2"/>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1" w:type="dxa"/>
          </w:tcPr>
          <w:p w:rsidR="008358F4" w:rsidRDefault="008358F4" w:rsidP="00557E58">
            <w:pPr>
              <w:pStyle w:val="Default"/>
            </w:pPr>
          </w:p>
        </w:tc>
      </w:tr>
      <w:tr w:rsidR="008358F4" w:rsidTr="009E6779">
        <w:tc>
          <w:tcPr>
            <w:tcW w:w="817" w:type="dxa"/>
            <w:vMerge/>
          </w:tcPr>
          <w:p w:rsidR="008358F4" w:rsidRDefault="008358F4" w:rsidP="00557E58">
            <w:pPr>
              <w:pStyle w:val="Default"/>
            </w:pPr>
          </w:p>
        </w:tc>
        <w:tc>
          <w:tcPr>
            <w:tcW w:w="2551" w:type="dxa"/>
            <w:vMerge/>
          </w:tcPr>
          <w:p w:rsidR="008358F4" w:rsidRDefault="008358F4" w:rsidP="00557E58">
            <w:pPr>
              <w:pStyle w:val="Default"/>
            </w:pPr>
          </w:p>
        </w:tc>
        <w:tc>
          <w:tcPr>
            <w:tcW w:w="1560" w:type="dxa"/>
            <w:vMerge/>
          </w:tcPr>
          <w:p w:rsidR="008358F4" w:rsidRDefault="008358F4" w:rsidP="00557E58">
            <w:pPr>
              <w:pStyle w:val="Default"/>
            </w:pPr>
          </w:p>
        </w:tc>
        <w:tc>
          <w:tcPr>
            <w:tcW w:w="2126" w:type="dxa"/>
          </w:tcPr>
          <w:p w:rsidR="008358F4" w:rsidRDefault="008358F4" w:rsidP="008358F4">
            <w:pPr>
              <w:pStyle w:val="Default"/>
            </w:pPr>
            <w:r>
              <w:rPr>
                <w:sz w:val="22"/>
                <w:szCs w:val="22"/>
              </w:rPr>
              <w:t xml:space="preserve">иные источники финансирования </w:t>
            </w:r>
          </w:p>
        </w:tc>
        <w:tc>
          <w:tcPr>
            <w:tcW w:w="2153" w:type="dxa"/>
            <w:gridSpan w:val="2"/>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1" w:type="dxa"/>
          </w:tcPr>
          <w:p w:rsidR="008358F4" w:rsidRDefault="008358F4" w:rsidP="00557E58">
            <w:pPr>
              <w:pStyle w:val="Default"/>
            </w:pPr>
          </w:p>
        </w:tc>
      </w:tr>
      <w:tr w:rsidR="008358F4" w:rsidTr="008358F4">
        <w:tc>
          <w:tcPr>
            <w:tcW w:w="14428" w:type="dxa"/>
            <w:gridSpan w:val="12"/>
          </w:tcPr>
          <w:p w:rsidR="008358F4" w:rsidRDefault="008358F4" w:rsidP="008358F4">
            <w:pPr>
              <w:pStyle w:val="Default"/>
            </w:pPr>
            <w:r>
              <w:rPr>
                <w:sz w:val="22"/>
                <w:szCs w:val="22"/>
              </w:rPr>
              <w:t xml:space="preserve">и т.д. </w:t>
            </w:r>
          </w:p>
        </w:tc>
      </w:tr>
      <w:tr w:rsidR="008358F4" w:rsidTr="008358F4">
        <w:tc>
          <w:tcPr>
            <w:tcW w:w="14428" w:type="dxa"/>
            <w:gridSpan w:val="12"/>
          </w:tcPr>
          <w:p w:rsidR="008358F4" w:rsidRDefault="008358F4" w:rsidP="008358F4">
            <w:pPr>
              <w:pStyle w:val="Default"/>
              <w:jc w:val="center"/>
            </w:pPr>
            <w:r>
              <w:rPr>
                <w:b/>
                <w:bCs/>
                <w:sz w:val="22"/>
                <w:szCs w:val="22"/>
              </w:rPr>
              <w:t>Подпрограмма №</w:t>
            </w:r>
          </w:p>
        </w:tc>
      </w:tr>
      <w:tr w:rsidR="008358F4" w:rsidTr="008358F4">
        <w:tc>
          <w:tcPr>
            <w:tcW w:w="3368" w:type="dxa"/>
            <w:gridSpan w:val="2"/>
            <w:vMerge w:val="restart"/>
          </w:tcPr>
          <w:p w:rsidR="008358F4" w:rsidRDefault="008358F4" w:rsidP="008358F4">
            <w:pPr>
              <w:pStyle w:val="Default"/>
              <w:rPr>
                <w:sz w:val="22"/>
                <w:szCs w:val="22"/>
              </w:rPr>
            </w:pPr>
            <w:r>
              <w:rPr>
                <w:sz w:val="22"/>
                <w:szCs w:val="22"/>
              </w:rPr>
              <w:t xml:space="preserve">Всего по муниципальной программе: </w:t>
            </w:r>
          </w:p>
          <w:p w:rsidR="008358F4" w:rsidRDefault="008358F4" w:rsidP="00557E58">
            <w:pPr>
              <w:pStyle w:val="Default"/>
            </w:pPr>
          </w:p>
        </w:tc>
        <w:tc>
          <w:tcPr>
            <w:tcW w:w="1560" w:type="dxa"/>
            <w:vMerge w:val="restart"/>
          </w:tcPr>
          <w:p w:rsidR="008358F4" w:rsidRDefault="008358F4" w:rsidP="00557E58">
            <w:pPr>
              <w:pStyle w:val="Default"/>
            </w:pPr>
          </w:p>
        </w:tc>
        <w:tc>
          <w:tcPr>
            <w:tcW w:w="2126" w:type="dxa"/>
          </w:tcPr>
          <w:p w:rsidR="008358F4" w:rsidRDefault="008358F4" w:rsidP="008358F4">
            <w:pPr>
              <w:pStyle w:val="Default"/>
            </w:pPr>
            <w:r>
              <w:rPr>
                <w:sz w:val="22"/>
                <w:szCs w:val="22"/>
              </w:rPr>
              <w:t xml:space="preserve">всего </w:t>
            </w:r>
          </w:p>
        </w:tc>
        <w:tc>
          <w:tcPr>
            <w:tcW w:w="2153" w:type="dxa"/>
            <w:gridSpan w:val="2"/>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1" w:type="dxa"/>
          </w:tcPr>
          <w:p w:rsidR="008358F4" w:rsidRDefault="008358F4" w:rsidP="00557E58">
            <w:pPr>
              <w:pStyle w:val="Default"/>
            </w:pPr>
          </w:p>
        </w:tc>
      </w:tr>
      <w:tr w:rsidR="008358F4" w:rsidTr="008358F4">
        <w:tc>
          <w:tcPr>
            <w:tcW w:w="3368" w:type="dxa"/>
            <w:gridSpan w:val="2"/>
            <w:vMerge/>
          </w:tcPr>
          <w:p w:rsidR="008358F4" w:rsidRDefault="008358F4" w:rsidP="00557E58">
            <w:pPr>
              <w:pStyle w:val="Default"/>
            </w:pPr>
          </w:p>
        </w:tc>
        <w:tc>
          <w:tcPr>
            <w:tcW w:w="1560" w:type="dxa"/>
            <w:vMerge/>
          </w:tcPr>
          <w:p w:rsidR="008358F4" w:rsidRDefault="008358F4" w:rsidP="00557E58">
            <w:pPr>
              <w:pStyle w:val="Default"/>
            </w:pPr>
          </w:p>
        </w:tc>
        <w:tc>
          <w:tcPr>
            <w:tcW w:w="2126" w:type="dxa"/>
          </w:tcPr>
          <w:p w:rsidR="008358F4" w:rsidRDefault="008358F4" w:rsidP="008358F4">
            <w:pPr>
              <w:pStyle w:val="Default"/>
            </w:pPr>
            <w:r>
              <w:rPr>
                <w:sz w:val="22"/>
                <w:szCs w:val="22"/>
              </w:rPr>
              <w:t xml:space="preserve">федеральный бюджет </w:t>
            </w:r>
          </w:p>
        </w:tc>
        <w:tc>
          <w:tcPr>
            <w:tcW w:w="2153" w:type="dxa"/>
            <w:gridSpan w:val="2"/>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1" w:type="dxa"/>
          </w:tcPr>
          <w:p w:rsidR="008358F4" w:rsidRDefault="008358F4" w:rsidP="00557E58">
            <w:pPr>
              <w:pStyle w:val="Default"/>
            </w:pPr>
          </w:p>
        </w:tc>
      </w:tr>
      <w:tr w:rsidR="008358F4" w:rsidTr="008358F4">
        <w:tc>
          <w:tcPr>
            <w:tcW w:w="3368" w:type="dxa"/>
            <w:gridSpan w:val="2"/>
            <w:vMerge/>
          </w:tcPr>
          <w:p w:rsidR="008358F4" w:rsidRDefault="008358F4" w:rsidP="00557E58">
            <w:pPr>
              <w:pStyle w:val="Default"/>
            </w:pPr>
          </w:p>
        </w:tc>
        <w:tc>
          <w:tcPr>
            <w:tcW w:w="1560" w:type="dxa"/>
            <w:vMerge/>
          </w:tcPr>
          <w:p w:rsidR="008358F4" w:rsidRDefault="008358F4" w:rsidP="00557E58">
            <w:pPr>
              <w:pStyle w:val="Default"/>
            </w:pPr>
          </w:p>
        </w:tc>
        <w:tc>
          <w:tcPr>
            <w:tcW w:w="2126" w:type="dxa"/>
          </w:tcPr>
          <w:p w:rsidR="008358F4" w:rsidRDefault="008358F4" w:rsidP="008358F4">
            <w:pPr>
              <w:pStyle w:val="Default"/>
            </w:pPr>
            <w:r>
              <w:rPr>
                <w:sz w:val="22"/>
                <w:szCs w:val="22"/>
              </w:rPr>
              <w:t>бюджет автономного округа</w:t>
            </w:r>
          </w:p>
        </w:tc>
        <w:tc>
          <w:tcPr>
            <w:tcW w:w="2153" w:type="dxa"/>
            <w:gridSpan w:val="2"/>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1" w:type="dxa"/>
          </w:tcPr>
          <w:p w:rsidR="008358F4" w:rsidRDefault="008358F4" w:rsidP="00557E58">
            <w:pPr>
              <w:pStyle w:val="Default"/>
            </w:pPr>
          </w:p>
        </w:tc>
      </w:tr>
      <w:tr w:rsidR="008358F4" w:rsidTr="008358F4">
        <w:tc>
          <w:tcPr>
            <w:tcW w:w="3368" w:type="dxa"/>
            <w:gridSpan w:val="2"/>
            <w:vMerge/>
          </w:tcPr>
          <w:p w:rsidR="008358F4" w:rsidRDefault="008358F4" w:rsidP="00557E58">
            <w:pPr>
              <w:pStyle w:val="Default"/>
            </w:pPr>
          </w:p>
        </w:tc>
        <w:tc>
          <w:tcPr>
            <w:tcW w:w="1560" w:type="dxa"/>
            <w:vMerge/>
          </w:tcPr>
          <w:p w:rsidR="008358F4" w:rsidRDefault="008358F4" w:rsidP="00557E58">
            <w:pPr>
              <w:pStyle w:val="Default"/>
            </w:pPr>
          </w:p>
        </w:tc>
        <w:tc>
          <w:tcPr>
            <w:tcW w:w="2126" w:type="dxa"/>
          </w:tcPr>
          <w:p w:rsidR="008358F4" w:rsidRDefault="008358F4" w:rsidP="008358F4">
            <w:pPr>
              <w:pStyle w:val="Default"/>
            </w:pPr>
            <w:r>
              <w:rPr>
                <w:sz w:val="22"/>
                <w:szCs w:val="22"/>
              </w:rPr>
              <w:t xml:space="preserve">местный бюджет </w:t>
            </w:r>
          </w:p>
        </w:tc>
        <w:tc>
          <w:tcPr>
            <w:tcW w:w="2153" w:type="dxa"/>
            <w:gridSpan w:val="2"/>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1" w:type="dxa"/>
          </w:tcPr>
          <w:p w:rsidR="008358F4" w:rsidRDefault="008358F4" w:rsidP="00557E58">
            <w:pPr>
              <w:pStyle w:val="Default"/>
            </w:pPr>
          </w:p>
        </w:tc>
      </w:tr>
      <w:tr w:rsidR="008358F4" w:rsidTr="008358F4">
        <w:tc>
          <w:tcPr>
            <w:tcW w:w="3368" w:type="dxa"/>
            <w:gridSpan w:val="2"/>
            <w:vMerge/>
          </w:tcPr>
          <w:p w:rsidR="008358F4" w:rsidRDefault="008358F4" w:rsidP="00557E58">
            <w:pPr>
              <w:pStyle w:val="Default"/>
            </w:pPr>
          </w:p>
        </w:tc>
        <w:tc>
          <w:tcPr>
            <w:tcW w:w="1560" w:type="dxa"/>
            <w:vMerge/>
          </w:tcPr>
          <w:p w:rsidR="008358F4" w:rsidRDefault="008358F4" w:rsidP="00557E58">
            <w:pPr>
              <w:pStyle w:val="Default"/>
            </w:pPr>
          </w:p>
        </w:tc>
        <w:tc>
          <w:tcPr>
            <w:tcW w:w="2126" w:type="dxa"/>
          </w:tcPr>
          <w:p w:rsidR="008358F4" w:rsidRDefault="008358F4" w:rsidP="008358F4">
            <w:pPr>
              <w:pStyle w:val="Default"/>
            </w:pPr>
            <w:r>
              <w:rPr>
                <w:sz w:val="22"/>
                <w:szCs w:val="22"/>
              </w:rPr>
              <w:t xml:space="preserve">иные источники финансирования </w:t>
            </w:r>
          </w:p>
        </w:tc>
        <w:tc>
          <w:tcPr>
            <w:tcW w:w="2153" w:type="dxa"/>
            <w:gridSpan w:val="2"/>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1" w:type="dxa"/>
          </w:tcPr>
          <w:p w:rsidR="008358F4" w:rsidRDefault="008358F4" w:rsidP="00557E58">
            <w:pPr>
              <w:pStyle w:val="Default"/>
            </w:pPr>
          </w:p>
        </w:tc>
      </w:tr>
      <w:tr w:rsidR="008358F4" w:rsidTr="008358F4">
        <w:tc>
          <w:tcPr>
            <w:tcW w:w="3368" w:type="dxa"/>
            <w:gridSpan w:val="2"/>
            <w:tcBorders>
              <w:bottom w:val="nil"/>
            </w:tcBorders>
          </w:tcPr>
          <w:p w:rsidR="008358F4" w:rsidRDefault="008358F4" w:rsidP="008358F4">
            <w:pPr>
              <w:pStyle w:val="Default"/>
              <w:rPr>
                <w:sz w:val="22"/>
                <w:szCs w:val="22"/>
              </w:rPr>
            </w:pPr>
            <w:r>
              <w:rPr>
                <w:sz w:val="22"/>
                <w:szCs w:val="22"/>
              </w:rPr>
              <w:t xml:space="preserve">инвестиции в объекты муниципальной собственности </w:t>
            </w:r>
          </w:p>
          <w:p w:rsidR="008358F4" w:rsidRDefault="008358F4" w:rsidP="00557E58">
            <w:pPr>
              <w:pStyle w:val="Default"/>
            </w:pPr>
          </w:p>
        </w:tc>
        <w:tc>
          <w:tcPr>
            <w:tcW w:w="1560" w:type="dxa"/>
          </w:tcPr>
          <w:p w:rsidR="008358F4" w:rsidRDefault="008358F4" w:rsidP="00557E58">
            <w:pPr>
              <w:pStyle w:val="Default"/>
            </w:pPr>
          </w:p>
        </w:tc>
        <w:tc>
          <w:tcPr>
            <w:tcW w:w="2126" w:type="dxa"/>
          </w:tcPr>
          <w:p w:rsidR="008358F4" w:rsidRDefault="008358F4" w:rsidP="008358F4">
            <w:pPr>
              <w:pStyle w:val="Default"/>
            </w:pPr>
            <w:r>
              <w:rPr>
                <w:sz w:val="22"/>
                <w:szCs w:val="22"/>
              </w:rPr>
              <w:t xml:space="preserve">всего </w:t>
            </w:r>
          </w:p>
        </w:tc>
        <w:tc>
          <w:tcPr>
            <w:tcW w:w="2153" w:type="dxa"/>
            <w:gridSpan w:val="2"/>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1" w:type="dxa"/>
          </w:tcPr>
          <w:p w:rsidR="008358F4" w:rsidRDefault="008358F4" w:rsidP="00557E58">
            <w:pPr>
              <w:pStyle w:val="Default"/>
            </w:pPr>
          </w:p>
        </w:tc>
      </w:tr>
      <w:tr w:rsidR="008358F4" w:rsidTr="008358F4">
        <w:tc>
          <w:tcPr>
            <w:tcW w:w="3368" w:type="dxa"/>
            <w:gridSpan w:val="2"/>
            <w:tcBorders>
              <w:top w:val="nil"/>
              <w:bottom w:val="nil"/>
            </w:tcBorders>
          </w:tcPr>
          <w:p w:rsidR="008358F4" w:rsidRDefault="008358F4" w:rsidP="00557E58">
            <w:pPr>
              <w:pStyle w:val="Default"/>
            </w:pPr>
          </w:p>
        </w:tc>
        <w:tc>
          <w:tcPr>
            <w:tcW w:w="1560" w:type="dxa"/>
            <w:vMerge w:val="restart"/>
            <w:tcBorders>
              <w:top w:val="nil"/>
            </w:tcBorders>
          </w:tcPr>
          <w:p w:rsidR="008358F4" w:rsidRDefault="008358F4" w:rsidP="008358F4">
            <w:pPr>
              <w:pStyle w:val="Default"/>
            </w:pPr>
          </w:p>
        </w:tc>
        <w:tc>
          <w:tcPr>
            <w:tcW w:w="2126" w:type="dxa"/>
          </w:tcPr>
          <w:p w:rsidR="008358F4" w:rsidRDefault="008358F4" w:rsidP="008358F4">
            <w:pPr>
              <w:pStyle w:val="Default"/>
            </w:pPr>
            <w:r>
              <w:rPr>
                <w:sz w:val="22"/>
                <w:szCs w:val="22"/>
              </w:rPr>
              <w:t xml:space="preserve">федеральный бюджет </w:t>
            </w:r>
          </w:p>
        </w:tc>
        <w:tc>
          <w:tcPr>
            <w:tcW w:w="2153" w:type="dxa"/>
            <w:gridSpan w:val="2"/>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1" w:type="dxa"/>
          </w:tcPr>
          <w:p w:rsidR="008358F4" w:rsidRDefault="008358F4" w:rsidP="00557E58">
            <w:pPr>
              <w:pStyle w:val="Default"/>
            </w:pPr>
          </w:p>
        </w:tc>
      </w:tr>
      <w:tr w:rsidR="008358F4" w:rsidTr="008358F4">
        <w:tc>
          <w:tcPr>
            <w:tcW w:w="3368" w:type="dxa"/>
            <w:gridSpan w:val="2"/>
            <w:tcBorders>
              <w:top w:val="nil"/>
              <w:bottom w:val="nil"/>
            </w:tcBorders>
          </w:tcPr>
          <w:p w:rsidR="008358F4" w:rsidRDefault="008358F4" w:rsidP="00557E58">
            <w:pPr>
              <w:pStyle w:val="Default"/>
            </w:pPr>
          </w:p>
        </w:tc>
        <w:tc>
          <w:tcPr>
            <w:tcW w:w="1560" w:type="dxa"/>
            <w:vMerge/>
            <w:tcBorders>
              <w:top w:val="nil"/>
            </w:tcBorders>
          </w:tcPr>
          <w:p w:rsidR="008358F4" w:rsidRDefault="008358F4" w:rsidP="008358F4">
            <w:pPr>
              <w:pStyle w:val="Default"/>
            </w:pPr>
          </w:p>
        </w:tc>
        <w:tc>
          <w:tcPr>
            <w:tcW w:w="2126" w:type="dxa"/>
          </w:tcPr>
          <w:p w:rsidR="008358F4" w:rsidRDefault="008358F4" w:rsidP="008358F4">
            <w:pPr>
              <w:pStyle w:val="Default"/>
            </w:pPr>
            <w:r>
              <w:rPr>
                <w:sz w:val="22"/>
                <w:szCs w:val="22"/>
              </w:rPr>
              <w:t>бюджет автономного округа</w:t>
            </w:r>
          </w:p>
        </w:tc>
        <w:tc>
          <w:tcPr>
            <w:tcW w:w="2153" w:type="dxa"/>
            <w:gridSpan w:val="2"/>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1" w:type="dxa"/>
          </w:tcPr>
          <w:p w:rsidR="008358F4" w:rsidRDefault="008358F4" w:rsidP="00557E58">
            <w:pPr>
              <w:pStyle w:val="Default"/>
            </w:pPr>
          </w:p>
        </w:tc>
      </w:tr>
      <w:tr w:rsidR="008358F4" w:rsidTr="008358F4">
        <w:tc>
          <w:tcPr>
            <w:tcW w:w="3368" w:type="dxa"/>
            <w:gridSpan w:val="2"/>
            <w:tcBorders>
              <w:top w:val="nil"/>
              <w:bottom w:val="nil"/>
            </w:tcBorders>
          </w:tcPr>
          <w:p w:rsidR="008358F4" w:rsidRDefault="008358F4" w:rsidP="00557E58">
            <w:pPr>
              <w:pStyle w:val="Default"/>
            </w:pPr>
          </w:p>
        </w:tc>
        <w:tc>
          <w:tcPr>
            <w:tcW w:w="1560" w:type="dxa"/>
            <w:vMerge/>
            <w:tcBorders>
              <w:top w:val="nil"/>
            </w:tcBorders>
          </w:tcPr>
          <w:p w:rsidR="008358F4" w:rsidRDefault="008358F4" w:rsidP="008358F4">
            <w:pPr>
              <w:pStyle w:val="Default"/>
            </w:pPr>
          </w:p>
        </w:tc>
        <w:tc>
          <w:tcPr>
            <w:tcW w:w="2126" w:type="dxa"/>
          </w:tcPr>
          <w:p w:rsidR="008358F4" w:rsidRDefault="008358F4" w:rsidP="008358F4">
            <w:pPr>
              <w:pStyle w:val="Default"/>
            </w:pPr>
            <w:r>
              <w:rPr>
                <w:sz w:val="22"/>
                <w:szCs w:val="22"/>
              </w:rPr>
              <w:t xml:space="preserve">местный бюджет </w:t>
            </w:r>
          </w:p>
        </w:tc>
        <w:tc>
          <w:tcPr>
            <w:tcW w:w="2153" w:type="dxa"/>
            <w:gridSpan w:val="2"/>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1" w:type="dxa"/>
          </w:tcPr>
          <w:p w:rsidR="008358F4" w:rsidRDefault="008358F4" w:rsidP="00557E58">
            <w:pPr>
              <w:pStyle w:val="Default"/>
            </w:pPr>
          </w:p>
        </w:tc>
      </w:tr>
      <w:tr w:rsidR="008358F4" w:rsidTr="008358F4">
        <w:tc>
          <w:tcPr>
            <w:tcW w:w="3368" w:type="dxa"/>
            <w:gridSpan w:val="2"/>
            <w:tcBorders>
              <w:top w:val="nil"/>
            </w:tcBorders>
          </w:tcPr>
          <w:p w:rsidR="008358F4" w:rsidRDefault="008358F4" w:rsidP="00557E58">
            <w:pPr>
              <w:pStyle w:val="Default"/>
            </w:pPr>
          </w:p>
        </w:tc>
        <w:tc>
          <w:tcPr>
            <w:tcW w:w="1560" w:type="dxa"/>
            <w:vMerge/>
            <w:tcBorders>
              <w:top w:val="nil"/>
            </w:tcBorders>
          </w:tcPr>
          <w:p w:rsidR="008358F4" w:rsidRDefault="008358F4" w:rsidP="008358F4">
            <w:pPr>
              <w:pStyle w:val="Default"/>
            </w:pPr>
          </w:p>
        </w:tc>
        <w:tc>
          <w:tcPr>
            <w:tcW w:w="2126" w:type="dxa"/>
          </w:tcPr>
          <w:p w:rsidR="008358F4" w:rsidRDefault="008358F4" w:rsidP="008358F4">
            <w:pPr>
              <w:pStyle w:val="Default"/>
            </w:pPr>
            <w:r>
              <w:rPr>
                <w:sz w:val="22"/>
                <w:szCs w:val="22"/>
              </w:rPr>
              <w:t xml:space="preserve">иные источники финансирования </w:t>
            </w:r>
          </w:p>
        </w:tc>
        <w:tc>
          <w:tcPr>
            <w:tcW w:w="2153" w:type="dxa"/>
            <w:gridSpan w:val="2"/>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0" w:type="dxa"/>
          </w:tcPr>
          <w:p w:rsidR="008358F4" w:rsidRDefault="008358F4" w:rsidP="00557E58">
            <w:pPr>
              <w:pStyle w:val="Default"/>
            </w:pPr>
          </w:p>
        </w:tc>
        <w:tc>
          <w:tcPr>
            <w:tcW w:w="871" w:type="dxa"/>
          </w:tcPr>
          <w:p w:rsidR="008358F4" w:rsidRDefault="008358F4" w:rsidP="00557E58">
            <w:pPr>
              <w:pStyle w:val="Default"/>
            </w:pPr>
          </w:p>
        </w:tc>
      </w:tr>
      <w:tr w:rsidR="009E6779" w:rsidTr="00E34B8E">
        <w:tc>
          <w:tcPr>
            <w:tcW w:w="3368" w:type="dxa"/>
            <w:gridSpan w:val="2"/>
          </w:tcPr>
          <w:p w:rsidR="009E6779" w:rsidRPr="009E6779" w:rsidRDefault="009E6779" w:rsidP="00557E58">
            <w:pPr>
              <w:pStyle w:val="Default"/>
              <w:rPr>
                <w:sz w:val="22"/>
                <w:szCs w:val="22"/>
              </w:rPr>
            </w:pPr>
            <w:r>
              <w:rPr>
                <w:sz w:val="22"/>
                <w:szCs w:val="22"/>
              </w:rPr>
              <w:t xml:space="preserve">в том числе: </w:t>
            </w:r>
          </w:p>
        </w:tc>
        <w:tc>
          <w:tcPr>
            <w:tcW w:w="1560" w:type="dxa"/>
          </w:tcPr>
          <w:p w:rsidR="009E6779" w:rsidRDefault="009E6779" w:rsidP="00557E58">
            <w:pPr>
              <w:pStyle w:val="Default"/>
            </w:pPr>
          </w:p>
        </w:tc>
        <w:tc>
          <w:tcPr>
            <w:tcW w:w="2126" w:type="dxa"/>
          </w:tcPr>
          <w:p w:rsidR="009E6779" w:rsidRDefault="009E6779" w:rsidP="008358F4">
            <w:pPr>
              <w:pStyle w:val="Default"/>
              <w:rPr>
                <w:sz w:val="22"/>
                <w:szCs w:val="22"/>
              </w:rPr>
            </w:pPr>
          </w:p>
        </w:tc>
        <w:tc>
          <w:tcPr>
            <w:tcW w:w="2153" w:type="dxa"/>
            <w:gridSpan w:val="2"/>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1" w:type="dxa"/>
          </w:tcPr>
          <w:p w:rsidR="009E6779" w:rsidRDefault="009E6779" w:rsidP="00557E58">
            <w:pPr>
              <w:pStyle w:val="Default"/>
            </w:pPr>
          </w:p>
        </w:tc>
      </w:tr>
      <w:tr w:rsidR="009E6779" w:rsidTr="009E6779">
        <w:trPr>
          <w:trHeight w:val="270"/>
        </w:trPr>
        <w:tc>
          <w:tcPr>
            <w:tcW w:w="3368" w:type="dxa"/>
            <w:gridSpan w:val="2"/>
            <w:vMerge w:val="restart"/>
          </w:tcPr>
          <w:p w:rsidR="009E6779" w:rsidRDefault="009E6779" w:rsidP="009E6779">
            <w:pPr>
              <w:pStyle w:val="Default"/>
            </w:pPr>
            <w:r>
              <w:rPr>
                <w:sz w:val="22"/>
                <w:szCs w:val="22"/>
              </w:rPr>
              <w:t xml:space="preserve">проекты, портфели проектов района (в том числе направленные на реализацию национальных и федеральных проектов Российской Федерации): </w:t>
            </w:r>
          </w:p>
        </w:tc>
        <w:tc>
          <w:tcPr>
            <w:tcW w:w="1560" w:type="dxa"/>
            <w:vMerge w:val="restart"/>
          </w:tcPr>
          <w:p w:rsidR="009E6779" w:rsidRDefault="009E6779" w:rsidP="00557E58">
            <w:pPr>
              <w:pStyle w:val="Default"/>
            </w:pPr>
          </w:p>
        </w:tc>
        <w:tc>
          <w:tcPr>
            <w:tcW w:w="2126" w:type="dxa"/>
          </w:tcPr>
          <w:p w:rsidR="009E6779" w:rsidRDefault="009E6779" w:rsidP="00E34B8E">
            <w:pPr>
              <w:pStyle w:val="Default"/>
            </w:pPr>
            <w:r>
              <w:rPr>
                <w:sz w:val="22"/>
                <w:szCs w:val="22"/>
              </w:rPr>
              <w:t xml:space="preserve">всего </w:t>
            </w:r>
          </w:p>
        </w:tc>
        <w:tc>
          <w:tcPr>
            <w:tcW w:w="2153" w:type="dxa"/>
            <w:gridSpan w:val="2"/>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1" w:type="dxa"/>
          </w:tcPr>
          <w:p w:rsidR="009E6779" w:rsidRDefault="009E6779" w:rsidP="00557E58">
            <w:pPr>
              <w:pStyle w:val="Default"/>
            </w:pPr>
          </w:p>
        </w:tc>
      </w:tr>
      <w:tr w:rsidR="009E6779" w:rsidTr="00E34B8E">
        <w:tc>
          <w:tcPr>
            <w:tcW w:w="3368" w:type="dxa"/>
            <w:gridSpan w:val="2"/>
            <w:vMerge/>
          </w:tcPr>
          <w:p w:rsidR="009E6779" w:rsidRDefault="009E6779" w:rsidP="00557E58">
            <w:pPr>
              <w:pStyle w:val="Default"/>
            </w:pPr>
          </w:p>
        </w:tc>
        <w:tc>
          <w:tcPr>
            <w:tcW w:w="1560" w:type="dxa"/>
            <w:vMerge/>
          </w:tcPr>
          <w:p w:rsidR="009E6779" w:rsidRDefault="009E6779" w:rsidP="00557E58">
            <w:pPr>
              <w:pStyle w:val="Default"/>
            </w:pPr>
          </w:p>
        </w:tc>
        <w:tc>
          <w:tcPr>
            <w:tcW w:w="2126" w:type="dxa"/>
          </w:tcPr>
          <w:p w:rsidR="009E6779" w:rsidRDefault="009E6779" w:rsidP="00E34B8E">
            <w:pPr>
              <w:pStyle w:val="Default"/>
            </w:pPr>
            <w:r>
              <w:rPr>
                <w:sz w:val="22"/>
                <w:szCs w:val="22"/>
              </w:rPr>
              <w:t xml:space="preserve">федеральный бюджет </w:t>
            </w:r>
          </w:p>
        </w:tc>
        <w:tc>
          <w:tcPr>
            <w:tcW w:w="2153" w:type="dxa"/>
            <w:gridSpan w:val="2"/>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1" w:type="dxa"/>
          </w:tcPr>
          <w:p w:rsidR="009E6779" w:rsidRDefault="009E6779" w:rsidP="00557E58">
            <w:pPr>
              <w:pStyle w:val="Default"/>
            </w:pPr>
          </w:p>
        </w:tc>
      </w:tr>
      <w:tr w:rsidR="009E6779" w:rsidTr="00E34B8E">
        <w:tc>
          <w:tcPr>
            <w:tcW w:w="3368" w:type="dxa"/>
            <w:gridSpan w:val="2"/>
            <w:vMerge/>
          </w:tcPr>
          <w:p w:rsidR="009E6779" w:rsidRDefault="009E6779" w:rsidP="00557E58">
            <w:pPr>
              <w:pStyle w:val="Default"/>
            </w:pPr>
          </w:p>
        </w:tc>
        <w:tc>
          <w:tcPr>
            <w:tcW w:w="1560" w:type="dxa"/>
            <w:vMerge/>
          </w:tcPr>
          <w:p w:rsidR="009E6779" w:rsidRDefault="009E6779" w:rsidP="00557E58">
            <w:pPr>
              <w:pStyle w:val="Default"/>
            </w:pPr>
          </w:p>
        </w:tc>
        <w:tc>
          <w:tcPr>
            <w:tcW w:w="2126" w:type="dxa"/>
          </w:tcPr>
          <w:p w:rsidR="009E6779" w:rsidRDefault="009E6779" w:rsidP="00E34B8E">
            <w:pPr>
              <w:pStyle w:val="Default"/>
            </w:pPr>
            <w:r>
              <w:rPr>
                <w:sz w:val="22"/>
                <w:szCs w:val="22"/>
              </w:rPr>
              <w:t>бюджет автономного округа</w:t>
            </w:r>
          </w:p>
        </w:tc>
        <w:tc>
          <w:tcPr>
            <w:tcW w:w="2153" w:type="dxa"/>
            <w:gridSpan w:val="2"/>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1" w:type="dxa"/>
          </w:tcPr>
          <w:p w:rsidR="009E6779" w:rsidRDefault="009E6779" w:rsidP="00557E58">
            <w:pPr>
              <w:pStyle w:val="Default"/>
            </w:pPr>
          </w:p>
        </w:tc>
      </w:tr>
      <w:tr w:rsidR="009E6779" w:rsidTr="00E34B8E">
        <w:tc>
          <w:tcPr>
            <w:tcW w:w="3368" w:type="dxa"/>
            <w:gridSpan w:val="2"/>
            <w:vMerge/>
          </w:tcPr>
          <w:p w:rsidR="009E6779" w:rsidRDefault="009E6779" w:rsidP="00557E58">
            <w:pPr>
              <w:pStyle w:val="Default"/>
            </w:pPr>
          </w:p>
        </w:tc>
        <w:tc>
          <w:tcPr>
            <w:tcW w:w="1560" w:type="dxa"/>
            <w:vMerge/>
          </w:tcPr>
          <w:p w:rsidR="009E6779" w:rsidRDefault="009E6779" w:rsidP="00557E58">
            <w:pPr>
              <w:pStyle w:val="Default"/>
            </w:pPr>
          </w:p>
        </w:tc>
        <w:tc>
          <w:tcPr>
            <w:tcW w:w="2126" w:type="dxa"/>
          </w:tcPr>
          <w:p w:rsidR="009E6779" w:rsidRDefault="009E6779" w:rsidP="00E34B8E">
            <w:pPr>
              <w:pStyle w:val="Default"/>
            </w:pPr>
            <w:r>
              <w:rPr>
                <w:sz w:val="22"/>
                <w:szCs w:val="22"/>
              </w:rPr>
              <w:t xml:space="preserve">местный бюджет </w:t>
            </w:r>
          </w:p>
        </w:tc>
        <w:tc>
          <w:tcPr>
            <w:tcW w:w="2153" w:type="dxa"/>
            <w:gridSpan w:val="2"/>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1" w:type="dxa"/>
          </w:tcPr>
          <w:p w:rsidR="009E6779" w:rsidRDefault="009E6779" w:rsidP="00557E58">
            <w:pPr>
              <w:pStyle w:val="Default"/>
            </w:pPr>
          </w:p>
        </w:tc>
      </w:tr>
      <w:tr w:rsidR="009E6779" w:rsidTr="00E34B8E">
        <w:tc>
          <w:tcPr>
            <w:tcW w:w="3368" w:type="dxa"/>
            <w:gridSpan w:val="2"/>
            <w:vMerge/>
          </w:tcPr>
          <w:p w:rsidR="009E6779" w:rsidRDefault="009E6779" w:rsidP="00557E58">
            <w:pPr>
              <w:pStyle w:val="Default"/>
            </w:pPr>
          </w:p>
        </w:tc>
        <w:tc>
          <w:tcPr>
            <w:tcW w:w="1560" w:type="dxa"/>
            <w:vMerge/>
          </w:tcPr>
          <w:p w:rsidR="009E6779" w:rsidRDefault="009E6779" w:rsidP="00557E58">
            <w:pPr>
              <w:pStyle w:val="Default"/>
            </w:pPr>
          </w:p>
        </w:tc>
        <w:tc>
          <w:tcPr>
            <w:tcW w:w="2126" w:type="dxa"/>
          </w:tcPr>
          <w:p w:rsidR="009E6779" w:rsidRDefault="009E6779" w:rsidP="00E34B8E">
            <w:pPr>
              <w:pStyle w:val="Default"/>
            </w:pPr>
            <w:r>
              <w:rPr>
                <w:sz w:val="22"/>
                <w:szCs w:val="22"/>
              </w:rPr>
              <w:t xml:space="preserve">иные источники финансирования </w:t>
            </w:r>
          </w:p>
        </w:tc>
        <w:tc>
          <w:tcPr>
            <w:tcW w:w="2153" w:type="dxa"/>
            <w:gridSpan w:val="2"/>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1" w:type="dxa"/>
          </w:tcPr>
          <w:p w:rsidR="009E6779" w:rsidRDefault="009E6779" w:rsidP="00557E58">
            <w:pPr>
              <w:pStyle w:val="Default"/>
            </w:pPr>
          </w:p>
        </w:tc>
      </w:tr>
      <w:tr w:rsidR="009E6779" w:rsidTr="00E34B8E">
        <w:tc>
          <w:tcPr>
            <w:tcW w:w="3368" w:type="dxa"/>
            <w:gridSpan w:val="2"/>
            <w:vMerge w:val="restart"/>
          </w:tcPr>
          <w:p w:rsidR="009E6779" w:rsidRDefault="009E6779" w:rsidP="009E6779">
            <w:pPr>
              <w:pStyle w:val="Default"/>
            </w:pPr>
            <w:r>
              <w:rPr>
                <w:sz w:val="22"/>
                <w:szCs w:val="22"/>
              </w:rPr>
              <w:t xml:space="preserve">в том числе инвестиции в объекты муниципальной собственности </w:t>
            </w:r>
          </w:p>
        </w:tc>
        <w:tc>
          <w:tcPr>
            <w:tcW w:w="1560" w:type="dxa"/>
            <w:vMerge w:val="restart"/>
          </w:tcPr>
          <w:p w:rsidR="009E6779" w:rsidRDefault="009E6779" w:rsidP="00557E58">
            <w:pPr>
              <w:pStyle w:val="Default"/>
            </w:pPr>
          </w:p>
        </w:tc>
        <w:tc>
          <w:tcPr>
            <w:tcW w:w="2126" w:type="dxa"/>
          </w:tcPr>
          <w:p w:rsidR="009E6779" w:rsidRDefault="009E6779" w:rsidP="00E34B8E">
            <w:pPr>
              <w:pStyle w:val="Default"/>
            </w:pPr>
            <w:r>
              <w:rPr>
                <w:sz w:val="22"/>
                <w:szCs w:val="22"/>
              </w:rPr>
              <w:t xml:space="preserve">всего </w:t>
            </w:r>
          </w:p>
        </w:tc>
        <w:tc>
          <w:tcPr>
            <w:tcW w:w="2153" w:type="dxa"/>
            <w:gridSpan w:val="2"/>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1" w:type="dxa"/>
          </w:tcPr>
          <w:p w:rsidR="009E6779" w:rsidRDefault="009E6779" w:rsidP="00557E58">
            <w:pPr>
              <w:pStyle w:val="Default"/>
            </w:pPr>
          </w:p>
        </w:tc>
      </w:tr>
      <w:tr w:rsidR="009E6779" w:rsidTr="00E34B8E">
        <w:tc>
          <w:tcPr>
            <w:tcW w:w="3368" w:type="dxa"/>
            <w:gridSpan w:val="2"/>
            <w:vMerge/>
          </w:tcPr>
          <w:p w:rsidR="009E6779" w:rsidRDefault="009E6779" w:rsidP="00557E58">
            <w:pPr>
              <w:pStyle w:val="Default"/>
            </w:pPr>
          </w:p>
        </w:tc>
        <w:tc>
          <w:tcPr>
            <w:tcW w:w="1560" w:type="dxa"/>
            <w:vMerge/>
          </w:tcPr>
          <w:p w:rsidR="009E6779" w:rsidRDefault="009E6779" w:rsidP="00557E58">
            <w:pPr>
              <w:pStyle w:val="Default"/>
            </w:pPr>
          </w:p>
        </w:tc>
        <w:tc>
          <w:tcPr>
            <w:tcW w:w="2126" w:type="dxa"/>
          </w:tcPr>
          <w:p w:rsidR="009E6779" w:rsidRDefault="009E6779" w:rsidP="00E34B8E">
            <w:pPr>
              <w:pStyle w:val="Default"/>
            </w:pPr>
            <w:r>
              <w:rPr>
                <w:sz w:val="22"/>
                <w:szCs w:val="22"/>
              </w:rPr>
              <w:t xml:space="preserve">федеральный бюджет </w:t>
            </w:r>
          </w:p>
        </w:tc>
        <w:tc>
          <w:tcPr>
            <w:tcW w:w="2153" w:type="dxa"/>
            <w:gridSpan w:val="2"/>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1" w:type="dxa"/>
          </w:tcPr>
          <w:p w:rsidR="009E6779" w:rsidRDefault="009E6779" w:rsidP="00557E58">
            <w:pPr>
              <w:pStyle w:val="Default"/>
            </w:pPr>
          </w:p>
        </w:tc>
      </w:tr>
      <w:tr w:rsidR="009E6779" w:rsidTr="00E34B8E">
        <w:tc>
          <w:tcPr>
            <w:tcW w:w="3368" w:type="dxa"/>
            <w:gridSpan w:val="2"/>
            <w:vMerge/>
          </w:tcPr>
          <w:p w:rsidR="009E6779" w:rsidRDefault="009E6779" w:rsidP="00557E58">
            <w:pPr>
              <w:pStyle w:val="Default"/>
            </w:pPr>
          </w:p>
        </w:tc>
        <w:tc>
          <w:tcPr>
            <w:tcW w:w="1560" w:type="dxa"/>
            <w:vMerge/>
          </w:tcPr>
          <w:p w:rsidR="009E6779" w:rsidRDefault="009E6779" w:rsidP="00557E58">
            <w:pPr>
              <w:pStyle w:val="Default"/>
            </w:pPr>
          </w:p>
        </w:tc>
        <w:tc>
          <w:tcPr>
            <w:tcW w:w="2126" w:type="dxa"/>
          </w:tcPr>
          <w:p w:rsidR="009E6779" w:rsidRDefault="009E6779" w:rsidP="00E34B8E">
            <w:pPr>
              <w:pStyle w:val="Default"/>
            </w:pPr>
            <w:r>
              <w:rPr>
                <w:sz w:val="22"/>
                <w:szCs w:val="22"/>
              </w:rPr>
              <w:t>бюджет автономного округа</w:t>
            </w:r>
          </w:p>
        </w:tc>
        <w:tc>
          <w:tcPr>
            <w:tcW w:w="2153" w:type="dxa"/>
            <w:gridSpan w:val="2"/>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1" w:type="dxa"/>
          </w:tcPr>
          <w:p w:rsidR="009E6779" w:rsidRDefault="009E6779" w:rsidP="00557E58">
            <w:pPr>
              <w:pStyle w:val="Default"/>
            </w:pPr>
          </w:p>
        </w:tc>
      </w:tr>
      <w:tr w:rsidR="009E6779" w:rsidTr="00E34B8E">
        <w:tc>
          <w:tcPr>
            <w:tcW w:w="3368" w:type="dxa"/>
            <w:gridSpan w:val="2"/>
            <w:vMerge/>
          </w:tcPr>
          <w:p w:rsidR="009E6779" w:rsidRDefault="009E6779" w:rsidP="00557E58">
            <w:pPr>
              <w:pStyle w:val="Default"/>
            </w:pPr>
          </w:p>
        </w:tc>
        <w:tc>
          <w:tcPr>
            <w:tcW w:w="1560" w:type="dxa"/>
            <w:vMerge/>
          </w:tcPr>
          <w:p w:rsidR="009E6779" w:rsidRDefault="009E6779" w:rsidP="00557E58">
            <w:pPr>
              <w:pStyle w:val="Default"/>
            </w:pPr>
          </w:p>
        </w:tc>
        <w:tc>
          <w:tcPr>
            <w:tcW w:w="2126" w:type="dxa"/>
          </w:tcPr>
          <w:p w:rsidR="009E6779" w:rsidRDefault="009E6779" w:rsidP="00E34B8E">
            <w:pPr>
              <w:pStyle w:val="Default"/>
            </w:pPr>
            <w:r>
              <w:rPr>
                <w:sz w:val="22"/>
                <w:szCs w:val="22"/>
              </w:rPr>
              <w:t xml:space="preserve">местный бюджет </w:t>
            </w:r>
          </w:p>
        </w:tc>
        <w:tc>
          <w:tcPr>
            <w:tcW w:w="2153" w:type="dxa"/>
            <w:gridSpan w:val="2"/>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1" w:type="dxa"/>
          </w:tcPr>
          <w:p w:rsidR="009E6779" w:rsidRDefault="009E6779" w:rsidP="00557E58">
            <w:pPr>
              <w:pStyle w:val="Default"/>
            </w:pPr>
          </w:p>
        </w:tc>
      </w:tr>
      <w:tr w:rsidR="009E6779" w:rsidTr="00E34B8E">
        <w:tc>
          <w:tcPr>
            <w:tcW w:w="3368" w:type="dxa"/>
            <w:gridSpan w:val="2"/>
            <w:vMerge/>
          </w:tcPr>
          <w:p w:rsidR="009E6779" w:rsidRDefault="009E6779" w:rsidP="00557E58">
            <w:pPr>
              <w:pStyle w:val="Default"/>
            </w:pPr>
          </w:p>
        </w:tc>
        <w:tc>
          <w:tcPr>
            <w:tcW w:w="1560" w:type="dxa"/>
            <w:vMerge/>
          </w:tcPr>
          <w:p w:rsidR="009E6779" w:rsidRDefault="009E6779" w:rsidP="00557E58">
            <w:pPr>
              <w:pStyle w:val="Default"/>
            </w:pPr>
          </w:p>
        </w:tc>
        <w:tc>
          <w:tcPr>
            <w:tcW w:w="2126" w:type="dxa"/>
          </w:tcPr>
          <w:p w:rsidR="009E6779" w:rsidRDefault="009E6779" w:rsidP="00E34B8E">
            <w:pPr>
              <w:pStyle w:val="Default"/>
            </w:pPr>
            <w:r>
              <w:rPr>
                <w:sz w:val="22"/>
                <w:szCs w:val="22"/>
              </w:rPr>
              <w:t xml:space="preserve">иные источники финансирования </w:t>
            </w:r>
          </w:p>
        </w:tc>
        <w:tc>
          <w:tcPr>
            <w:tcW w:w="2153" w:type="dxa"/>
            <w:gridSpan w:val="2"/>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1" w:type="dxa"/>
          </w:tcPr>
          <w:p w:rsidR="009E6779" w:rsidRDefault="009E6779" w:rsidP="00557E58">
            <w:pPr>
              <w:pStyle w:val="Default"/>
            </w:pPr>
          </w:p>
        </w:tc>
      </w:tr>
      <w:tr w:rsidR="009E6779" w:rsidTr="009E6779">
        <w:trPr>
          <w:trHeight w:val="287"/>
        </w:trPr>
        <w:tc>
          <w:tcPr>
            <w:tcW w:w="3368" w:type="dxa"/>
            <w:gridSpan w:val="2"/>
            <w:vMerge w:val="restart"/>
          </w:tcPr>
          <w:p w:rsidR="009E6779" w:rsidRDefault="009E6779" w:rsidP="009E6779">
            <w:pPr>
              <w:pStyle w:val="Default"/>
            </w:pPr>
            <w:r>
              <w:rPr>
                <w:sz w:val="22"/>
                <w:szCs w:val="22"/>
              </w:rPr>
              <w:t xml:space="preserve">Инвестиции в объекты муниципальной собственности (за исключением инвестиций в объекты муниципальной собственности по проектам, портфелям проектов района) </w:t>
            </w:r>
          </w:p>
        </w:tc>
        <w:tc>
          <w:tcPr>
            <w:tcW w:w="1560" w:type="dxa"/>
            <w:vMerge w:val="restart"/>
          </w:tcPr>
          <w:p w:rsidR="009E6779" w:rsidRDefault="009E6779" w:rsidP="00557E58">
            <w:pPr>
              <w:pStyle w:val="Default"/>
            </w:pPr>
          </w:p>
        </w:tc>
        <w:tc>
          <w:tcPr>
            <w:tcW w:w="2126" w:type="dxa"/>
          </w:tcPr>
          <w:p w:rsidR="009E6779" w:rsidRDefault="009E6779" w:rsidP="00E34B8E">
            <w:pPr>
              <w:pStyle w:val="Default"/>
            </w:pPr>
            <w:r>
              <w:rPr>
                <w:sz w:val="22"/>
                <w:szCs w:val="22"/>
              </w:rPr>
              <w:t xml:space="preserve">всего </w:t>
            </w:r>
          </w:p>
        </w:tc>
        <w:tc>
          <w:tcPr>
            <w:tcW w:w="2153" w:type="dxa"/>
            <w:gridSpan w:val="2"/>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1" w:type="dxa"/>
          </w:tcPr>
          <w:p w:rsidR="009E6779" w:rsidRDefault="009E6779" w:rsidP="00557E58">
            <w:pPr>
              <w:pStyle w:val="Default"/>
            </w:pPr>
          </w:p>
        </w:tc>
      </w:tr>
      <w:tr w:rsidR="009E6779" w:rsidTr="00E34B8E">
        <w:tc>
          <w:tcPr>
            <w:tcW w:w="3368" w:type="dxa"/>
            <w:gridSpan w:val="2"/>
            <w:vMerge/>
          </w:tcPr>
          <w:p w:rsidR="009E6779" w:rsidRDefault="009E6779" w:rsidP="00557E58">
            <w:pPr>
              <w:pStyle w:val="Default"/>
            </w:pPr>
          </w:p>
        </w:tc>
        <w:tc>
          <w:tcPr>
            <w:tcW w:w="1560" w:type="dxa"/>
            <w:vMerge/>
            <w:tcBorders>
              <w:top w:val="nil"/>
            </w:tcBorders>
          </w:tcPr>
          <w:p w:rsidR="009E6779" w:rsidRDefault="009E6779" w:rsidP="00557E58">
            <w:pPr>
              <w:pStyle w:val="Default"/>
            </w:pPr>
          </w:p>
        </w:tc>
        <w:tc>
          <w:tcPr>
            <w:tcW w:w="2126" w:type="dxa"/>
          </w:tcPr>
          <w:p w:rsidR="009E6779" w:rsidRDefault="009E6779" w:rsidP="00E34B8E">
            <w:pPr>
              <w:pStyle w:val="Default"/>
            </w:pPr>
            <w:r>
              <w:rPr>
                <w:sz w:val="22"/>
                <w:szCs w:val="22"/>
              </w:rPr>
              <w:t xml:space="preserve">федеральный бюджет </w:t>
            </w:r>
          </w:p>
        </w:tc>
        <w:tc>
          <w:tcPr>
            <w:tcW w:w="2153" w:type="dxa"/>
            <w:gridSpan w:val="2"/>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1" w:type="dxa"/>
          </w:tcPr>
          <w:p w:rsidR="009E6779" w:rsidRDefault="009E6779" w:rsidP="00557E58">
            <w:pPr>
              <w:pStyle w:val="Default"/>
            </w:pPr>
          </w:p>
        </w:tc>
      </w:tr>
      <w:tr w:rsidR="009E6779" w:rsidTr="00E34B8E">
        <w:tc>
          <w:tcPr>
            <w:tcW w:w="3368" w:type="dxa"/>
            <w:gridSpan w:val="2"/>
            <w:vMerge/>
          </w:tcPr>
          <w:p w:rsidR="009E6779" w:rsidRDefault="009E6779" w:rsidP="00557E58">
            <w:pPr>
              <w:pStyle w:val="Default"/>
            </w:pPr>
          </w:p>
        </w:tc>
        <w:tc>
          <w:tcPr>
            <w:tcW w:w="1560" w:type="dxa"/>
            <w:vMerge/>
            <w:tcBorders>
              <w:top w:val="nil"/>
            </w:tcBorders>
          </w:tcPr>
          <w:p w:rsidR="009E6779" w:rsidRDefault="009E6779" w:rsidP="00557E58">
            <w:pPr>
              <w:pStyle w:val="Default"/>
            </w:pPr>
          </w:p>
        </w:tc>
        <w:tc>
          <w:tcPr>
            <w:tcW w:w="2126" w:type="dxa"/>
          </w:tcPr>
          <w:p w:rsidR="009E6779" w:rsidRDefault="009E6779" w:rsidP="00E34B8E">
            <w:pPr>
              <w:pStyle w:val="Default"/>
            </w:pPr>
            <w:r>
              <w:rPr>
                <w:sz w:val="22"/>
                <w:szCs w:val="22"/>
              </w:rPr>
              <w:t>бюджет автономного округа</w:t>
            </w:r>
          </w:p>
        </w:tc>
        <w:tc>
          <w:tcPr>
            <w:tcW w:w="2153" w:type="dxa"/>
            <w:gridSpan w:val="2"/>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1" w:type="dxa"/>
          </w:tcPr>
          <w:p w:rsidR="009E6779" w:rsidRDefault="009E6779" w:rsidP="00557E58">
            <w:pPr>
              <w:pStyle w:val="Default"/>
            </w:pPr>
          </w:p>
        </w:tc>
      </w:tr>
      <w:tr w:rsidR="009E6779" w:rsidTr="00E34B8E">
        <w:tc>
          <w:tcPr>
            <w:tcW w:w="3368" w:type="dxa"/>
            <w:gridSpan w:val="2"/>
            <w:vMerge/>
          </w:tcPr>
          <w:p w:rsidR="009E6779" w:rsidRDefault="009E6779" w:rsidP="00557E58">
            <w:pPr>
              <w:pStyle w:val="Default"/>
            </w:pPr>
          </w:p>
        </w:tc>
        <w:tc>
          <w:tcPr>
            <w:tcW w:w="1560" w:type="dxa"/>
            <w:vMerge/>
            <w:tcBorders>
              <w:top w:val="nil"/>
            </w:tcBorders>
          </w:tcPr>
          <w:p w:rsidR="009E6779" w:rsidRDefault="009E6779" w:rsidP="00557E58">
            <w:pPr>
              <w:pStyle w:val="Default"/>
            </w:pPr>
          </w:p>
        </w:tc>
        <w:tc>
          <w:tcPr>
            <w:tcW w:w="2126" w:type="dxa"/>
          </w:tcPr>
          <w:p w:rsidR="009E6779" w:rsidRDefault="009E6779" w:rsidP="00E34B8E">
            <w:pPr>
              <w:pStyle w:val="Default"/>
            </w:pPr>
            <w:r>
              <w:rPr>
                <w:sz w:val="22"/>
                <w:szCs w:val="22"/>
              </w:rPr>
              <w:t xml:space="preserve">местный бюджет </w:t>
            </w:r>
          </w:p>
        </w:tc>
        <w:tc>
          <w:tcPr>
            <w:tcW w:w="2153" w:type="dxa"/>
            <w:gridSpan w:val="2"/>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1" w:type="dxa"/>
          </w:tcPr>
          <w:p w:rsidR="009E6779" w:rsidRDefault="009E6779" w:rsidP="00557E58">
            <w:pPr>
              <w:pStyle w:val="Default"/>
            </w:pPr>
          </w:p>
        </w:tc>
      </w:tr>
      <w:tr w:rsidR="009E6779" w:rsidTr="00E34B8E">
        <w:tc>
          <w:tcPr>
            <w:tcW w:w="3368" w:type="dxa"/>
            <w:gridSpan w:val="2"/>
            <w:vMerge/>
          </w:tcPr>
          <w:p w:rsidR="009E6779" w:rsidRDefault="009E6779" w:rsidP="00557E58">
            <w:pPr>
              <w:pStyle w:val="Default"/>
            </w:pPr>
          </w:p>
        </w:tc>
        <w:tc>
          <w:tcPr>
            <w:tcW w:w="1560" w:type="dxa"/>
            <w:vMerge/>
            <w:tcBorders>
              <w:top w:val="nil"/>
            </w:tcBorders>
          </w:tcPr>
          <w:p w:rsidR="009E6779" w:rsidRDefault="009E6779" w:rsidP="00557E58">
            <w:pPr>
              <w:pStyle w:val="Default"/>
            </w:pPr>
          </w:p>
        </w:tc>
        <w:tc>
          <w:tcPr>
            <w:tcW w:w="2126" w:type="dxa"/>
          </w:tcPr>
          <w:p w:rsidR="009E6779" w:rsidRDefault="009E6779" w:rsidP="00E34B8E">
            <w:pPr>
              <w:pStyle w:val="Default"/>
            </w:pPr>
            <w:r>
              <w:rPr>
                <w:sz w:val="22"/>
                <w:szCs w:val="22"/>
              </w:rPr>
              <w:t xml:space="preserve">иные источники финансирования </w:t>
            </w:r>
          </w:p>
        </w:tc>
        <w:tc>
          <w:tcPr>
            <w:tcW w:w="2153" w:type="dxa"/>
            <w:gridSpan w:val="2"/>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0" w:type="dxa"/>
          </w:tcPr>
          <w:p w:rsidR="009E6779" w:rsidRDefault="009E6779" w:rsidP="00557E58">
            <w:pPr>
              <w:pStyle w:val="Default"/>
            </w:pPr>
          </w:p>
        </w:tc>
        <w:tc>
          <w:tcPr>
            <w:tcW w:w="871" w:type="dxa"/>
          </w:tcPr>
          <w:p w:rsidR="009E6779" w:rsidRDefault="009E6779" w:rsidP="00557E58">
            <w:pPr>
              <w:pStyle w:val="Default"/>
            </w:pPr>
          </w:p>
        </w:tc>
      </w:tr>
      <w:tr w:rsidR="006F0E63" w:rsidTr="00E34B8E">
        <w:tc>
          <w:tcPr>
            <w:tcW w:w="3368" w:type="dxa"/>
            <w:gridSpan w:val="2"/>
          </w:tcPr>
          <w:p w:rsidR="006F0E63" w:rsidRDefault="006F0E63" w:rsidP="006F0E63">
            <w:pPr>
              <w:pStyle w:val="Default"/>
            </w:pPr>
            <w:r>
              <w:rPr>
                <w:sz w:val="22"/>
                <w:szCs w:val="22"/>
              </w:rPr>
              <w:t xml:space="preserve">Прочие расходы </w:t>
            </w:r>
          </w:p>
        </w:tc>
        <w:tc>
          <w:tcPr>
            <w:tcW w:w="1560" w:type="dxa"/>
          </w:tcPr>
          <w:p w:rsidR="006F0E63" w:rsidRDefault="006F0E63" w:rsidP="00557E58">
            <w:pPr>
              <w:pStyle w:val="Default"/>
            </w:pPr>
          </w:p>
        </w:tc>
        <w:tc>
          <w:tcPr>
            <w:tcW w:w="2126" w:type="dxa"/>
          </w:tcPr>
          <w:p w:rsidR="006F0E63" w:rsidRDefault="006F0E63" w:rsidP="00E34B8E">
            <w:pPr>
              <w:pStyle w:val="Default"/>
            </w:pPr>
            <w:r>
              <w:rPr>
                <w:sz w:val="22"/>
                <w:szCs w:val="22"/>
              </w:rPr>
              <w:t xml:space="preserve">всего </w:t>
            </w:r>
          </w:p>
        </w:tc>
        <w:tc>
          <w:tcPr>
            <w:tcW w:w="2153" w:type="dxa"/>
            <w:gridSpan w:val="2"/>
          </w:tcPr>
          <w:p w:rsidR="006F0E63" w:rsidRDefault="006F0E63" w:rsidP="00557E58">
            <w:pPr>
              <w:pStyle w:val="Default"/>
            </w:pPr>
          </w:p>
        </w:tc>
        <w:tc>
          <w:tcPr>
            <w:tcW w:w="870" w:type="dxa"/>
          </w:tcPr>
          <w:p w:rsidR="006F0E63" w:rsidRDefault="006F0E63" w:rsidP="00557E58">
            <w:pPr>
              <w:pStyle w:val="Default"/>
            </w:pPr>
          </w:p>
        </w:tc>
        <w:tc>
          <w:tcPr>
            <w:tcW w:w="870" w:type="dxa"/>
          </w:tcPr>
          <w:p w:rsidR="006F0E63" w:rsidRDefault="006F0E63" w:rsidP="00557E58">
            <w:pPr>
              <w:pStyle w:val="Default"/>
            </w:pPr>
          </w:p>
        </w:tc>
        <w:tc>
          <w:tcPr>
            <w:tcW w:w="870" w:type="dxa"/>
          </w:tcPr>
          <w:p w:rsidR="006F0E63" w:rsidRDefault="006F0E63" w:rsidP="00557E58">
            <w:pPr>
              <w:pStyle w:val="Default"/>
            </w:pPr>
          </w:p>
        </w:tc>
        <w:tc>
          <w:tcPr>
            <w:tcW w:w="870" w:type="dxa"/>
          </w:tcPr>
          <w:p w:rsidR="006F0E63" w:rsidRDefault="006F0E63" w:rsidP="00557E58">
            <w:pPr>
              <w:pStyle w:val="Default"/>
            </w:pPr>
          </w:p>
        </w:tc>
        <w:tc>
          <w:tcPr>
            <w:tcW w:w="870" w:type="dxa"/>
          </w:tcPr>
          <w:p w:rsidR="006F0E63" w:rsidRDefault="006F0E63" w:rsidP="00557E58">
            <w:pPr>
              <w:pStyle w:val="Default"/>
            </w:pPr>
          </w:p>
        </w:tc>
        <w:tc>
          <w:tcPr>
            <w:tcW w:w="871" w:type="dxa"/>
          </w:tcPr>
          <w:p w:rsidR="006F0E63" w:rsidRDefault="006F0E63" w:rsidP="00557E58">
            <w:pPr>
              <w:pStyle w:val="Default"/>
            </w:pPr>
          </w:p>
        </w:tc>
      </w:tr>
      <w:tr w:rsidR="006F0E63" w:rsidTr="00E34B8E">
        <w:tc>
          <w:tcPr>
            <w:tcW w:w="3368" w:type="dxa"/>
            <w:gridSpan w:val="2"/>
            <w:vMerge w:val="restart"/>
          </w:tcPr>
          <w:p w:rsidR="006F0E63" w:rsidRDefault="006F0E63" w:rsidP="00557E58">
            <w:pPr>
              <w:pStyle w:val="Default"/>
            </w:pPr>
          </w:p>
        </w:tc>
        <w:tc>
          <w:tcPr>
            <w:tcW w:w="1560" w:type="dxa"/>
            <w:vMerge w:val="restart"/>
          </w:tcPr>
          <w:p w:rsidR="006F0E63" w:rsidRDefault="006F0E63" w:rsidP="00557E58">
            <w:pPr>
              <w:pStyle w:val="Default"/>
            </w:pPr>
          </w:p>
        </w:tc>
        <w:tc>
          <w:tcPr>
            <w:tcW w:w="2126" w:type="dxa"/>
          </w:tcPr>
          <w:p w:rsidR="006F0E63" w:rsidRDefault="006F0E63" w:rsidP="00E34B8E">
            <w:pPr>
              <w:pStyle w:val="Default"/>
            </w:pPr>
            <w:r>
              <w:rPr>
                <w:sz w:val="22"/>
                <w:szCs w:val="22"/>
              </w:rPr>
              <w:t xml:space="preserve">федеральный бюджет </w:t>
            </w:r>
          </w:p>
        </w:tc>
        <w:tc>
          <w:tcPr>
            <w:tcW w:w="2153" w:type="dxa"/>
            <w:gridSpan w:val="2"/>
          </w:tcPr>
          <w:p w:rsidR="006F0E63" w:rsidRDefault="006F0E63" w:rsidP="00557E58">
            <w:pPr>
              <w:pStyle w:val="Default"/>
            </w:pPr>
          </w:p>
        </w:tc>
        <w:tc>
          <w:tcPr>
            <w:tcW w:w="870" w:type="dxa"/>
          </w:tcPr>
          <w:p w:rsidR="006F0E63" w:rsidRDefault="006F0E63" w:rsidP="00557E58">
            <w:pPr>
              <w:pStyle w:val="Default"/>
            </w:pPr>
          </w:p>
        </w:tc>
        <w:tc>
          <w:tcPr>
            <w:tcW w:w="870" w:type="dxa"/>
          </w:tcPr>
          <w:p w:rsidR="006F0E63" w:rsidRDefault="006F0E63" w:rsidP="00557E58">
            <w:pPr>
              <w:pStyle w:val="Default"/>
            </w:pPr>
          </w:p>
        </w:tc>
        <w:tc>
          <w:tcPr>
            <w:tcW w:w="870" w:type="dxa"/>
          </w:tcPr>
          <w:p w:rsidR="006F0E63" w:rsidRDefault="006F0E63" w:rsidP="00557E58">
            <w:pPr>
              <w:pStyle w:val="Default"/>
            </w:pPr>
          </w:p>
        </w:tc>
        <w:tc>
          <w:tcPr>
            <w:tcW w:w="870" w:type="dxa"/>
          </w:tcPr>
          <w:p w:rsidR="006F0E63" w:rsidRDefault="006F0E63" w:rsidP="00557E58">
            <w:pPr>
              <w:pStyle w:val="Default"/>
            </w:pPr>
          </w:p>
        </w:tc>
        <w:tc>
          <w:tcPr>
            <w:tcW w:w="870" w:type="dxa"/>
          </w:tcPr>
          <w:p w:rsidR="006F0E63" w:rsidRDefault="006F0E63" w:rsidP="00557E58">
            <w:pPr>
              <w:pStyle w:val="Default"/>
            </w:pPr>
          </w:p>
        </w:tc>
        <w:tc>
          <w:tcPr>
            <w:tcW w:w="871" w:type="dxa"/>
          </w:tcPr>
          <w:p w:rsidR="006F0E63" w:rsidRDefault="006F0E63" w:rsidP="00557E58">
            <w:pPr>
              <w:pStyle w:val="Default"/>
            </w:pPr>
          </w:p>
        </w:tc>
      </w:tr>
      <w:tr w:rsidR="006F0E63" w:rsidTr="006F0E63">
        <w:tc>
          <w:tcPr>
            <w:tcW w:w="3368" w:type="dxa"/>
            <w:gridSpan w:val="2"/>
            <w:vMerge/>
            <w:tcBorders>
              <w:bottom w:val="nil"/>
            </w:tcBorders>
          </w:tcPr>
          <w:p w:rsidR="006F0E63" w:rsidRDefault="006F0E63" w:rsidP="00557E58">
            <w:pPr>
              <w:pStyle w:val="Default"/>
            </w:pPr>
          </w:p>
        </w:tc>
        <w:tc>
          <w:tcPr>
            <w:tcW w:w="1560" w:type="dxa"/>
            <w:vMerge/>
          </w:tcPr>
          <w:p w:rsidR="006F0E63" w:rsidRDefault="006F0E63" w:rsidP="00557E58">
            <w:pPr>
              <w:pStyle w:val="Default"/>
            </w:pPr>
          </w:p>
        </w:tc>
        <w:tc>
          <w:tcPr>
            <w:tcW w:w="2126" w:type="dxa"/>
          </w:tcPr>
          <w:p w:rsidR="006F0E63" w:rsidRDefault="006F0E63" w:rsidP="00E34B8E">
            <w:pPr>
              <w:pStyle w:val="Default"/>
            </w:pPr>
            <w:r>
              <w:rPr>
                <w:sz w:val="22"/>
                <w:szCs w:val="22"/>
              </w:rPr>
              <w:t>бюджет автономного округа</w:t>
            </w:r>
          </w:p>
        </w:tc>
        <w:tc>
          <w:tcPr>
            <w:tcW w:w="2153" w:type="dxa"/>
            <w:gridSpan w:val="2"/>
          </w:tcPr>
          <w:p w:rsidR="006F0E63" w:rsidRDefault="006F0E63" w:rsidP="00557E58">
            <w:pPr>
              <w:pStyle w:val="Default"/>
            </w:pPr>
          </w:p>
        </w:tc>
        <w:tc>
          <w:tcPr>
            <w:tcW w:w="870" w:type="dxa"/>
          </w:tcPr>
          <w:p w:rsidR="006F0E63" w:rsidRDefault="006F0E63" w:rsidP="00557E58">
            <w:pPr>
              <w:pStyle w:val="Default"/>
            </w:pPr>
          </w:p>
        </w:tc>
        <w:tc>
          <w:tcPr>
            <w:tcW w:w="870" w:type="dxa"/>
          </w:tcPr>
          <w:p w:rsidR="006F0E63" w:rsidRDefault="006F0E63" w:rsidP="00557E58">
            <w:pPr>
              <w:pStyle w:val="Default"/>
            </w:pPr>
          </w:p>
        </w:tc>
        <w:tc>
          <w:tcPr>
            <w:tcW w:w="870" w:type="dxa"/>
          </w:tcPr>
          <w:p w:rsidR="006F0E63" w:rsidRDefault="006F0E63" w:rsidP="00557E58">
            <w:pPr>
              <w:pStyle w:val="Default"/>
            </w:pPr>
          </w:p>
        </w:tc>
        <w:tc>
          <w:tcPr>
            <w:tcW w:w="870" w:type="dxa"/>
          </w:tcPr>
          <w:p w:rsidR="006F0E63" w:rsidRDefault="006F0E63" w:rsidP="00557E58">
            <w:pPr>
              <w:pStyle w:val="Default"/>
            </w:pPr>
          </w:p>
        </w:tc>
        <w:tc>
          <w:tcPr>
            <w:tcW w:w="870" w:type="dxa"/>
          </w:tcPr>
          <w:p w:rsidR="006F0E63" w:rsidRDefault="006F0E63" w:rsidP="00557E58">
            <w:pPr>
              <w:pStyle w:val="Default"/>
            </w:pPr>
          </w:p>
        </w:tc>
        <w:tc>
          <w:tcPr>
            <w:tcW w:w="871" w:type="dxa"/>
          </w:tcPr>
          <w:p w:rsidR="006F0E63" w:rsidRDefault="006F0E63" w:rsidP="00557E58">
            <w:pPr>
              <w:pStyle w:val="Default"/>
            </w:pPr>
          </w:p>
        </w:tc>
      </w:tr>
      <w:tr w:rsidR="006F0E63" w:rsidTr="00E34B8E">
        <w:tc>
          <w:tcPr>
            <w:tcW w:w="3368" w:type="dxa"/>
            <w:gridSpan w:val="2"/>
            <w:vMerge w:val="restart"/>
            <w:tcBorders>
              <w:top w:val="nil"/>
            </w:tcBorders>
          </w:tcPr>
          <w:p w:rsidR="006F0E63" w:rsidRDefault="006F0E63" w:rsidP="00557E58">
            <w:pPr>
              <w:pStyle w:val="Default"/>
            </w:pPr>
          </w:p>
        </w:tc>
        <w:tc>
          <w:tcPr>
            <w:tcW w:w="1560" w:type="dxa"/>
            <w:vMerge/>
          </w:tcPr>
          <w:p w:rsidR="006F0E63" w:rsidRDefault="006F0E63" w:rsidP="00557E58">
            <w:pPr>
              <w:pStyle w:val="Default"/>
            </w:pPr>
          </w:p>
        </w:tc>
        <w:tc>
          <w:tcPr>
            <w:tcW w:w="2126" w:type="dxa"/>
          </w:tcPr>
          <w:p w:rsidR="006F0E63" w:rsidRDefault="006F0E63" w:rsidP="00E34B8E">
            <w:pPr>
              <w:pStyle w:val="Default"/>
            </w:pPr>
            <w:r>
              <w:rPr>
                <w:sz w:val="22"/>
                <w:szCs w:val="22"/>
              </w:rPr>
              <w:t xml:space="preserve">местный бюджет </w:t>
            </w:r>
          </w:p>
        </w:tc>
        <w:tc>
          <w:tcPr>
            <w:tcW w:w="2153" w:type="dxa"/>
            <w:gridSpan w:val="2"/>
          </w:tcPr>
          <w:p w:rsidR="006F0E63" w:rsidRDefault="006F0E63" w:rsidP="00557E58">
            <w:pPr>
              <w:pStyle w:val="Default"/>
            </w:pPr>
          </w:p>
        </w:tc>
        <w:tc>
          <w:tcPr>
            <w:tcW w:w="870" w:type="dxa"/>
          </w:tcPr>
          <w:p w:rsidR="006F0E63" w:rsidRDefault="006F0E63" w:rsidP="00557E58">
            <w:pPr>
              <w:pStyle w:val="Default"/>
            </w:pPr>
          </w:p>
        </w:tc>
        <w:tc>
          <w:tcPr>
            <w:tcW w:w="870" w:type="dxa"/>
          </w:tcPr>
          <w:p w:rsidR="006F0E63" w:rsidRDefault="006F0E63" w:rsidP="00557E58">
            <w:pPr>
              <w:pStyle w:val="Default"/>
            </w:pPr>
          </w:p>
        </w:tc>
        <w:tc>
          <w:tcPr>
            <w:tcW w:w="870" w:type="dxa"/>
          </w:tcPr>
          <w:p w:rsidR="006F0E63" w:rsidRDefault="006F0E63" w:rsidP="00557E58">
            <w:pPr>
              <w:pStyle w:val="Default"/>
            </w:pPr>
          </w:p>
        </w:tc>
        <w:tc>
          <w:tcPr>
            <w:tcW w:w="870" w:type="dxa"/>
          </w:tcPr>
          <w:p w:rsidR="006F0E63" w:rsidRDefault="006F0E63" w:rsidP="00557E58">
            <w:pPr>
              <w:pStyle w:val="Default"/>
            </w:pPr>
          </w:p>
        </w:tc>
        <w:tc>
          <w:tcPr>
            <w:tcW w:w="870" w:type="dxa"/>
          </w:tcPr>
          <w:p w:rsidR="006F0E63" w:rsidRDefault="006F0E63" w:rsidP="00557E58">
            <w:pPr>
              <w:pStyle w:val="Default"/>
            </w:pPr>
          </w:p>
        </w:tc>
        <w:tc>
          <w:tcPr>
            <w:tcW w:w="871" w:type="dxa"/>
          </w:tcPr>
          <w:p w:rsidR="006F0E63" w:rsidRDefault="006F0E63" w:rsidP="00557E58">
            <w:pPr>
              <w:pStyle w:val="Default"/>
            </w:pPr>
          </w:p>
        </w:tc>
      </w:tr>
      <w:tr w:rsidR="006F0E63" w:rsidTr="00E34B8E">
        <w:tc>
          <w:tcPr>
            <w:tcW w:w="3368" w:type="dxa"/>
            <w:gridSpan w:val="2"/>
            <w:vMerge/>
          </w:tcPr>
          <w:p w:rsidR="006F0E63" w:rsidRDefault="006F0E63" w:rsidP="00557E58">
            <w:pPr>
              <w:pStyle w:val="Default"/>
            </w:pPr>
          </w:p>
        </w:tc>
        <w:tc>
          <w:tcPr>
            <w:tcW w:w="1560" w:type="dxa"/>
            <w:vMerge/>
          </w:tcPr>
          <w:p w:rsidR="006F0E63" w:rsidRDefault="006F0E63" w:rsidP="00557E58">
            <w:pPr>
              <w:pStyle w:val="Default"/>
            </w:pPr>
          </w:p>
        </w:tc>
        <w:tc>
          <w:tcPr>
            <w:tcW w:w="2126" w:type="dxa"/>
          </w:tcPr>
          <w:p w:rsidR="006F0E63" w:rsidRDefault="006F0E63" w:rsidP="00E34B8E">
            <w:pPr>
              <w:pStyle w:val="Default"/>
            </w:pPr>
            <w:r>
              <w:rPr>
                <w:sz w:val="22"/>
                <w:szCs w:val="22"/>
              </w:rPr>
              <w:t xml:space="preserve">иные источники финансирования </w:t>
            </w:r>
          </w:p>
        </w:tc>
        <w:tc>
          <w:tcPr>
            <w:tcW w:w="2153" w:type="dxa"/>
            <w:gridSpan w:val="2"/>
          </w:tcPr>
          <w:p w:rsidR="006F0E63" w:rsidRDefault="006F0E63" w:rsidP="00557E58">
            <w:pPr>
              <w:pStyle w:val="Default"/>
            </w:pPr>
          </w:p>
        </w:tc>
        <w:tc>
          <w:tcPr>
            <w:tcW w:w="870" w:type="dxa"/>
          </w:tcPr>
          <w:p w:rsidR="006F0E63" w:rsidRDefault="006F0E63" w:rsidP="00557E58">
            <w:pPr>
              <w:pStyle w:val="Default"/>
            </w:pPr>
          </w:p>
        </w:tc>
        <w:tc>
          <w:tcPr>
            <w:tcW w:w="870" w:type="dxa"/>
          </w:tcPr>
          <w:p w:rsidR="006F0E63" w:rsidRDefault="006F0E63" w:rsidP="00557E58">
            <w:pPr>
              <w:pStyle w:val="Default"/>
            </w:pPr>
          </w:p>
        </w:tc>
        <w:tc>
          <w:tcPr>
            <w:tcW w:w="870" w:type="dxa"/>
          </w:tcPr>
          <w:p w:rsidR="006F0E63" w:rsidRDefault="006F0E63" w:rsidP="00557E58">
            <w:pPr>
              <w:pStyle w:val="Default"/>
            </w:pPr>
          </w:p>
        </w:tc>
        <w:tc>
          <w:tcPr>
            <w:tcW w:w="870" w:type="dxa"/>
          </w:tcPr>
          <w:p w:rsidR="006F0E63" w:rsidRDefault="006F0E63" w:rsidP="00557E58">
            <w:pPr>
              <w:pStyle w:val="Default"/>
            </w:pPr>
          </w:p>
        </w:tc>
        <w:tc>
          <w:tcPr>
            <w:tcW w:w="870" w:type="dxa"/>
          </w:tcPr>
          <w:p w:rsidR="006F0E63" w:rsidRDefault="006F0E63" w:rsidP="00557E58">
            <w:pPr>
              <w:pStyle w:val="Default"/>
            </w:pPr>
          </w:p>
        </w:tc>
        <w:tc>
          <w:tcPr>
            <w:tcW w:w="871" w:type="dxa"/>
          </w:tcPr>
          <w:p w:rsidR="006F0E63" w:rsidRDefault="006F0E63" w:rsidP="00557E58">
            <w:pPr>
              <w:pStyle w:val="Default"/>
            </w:pPr>
          </w:p>
        </w:tc>
      </w:tr>
      <w:tr w:rsidR="00A31673" w:rsidTr="00E34B8E">
        <w:tc>
          <w:tcPr>
            <w:tcW w:w="3368" w:type="dxa"/>
            <w:gridSpan w:val="2"/>
          </w:tcPr>
          <w:p w:rsidR="00A31673" w:rsidRDefault="00A31673" w:rsidP="00A31673">
            <w:pPr>
              <w:pStyle w:val="Default"/>
            </w:pPr>
            <w:r>
              <w:rPr>
                <w:sz w:val="22"/>
                <w:szCs w:val="22"/>
              </w:rPr>
              <w:t xml:space="preserve">в том числе: </w:t>
            </w:r>
          </w:p>
        </w:tc>
        <w:tc>
          <w:tcPr>
            <w:tcW w:w="1560" w:type="dxa"/>
          </w:tcPr>
          <w:p w:rsidR="00A31673" w:rsidRDefault="00A31673" w:rsidP="00557E58">
            <w:pPr>
              <w:pStyle w:val="Default"/>
            </w:pPr>
          </w:p>
        </w:tc>
        <w:tc>
          <w:tcPr>
            <w:tcW w:w="2126" w:type="dxa"/>
          </w:tcPr>
          <w:p w:rsidR="00A31673" w:rsidRDefault="00A31673" w:rsidP="008358F4">
            <w:pPr>
              <w:pStyle w:val="Default"/>
              <w:rPr>
                <w:sz w:val="22"/>
                <w:szCs w:val="22"/>
              </w:rPr>
            </w:pPr>
          </w:p>
        </w:tc>
        <w:tc>
          <w:tcPr>
            <w:tcW w:w="2153" w:type="dxa"/>
            <w:gridSpan w:val="2"/>
          </w:tcPr>
          <w:p w:rsidR="00A31673" w:rsidRDefault="00A31673" w:rsidP="00557E58">
            <w:pPr>
              <w:pStyle w:val="Default"/>
            </w:pPr>
          </w:p>
        </w:tc>
        <w:tc>
          <w:tcPr>
            <w:tcW w:w="870" w:type="dxa"/>
          </w:tcPr>
          <w:p w:rsidR="00A31673" w:rsidRDefault="00A31673" w:rsidP="00557E58">
            <w:pPr>
              <w:pStyle w:val="Default"/>
            </w:pPr>
          </w:p>
        </w:tc>
        <w:tc>
          <w:tcPr>
            <w:tcW w:w="870" w:type="dxa"/>
          </w:tcPr>
          <w:p w:rsidR="00A31673" w:rsidRDefault="00A31673" w:rsidP="00557E58">
            <w:pPr>
              <w:pStyle w:val="Default"/>
            </w:pPr>
          </w:p>
        </w:tc>
        <w:tc>
          <w:tcPr>
            <w:tcW w:w="870" w:type="dxa"/>
          </w:tcPr>
          <w:p w:rsidR="00A31673" w:rsidRDefault="00A31673" w:rsidP="00557E58">
            <w:pPr>
              <w:pStyle w:val="Default"/>
            </w:pPr>
          </w:p>
        </w:tc>
        <w:tc>
          <w:tcPr>
            <w:tcW w:w="870" w:type="dxa"/>
          </w:tcPr>
          <w:p w:rsidR="00A31673" w:rsidRDefault="00A31673" w:rsidP="00557E58">
            <w:pPr>
              <w:pStyle w:val="Default"/>
            </w:pPr>
          </w:p>
        </w:tc>
        <w:tc>
          <w:tcPr>
            <w:tcW w:w="870" w:type="dxa"/>
          </w:tcPr>
          <w:p w:rsidR="00A31673" w:rsidRDefault="00A31673" w:rsidP="00557E58">
            <w:pPr>
              <w:pStyle w:val="Default"/>
            </w:pPr>
          </w:p>
        </w:tc>
        <w:tc>
          <w:tcPr>
            <w:tcW w:w="871" w:type="dxa"/>
          </w:tcPr>
          <w:p w:rsidR="00A31673" w:rsidRDefault="00A31673" w:rsidP="00557E58">
            <w:pPr>
              <w:pStyle w:val="Default"/>
            </w:pPr>
          </w:p>
        </w:tc>
      </w:tr>
      <w:tr w:rsidR="00A31673" w:rsidTr="00E34B8E">
        <w:tc>
          <w:tcPr>
            <w:tcW w:w="3368" w:type="dxa"/>
            <w:gridSpan w:val="2"/>
            <w:vMerge w:val="restart"/>
          </w:tcPr>
          <w:p w:rsidR="00A31673" w:rsidRDefault="00A31673" w:rsidP="00A31673">
            <w:pPr>
              <w:pStyle w:val="Default"/>
            </w:pPr>
            <w:r>
              <w:rPr>
                <w:sz w:val="22"/>
                <w:szCs w:val="22"/>
              </w:rPr>
              <w:t xml:space="preserve">ответственный исполнитель (структурное подразделение администрации района, муниципальное учреждение района) </w:t>
            </w:r>
          </w:p>
        </w:tc>
        <w:tc>
          <w:tcPr>
            <w:tcW w:w="1560" w:type="dxa"/>
            <w:vMerge w:val="restart"/>
          </w:tcPr>
          <w:p w:rsidR="00A31673" w:rsidRDefault="00A31673" w:rsidP="00557E58">
            <w:pPr>
              <w:pStyle w:val="Default"/>
            </w:pPr>
          </w:p>
        </w:tc>
        <w:tc>
          <w:tcPr>
            <w:tcW w:w="2126" w:type="dxa"/>
          </w:tcPr>
          <w:p w:rsidR="00A31673" w:rsidRDefault="00A31673" w:rsidP="00E34B8E">
            <w:pPr>
              <w:pStyle w:val="Default"/>
            </w:pPr>
            <w:r>
              <w:rPr>
                <w:sz w:val="22"/>
                <w:szCs w:val="22"/>
              </w:rPr>
              <w:t xml:space="preserve">всего </w:t>
            </w:r>
          </w:p>
        </w:tc>
        <w:tc>
          <w:tcPr>
            <w:tcW w:w="2153" w:type="dxa"/>
            <w:gridSpan w:val="2"/>
          </w:tcPr>
          <w:p w:rsidR="00A31673" w:rsidRDefault="00A31673" w:rsidP="00557E58">
            <w:pPr>
              <w:pStyle w:val="Default"/>
            </w:pPr>
          </w:p>
        </w:tc>
        <w:tc>
          <w:tcPr>
            <w:tcW w:w="870" w:type="dxa"/>
          </w:tcPr>
          <w:p w:rsidR="00A31673" w:rsidRDefault="00A31673" w:rsidP="00557E58">
            <w:pPr>
              <w:pStyle w:val="Default"/>
            </w:pPr>
          </w:p>
        </w:tc>
        <w:tc>
          <w:tcPr>
            <w:tcW w:w="870" w:type="dxa"/>
          </w:tcPr>
          <w:p w:rsidR="00A31673" w:rsidRDefault="00A31673" w:rsidP="00557E58">
            <w:pPr>
              <w:pStyle w:val="Default"/>
            </w:pPr>
          </w:p>
        </w:tc>
        <w:tc>
          <w:tcPr>
            <w:tcW w:w="870" w:type="dxa"/>
          </w:tcPr>
          <w:p w:rsidR="00A31673" w:rsidRDefault="00A31673" w:rsidP="00557E58">
            <w:pPr>
              <w:pStyle w:val="Default"/>
            </w:pPr>
          </w:p>
        </w:tc>
        <w:tc>
          <w:tcPr>
            <w:tcW w:w="870" w:type="dxa"/>
          </w:tcPr>
          <w:p w:rsidR="00A31673" w:rsidRDefault="00A31673" w:rsidP="00557E58">
            <w:pPr>
              <w:pStyle w:val="Default"/>
            </w:pPr>
          </w:p>
        </w:tc>
        <w:tc>
          <w:tcPr>
            <w:tcW w:w="870" w:type="dxa"/>
          </w:tcPr>
          <w:p w:rsidR="00A31673" w:rsidRDefault="00A31673" w:rsidP="00557E58">
            <w:pPr>
              <w:pStyle w:val="Default"/>
            </w:pPr>
          </w:p>
        </w:tc>
        <w:tc>
          <w:tcPr>
            <w:tcW w:w="871" w:type="dxa"/>
          </w:tcPr>
          <w:p w:rsidR="00A31673" w:rsidRDefault="00A31673" w:rsidP="00557E58">
            <w:pPr>
              <w:pStyle w:val="Default"/>
            </w:pPr>
          </w:p>
        </w:tc>
      </w:tr>
      <w:tr w:rsidR="00A31673" w:rsidTr="00E34B8E">
        <w:tc>
          <w:tcPr>
            <w:tcW w:w="3368" w:type="dxa"/>
            <w:gridSpan w:val="2"/>
            <w:vMerge/>
          </w:tcPr>
          <w:p w:rsidR="00A31673" w:rsidRDefault="00A31673" w:rsidP="00557E58">
            <w:pPr>
              <w:pStyle w:val="Default"/>
            </w:pPr>
          </w:p>
        </w:tc>
        <w:tc>
          <w:tcPr>
            <w:tcW w:w="1560" w:type="dxa"/>
            <w:vMerge/>
          </w:tcPr>
          <w:p w:rsidR="00A31673" w:rsidRDefault="00A31673" w:rsidP="00557E58">
            <w:pPr>
              <w:pStyle w:val="Default"/>
            </w:pPr>
          </w:p>
        </w:tc>
        <w:tc>
          <w:tcPr>
            <w:tcW w:w="2126" w:type="dxa"/>
          </w:tcPr>
          <w:p w:rsidR="00A31673" w:rsidRDefault="00A31673" w:rsidP="00E34B8E">
            <w:pPr>
              <w:pStyle w:val="Default"/>
            </w:pPr>
            <w:r>
              <w:rPr>
                <w:sz w:val="22"/>
                <w:szCs w:val="22"/>
              </w:rPr>
              <w:t xml:space="preserve">федеральный бюджет </w:t>
            </w:r>
          </w:p>
        </w:tc>
        <w:tc>
          <w:tcPr>
            <w:tcW w:w="2153" w:type="dxa"/>
            <w:gridSpan w:val="2"/>
          </w:tcPr>
          <w:p w:rsidR="00A31673" w:rsidRDefault="00A31673" w:rsidP="00557E58">
            <w:pPr>
              <w:pStyle w:val="Default"/>
            </w:pPr>
          </w:p>
        </w:tc>
        <w:tc>
          <w:tcPr>
            <w:tcW w:w="870" w:type="dxa"/>
          </w:tcPr>
          <w:p w:rsidR="00A31673" w:rsidRDefault="00A31673" w:rsidP="00557E58">
            <w:pPr>
              <w:pStyle w:val="Default"/>
            </w:pPr>
          </w:p>
        </w:tc>
        <w:tc>
          <w:tcPr>
            <w:tcW w:w="870" w:type="dxa"/>
          </w:tcPr>
          <w:p w:rsidR="00A31673" w:rsidRDefault="00A31673" w:rsidP="00557E58">
            <w:pPr>
              <w:pStyle w:val="Default"/>
            </w:pPr>
          </w:p>
        </w:tc>
        <w:tc>
          <w:tcPr>
            <w:tcW w:w="870" w:type="dxa"/>
          </w:tcPr>
          <w:p w:rsidR="00A31673" w:rsidRDefault="00A31673" w:rsidP="00557E58">
            <w:pPr>
              <w:pStyle w:val="Default"/>
            </w:pPr>
          </w:p>
        </w:tc>
        <w:tc>
          <w:tcPr>
            <w:tcW w:w="870" w:type="dxa"/>
          </w:tcPr>
          <w:p w:rsidR="00A31673" w:rsidRDefault="00A31673" w:rsidP="00557E58">
            <w:pPr>
              <w:pStyle w:val="Default"/>
            </w:pPr>
          </w:p>
        </w:tc>
        <w:tc>
          <w:tcPr>
            <w:tcW w:w="870" w:type="dxa"/>
          </w:tcPr>
          <w:p w:rsidR="00A31673" w:rsidRDefault="00A31673" w:rsidP="00557E58">
            <w:pPr>
              <w:pStyle w:val="Default"/>
            </w:pPr>
          </w:p>
        </w:tc>
        <w:tc>
          <w:tcPr>
            <w:tcW w:w="871" w:type="dxa"/>
          </w:tcPr>
          <w:p w:rsidR="00A31673" w:rsidRDefault="00A31673" w:rsidP="00557E58">
            <w:pPr>
              <w:pStyle w:val="Default"/>
            </w:pPr>
          </w:p>
        </w:tc>
      </w:tr>
      <w:tr w:rsidR="00A31673" w:rsidTr="00E34B8E">
        <w:tc>
          <w:tcPr>
            <w:tcW w:w="3368" w:type="dxa"/>
            <w:gridSpan w:val="2"/>
            <w:vMerge/>
          </w:tcPr>
          <w:p w:rsidR="00A31673" w:rsidRDefault="00A31673" w:rsidP="00557E58">
            <w:pPr>
              <w:pStyle w:val="Default"/>
            </w:pPr>
          </w:p>
        </w:tc>
        <w:tc>
          <w:tcPr>
            <w:tcW w:w="1560" w:type="dxa"/>
            <w:vMerge/>
          </w:tcPr>
          <w:p w:rsidR="00A31673" w:rsidRDefault="00A31673" w:rsidP="00557E58">
            <w:pPr>
              <w:pStyle w:val="Default"/>
            </w:pPr>
          </w:p>
        </w:tc>
        <w:tc>
          <w:tcPr>
            <w:tcW w:w="2126" w:type="dxa"/>
          </w:tcPr>
          <w:p w:rsidR="00A31673" w:rsidRDefault="00A31673" w:rsidP="00E34B8E">
            <w:pPr>
              <w:pStyle w:val="Default"/>
            </w:pPr>
            <w:r>
              <w:rPr>
                <w:sz w:val="22"/>
                <w:szCs w:val="22"/>
              </w:rPr>
              <w:t>бюджет автономного округа</w:t>
            </w:r>
          </w:p>
        </w:tc>
        <w:tc>
          <w:tcPr>
            <w:tcW w:w="2153" w:type="dxa"/>
            <w:gridSpan w:val="2"/>
          </w:tcPr>
          <w:p w:rsidR="00A31673" w:rsidRDefault="00A31673" w:rsidP="00557E58">
            <w:pPr>
              <w:pStyle w:val="Default"/>
            </w:pPr>
          </w:p>
        </w:tc>
        <w:tc>
          <w:tcPr>
            <w:tcW w:w="870" w:type="dxa"/>
          </w:tcPr>
          <w:p w:rsidR="00A31673" w:rsidRDefault="00A31673" w:rsidP="00557E58">
            <w:pPr>
              <w:pStyle w:val="Default"/>
            </w:pPr>
          </w:p>
        </w:tc>
        <w:tc>
          <w:tcPr>
            <w:tcW w:w="870" w:type="dxa"/>
          </w:tcPr>
          <w:p w:rsidR="00A31673" w:rsidRDefault="00A31673" w:rsidP="00557E58">
            <w:pPr>
              <w:pStyle w:val="Default"/>
            </w:pPr>
          </w:p>
        </w:tc>
        <w:tc>
          <w:tcPr>
            <w:tcW w:w="870" w:type="dxa"/>
          </w:tcPr>
          <w:p w:rsidR="00A31673" w:rsidRDefault="00A31673" w:rsidP="00557E58">
            <w:pPr>
              <w:pStyle w:val="Default"/>
            </w:pPr>
          </w:p>
        </w:tc>
        <w:tc>
          <w:tcPr>
            <w:tcW w:w="870" w:type="dxa"/>
          </w:tcPr>
          <w:p w:rsidR="00A31673" w:rsidRDefault="00A31673" w:rsidP="00557E58">
            <w:pPr>
              <w:pStyle w:val="Default"/>
            </w:pPr>
          </w:p>
        </w:tc>
        <w:tc>
          <w:tcPr>
            <w:tcW w:w="870" w:type="dxa"/>
          </w:tcPr>
          <w:p w:rsidR="00A31673" w:rsidRDefault="00A31673" w:rsidP="00557E58">
            <w:pPr>
              <w:pStyle w:val="Default"/>
            </w:pPr>
          </w:p>
        </w:tc>
        <w:tc>
          <w:tcPr>
            <w:tcW w:w="871" w:type="dxa"/>
          </w:tcPr>
          <w:p w:rsidR="00A31673" w:rsidRDefault="00A31673" w:rsidP="00557E58">
            <w:pPr>
              <w:pStyle w:val="Default"/>
            </w:pPr>
          </w:p>
        </w:tc>
      </w:tr>
      <w:tr w:rsidR="00A31673" w:rsidTr="00E34B8E">
        <w:tc>
          <w:tcPr>
            <w:tcW w:w="3368" w:type="dxa"/>
            <w:gridSpan w:val="2"/>
            <w:vMerge/>
          </w:tcPr>
          <w:p w:rsidR="00A31673" w:rsidRDefault="00A31673" w:rsidP="00557E58">
            <w:pPr>
              <w:pStyle w:val="Default"/>
            </w:pPr>
          </w:p>
        </w:tc>
        <w:tc>
          <w:tcPr>
            <w:tcW w:w="1560" w:type="dxa"/>
            <w:vMerge/>
          </w:tcPr>
          <w:p w:rsidR="00A31673" w:rsidRDefault="00A31673" w:rsidP="00557E58">
            <w:pPr>
              <w:pStyle w:val="Default"/>
            </w:pPr>
          </w:p>
        </w:tc>
        <w:tc>
          <w:tcPr>
            <w:tcW w:w="2126" w:type="dxa"/>
          </w:tcPr>
          <w:p w:rsidR="00A31673" w:rsidRDefault="00A31673" w:rsidP="00E34B8E">
            <w:pPr>
              <w:pStyle w:val="Default"/>
            </w:pPr>
            <w:r>
              <w:rPr>
                <w:sz w:val="22"/>
                <w:szCs w:val="22"/>
              </w:rPr>
              <w:t xml:space="preserve">местный бюджет </w:t>
            </w:r>
          </w:p>
        </w:tc>
        <w:tc>
          <w:tcPr>
            <w:tcW w:w="2153" w:type="dxa"/>
            <w:gridSpan w:val="2"/>
          </w:tcPr>
          <w:p w:rsidR="00A31673" w:rsidRDefault="00A31673" w:rsidP="00557E58">
            <w:pPr>
              <w:pStyle w:val="Default"/>
            </w:pPr>
          </w:p>
        </w:tc>
        <w:tc>
          <w:tcPr>
            <w:tcW w:w="870" w:type="dxa"/>
          </w:tcPr>
          <w:p w:rsidR="00A31673" w:rsidRDefault="00A31673" w:rsidP="00557E58">
            <w:pPr>
              <w:pStyle w:val="Default"/>
            </w:pPr>
          </w:p>
        </w:tc>
        <w:tc>
          <w:tcPr>
            <w:tcW w:w="870" w:type="dxa"/>
          </w:tcPr>
          <w:p w:rsidR="00A31673" w:rsidRDefault="00A31673" w:rsidP="00557E58">
            <w:pPr>
              <w:pStyle w:val="Default"/>
            </w:pPr>
          </w:p>
        </w:tc>
        <w:tc>
          <w:tcPr>
            <w:tcW w:w="870" w:type="dxa"/>
          </w:tcPr>
          <w:p w:rsidR="00A31673" w:rsidRDefault="00A31673" w:rsidP="00557E58">
            <w:pPr>
              <w:pStyle w:val="Default"/>
            </w:pPr>
          </w:p>
        </w:tc>
        <w:tc>
          <w:tcPr>
            <w:tcW w:w="870" w:type="dxa"/>
          </w:tcPr>
          <w:p w:rsidR="00A31673" w:rsidRDefault="00A31673" w:rsidP="00557E58">
            <w:pPr>
              <w:pStyle w:val="Default"/>
            </w:pPr>
          </w:p>
        </w:tc>
        <w:tc>
          <w:tcPr>
            <w:tcW w:w="870" w:type="dxa"/>
          </w:tcPr>
          <w:p w:rsidR="00A31673" w:rsidRDefault="00A31673" w:rsidP="00557E58">
            <w:pPr>
              <w:pStyle w:val="Default"/>
            </w:pPr>
          </w:p>
        </w:tc>
        <w:tc>
          <w:tcPr>
            <w:tcW w:w="871" w:type="dxa"/>
          </w:tcPr>
          <w:p w:rsidR="00A31673" w:rsidRDefault="00A31673" w:rsidP="00557E58">
            <w:pPr>
              <w:pStyle w:val="Default"/>
            </w:pPr>
          </w:p>
        </w:tc>
      </w:tr>
      <w:tr w:rsidR="00A31673" w:rsidTr="00E34B8E">
        <w:tc>
          <w:tcPr>
            <w:tcW w:w="3368" w:type="dxa"/>
            <w:gridSpan w:val="2"/>
            <w:vMerge/>
          </w:tcPr>
          <w:p w:rsidR="00A31673" w:rsidRDefault="00A31673" w:rsidP="00557E58">
            <w:pPr>
              <w:pStyle w:val="Default"/>
            </w:pPr>
          </w:p>
        </w:tc>
        <w:tc>
          <w:tcPr>
            <w:tcW w:w="1560" w:type="dxa"/>
            <w:vMerge/>
          </w:tcPr>
          <w:p w:rsidR="00A31673" w:rsidRDefault="00A31673" w:rsidP="00557E58">
            <w:pPr>
              <w:pStyle w:val="Default"/>
            </w:pPr>
          </w:p>
        </w:tc>
        <w:tc>
          <w:tcPr>
            <w:tcW w:w="2126" w:type="dxa"/>
          </w:tcPr>
          <w:p w:rsidR="00A31673" w:rsidRDefault="00A31673" w:rsidP="00E34B8E">
            <w:pPr>
              <w:pStyle w:val="Default"/>
            </w:pPr>
            <w:r>
              <w:rPr>
                <w:sz w:val="22"/>
                <w:szCs w:val="22"/>
              </w:rPr>
              <w:t xml:space="preserve">иные источники финансирования </w:t>
            </w:r>
          </w:p>
        </w:tc>
        <w:tc>
          <w:tcPr>
            <w:tcW w:w="2153" w:type="dxa"/>
            <w:gridSpan w:val="2"/>
          </w:tcPr>
          <w:p w:rsidR="00A31673" w:rsidRDefault="00A31673" w:rsidP="00557E58">
            <w:pPr>
              <w:pStyle w:val="Default"/>
            </w:pPr>
          </w:p>
        </w:tc>
        <w:tc>
          <w:tcPr>
            <w:tcW w:w="870" w:type="dxa"/>
          </w:tcPr>
          <w:p w:rsidR="00A31673" w:rsidRDefault="00A31673" w:rsidP="00557E58">
            <w:pPr>
              <w:pStyle w:val="Default"/>
            </w:pPr>
          </w:p>
        </w:tc>
        <w:tc>
          <w:tcPr>
            <w:tcW w:w="870" w:type="dxa"/>
          </w:tcPr>
          <w:p w:rsidR="00A31673" w:rsidRDefault="00A31673" w:rsidP="00557E58">
            <w:pPr>
              <w:pStyle w:val="Default"/>
            </w:pPr>
          </w:p>
        </w:tc>
        <w:tc>
          <w:tcPr>
            <w:tcW w:w="870" w:type="dxa"/>
          </w:tcPr>
          <w:p w:rsidR="00A31673" w:rsidRDefault="00A31673" w:rsidP="00557E58">
            <w:pPr>
              <w:pStyle w:val="Default"/>
            </w:pPr>
          </w:p>
        </w:tc>
        <w:tc>
          <w:tcPr>
            <w:tcW w:w="870" w:type="dxa"/>
          </w:tcPr>
          <w:p w:rsidR="00A31673" w:rsidRDefault="00A31673" w:rsidP="00557E58">
            <w:pPr>
              <w:pStyle w:val="Default"/>
            </w:pPr>
          </w:p>
        </w:tc>
        <w:tc>
          <w:tcPr>
            <w:tcW w:w="870" w:type="dxa"/>
          </w:tcPr>
          <w:p w:rsidR="00A31673" w:rsidRDefault="00A31673" w:rsidP="00557E58">
            <w:pPr>
              <w:pStyle w:val="Default"/>
            </w:pPr>
          </w:p>
        </w:tc>
        <w:tc>
          <w:tcPr>
            <w:tcW w:w="871" w:type="dxa"/>
          </w:tcPr>
          <w:p w:rsidR="00A31673" w:rsidRDefault="00A31673" w:rsidP="00557E58">
            <w:pPr>
              <w:pStyle w:val="Default"/>
            </w:pPr>
          </w:p>
        </w:tc>
      </w:tr>
      <w:tr w:rsidR="00B573FF" w:rsidTr="00E34B8E">
        <w:tc>
          <w:tcPr>
            <w:tcW w:w="3368" w:type="dxa"/>
            <w:gridSpan w:val="2"/>
            <w:vMerge w:val="restart"/>
          </w:tcPr>
          <w:p w:rsidR="00B573FF" w:rsidRDefault="00B573FF" w:rsidP="00B573FF">
            <w:pPr>
              <w:pStyle w:val="Default"/>
              <w:rPr>
                <w:sz w:val="22"/>
                <w:szCs w:val="22"/>
              </w:rPr>
            </w:pPr>
            <w:r>
              <w:rPr>
                <w:sz w:val="22"/>
                <w:szCs w:val="22"/>
              </w:rPr>
              <w:t xml:space="preserve">соисполнитель 1 (структурное подразделение администрации района, муниципальное учреждение района) </w:t>
            </w:r>
          </w:p>
          <w:p w:rsidR="00B573FF" w:rsidRDefault="00B573FF" w:rsidP="00557E58">
            <w:pPr>
              <w:pStyle w:val="Default"/>
            </w:pPr>
          </w:p>
        </w:tc>
        <w:tc>
          <w:tcPr>
            <w:tcW w:w="1560" w:type="dxa"/>
            <w:vMerge w:val="restart"/>
          </w:tcPr>
          <w:p w:rsidR="00B573FF" w:rsidRDefault="00B573FF" w:rsidP="00557E58">
            <w:pPr>
              <w:pStyle w:val="Default"/>
            </w:pPr>
          </w:p>
        </w:tc>
        <w:tc>
          <w:tcPr>
            <w:tcW w:w="2126" w:type="dxa"/>
          </w:tcPr>
          <w:p w:rsidR="00B573FF" w:rsidRDefault="00B573FF" w:rsidP="00E34B8E">
            <w:pPr>
              <w:pStyle w:val="Default"/>
            </w:pPr>
            <w:r>
              <w:rPr>
                <w:sz w:val="22"/>
                <w:szCs w:val="22"/>
              </w:rPr>
              <w:t xml:space="preserve">всего </w:t>
            </w:r>
          </w:p>
        </w:tc>
        <w:tc>
          <w:tcPr>
            <w:tcW w:w="2153" w:type="dxa"/>
            <w:gridSpan w:val="2"/>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1" w:type="dxa"/>
          </w:tcPr>
          <w:p w:rsidR="00B573FF" w:rsidRDefault="00B573FF" w:rsidP="00557E58">
            <w:pPr>
              <w:pStyle w:val="Default"/>
            </w:pPr>
          </w:p>
        </w:tc>
      </w:tr>
      <w:tr w:rsidR="00B573FF" w:rsidTr="00E34B8E">
        <w:tc>
          <w:tcPr>
            <w:tcW w:w="3368" w:type="dxa"/>
            <w:gridSpan w:val="2"/>
            <w:vMerge/>
          </w:tcPr>
          <w:p w:rsidR="00B573FF" w:rsidRDefault="00B573FF" w:rsidP="00557E58">
            <w:pPr>
              <w:pStyle w:val="Default"/>
            </w:pPr>
          </w:p>
        </w:tc>
        <w:tc>
          <w:tcPr>
            <w:tcW w:w="1560" w:type="dxa"/>
            <w:vMerge/>
          </w:tcPr>
          <w:p w:rsidR="00B573FF" w:rsidRDefault="00B573FF" w:rsidP="00557E58">
            <w:pPr>
              <w:pStyle w:val="Default"/>
            </w:pPr>
          </w:p>
        </w:tc>
        <w:tc>
          <w:tcPr>
            <w:tcW w:w="2126" w:type="dxa"/>
          </w:tcPr>
          <w:p w:rsidR="00B573FF" w:rsidRDefault="00B573FF" w:rsidP="00E34B8E">
            <w:pPr>
              <w:pStyle w:val="Default"/>
            </w:pPr>
            <w:r>
              <w:rPr>
                <w:sz w:val="22"/>
                <w:szCs w:val="22"/>
              </w:rPr>
              <w:t xml:space="preserve">федеральный бюджет </w:t>
            </w:r>
          </w:p>
        </w:tc>
        <w:tc>
          <w:tcPr>
            <w:tcW w:w="2153" w:type="dxa"/>
            <w:gridSpan w:val="2"/>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1" w:type="dxa"/>
          </w:tcPr>
          <w:p w:rsidR="00B573FF" w:rsidRDefault="00B573FF" w:rsidP="00557E58">
            <w:pPr>
              <w:pStyle w:val="Default"/>
            </w:pPr>
          </w:p>
        </w:tc>
      </w:tr>
      <w:tr w:rsidR="00B573FF" w:rsidTr="00E34B8E">
        <w:tc>
          <w:tcPr>
            <w:tcW w:w="3368" w:type="dxa"/>
            <w:gridSpan w:val="2"/>
            <w:vMerge/>
          </w:tcPr>
          <w:p w:rsidR="00B573FF" w:rsidRDefault="00B573FF" w:rsidP="00557E58">
            <w:pPr>
              <w:pStyle w:val="Default"/>
            </w:pPr>
          </w:p>
        </w:tc>
        <w:tc>
          <w:tcPr>
            <w:tcW w:w="1560" w:type="dxa"/>
            <w:vMerge/>
          </w:tcPr>
          <w:p w:rsidR="00B573FF" w:rsidRDefault="00B573FF" w:rsidP="00557E58">
            <w:pPr>
              <w:pStyle w:val="Default"/>
            </w:pPr>
          </w:p>
        </w:tc>
        <w:tc>
          <w:tcPr>
            <w:tcW w:w="2126" w:type="dxa"/>
          </w:tcPr>
          <w:p w:rsidR="00B573FF" w:rsidRDefault="00B573FF" w:rsidP="00E34B8E">
            <w:pPr>
              <w:pStyle w:val="Default"/>
            </w:pPr>
            <w:r>
              <w:rPr>
                <w:sz w:val="22"/>
                <w:szCs w:val="22"/>
              </w:rPr>
              <w:t>бюджет автономного округа</w:t>
            </w:r>
          </w:p>
        </w:tc>
        <w:tc>
          <w:tcPr>
            <w:tcW w:w="2153" w:type="dxa"/>
            <w:gridSpan w:val="2"/>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1" w:type="dxa"/>
          </w:tcPr>
          <w:p w:rsidR="00B573FF" w:rsidRDefault="00B573FF" w:rsidP="00557E58">
            <w:pPr>
              <w:pStyle w:val="Default"/>
            </w:pPr>
          </w:p>
        </w:tc>
      </w:tr>
      <w:tr w:rsidR="00B573FF" w:rsidTr="00E34B8E">
        <w:tc>
          <w:tcPr>
            <w:tcW w:w="3368" w:type="dxa"/>
            <w:gridSpan w:val="2"/>
            <w:vMerge/>
          </w:tcPr>
          <w:p w:rsidR="00B573FF" w:rsidRDefault="00B573FF" w:rsidP="00557E58">
            <w:pPr>
              <w:pStyle w:val="Default"/>
            </w:pPr>
          </w:p>
        </w:tc>
        <w:tc>
          <w:tcPr>
            <w:tcW w:w="1560" w:type="dxa"/>
            <w:vMerge/>
          </w:tcPr>
          <w:p w:rsidR="00B573FF" w:rsidRDefault="00B573FF" w:rsidP="00557E58">
            <w:pPr>
              <w:pStyle w:val="Default"/>
            </w:pPr>
          </w:p>
        </w:tc>
        <w:tc>
          <w:tcPr>
            <w:tcW w:w="2126" w:type="dxa"/>
          </w:tcPr>
          <w:p w:rsidR="00B573FF" w:rsidRDefault="00B573FF" w:rsidP="00E34B8E">
            <w:pPr>
              <w:pStyle w:val="Default"/>
            </w:pPr>
            <w:r>
              <w:rPr>
                <w:sz w:val="22"/>
                <w:szCs w:val="22"/>
              </w:rPr>
              <w:t xml:space="preserve">местный бюджет </w:t>
            </w:r>
          </w:p>
        </w:tc>
        <w:tc>
          <w:tcPr>
            <w:tcW w:w="2153" w:type="dxa"/>
            <w:gridSpan w:val="2"/>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1" w:type="dxa"/>
          </w:tcPr>
          <w:p w:rsidR="00B573FF" w:rsidRDefault="00B573FF" w:rsidP="00557E58">
            <w:pPr>
              <w:pStyle w:val="Default"/>
            </w:pPr>
          </w:p>
        </w:tc>
      </w:tr>
      <w:tr w:rsidR="00B573FF" w:rsidTr="00E34B8E">
        <w:tc>
          <w:tcPr>
            <w:tcW w:w="3368" w:type="dxa"/>
            <w:gridSpan w:val="2"/>
            <w:vMerge/>
          </w:tcPr>
          <w:p w:rsidR="00B573FF" w:rsidRDefault="00B573FF" w:rsidP="00557E58">
            <w:pPr>
              <w:pStyle w:val="Default"/>
            </w:pPr>
          </w:p>
        </w:tc>
        <w:tc>
          <w:tcPr>
            <w:tcW w:w="1560" w:type="dxa"/>
            <w:vMerge/>
          </w:tcPr>
          <w:p w:rsidR="00B573FF" w:rsidRDefault="00B573FF" w:rsidP="00557E58">
            <w:pPr>
              <w:pStyle w:val="Default"/>
            </w:pPr>
          </w:p>
        </w:tc>
        <w:tc>
          <w:tcPr>
            <w:tcW w:w="2126" w:type="dxa"/>
          </w:tcPr>
          <w:p w:rsidR="00B573FF" w:rsidRDefault="00B573FF" w:rsidP="00E34B8E">
            <w:pPr>
              <w:pStyle w:val="Default"/>
            </w:pPr>
            <w:r>
              <w:rPr>
                <w:sz w:val="22"/>
                <w:szCs w:val="22"/>
              </w:rPr>
              <w:t xml:space="preserve">иные источники финансирования </w:t>
            </w:r>
          </w:p>
        </w:tc>
        <w:tc>
          <w:tcPr>
            <w:tcW w:w="2153" w:type="dxa"/>
            <w:gridSpan w:val="2"/>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1" w:type="dxa"/>
          </w:tcPr>
          <w:p w:rsidR="00B573FF" w:rsidRDefault="00B573FF" w:rsidP="00557E58">
            <w:pPr>
              <w:pStyle w:val="Default"/>
            </w:pPr>
          </w:p>
        </w:tc>
      </w:tr>
      <w:tr w:rsidR="00B573FF" w:rsidTr="00E34B8E">
        <w:tc>
          <w:tcPr>
            <w:tcW w:w="3368" w:type="dxa"/>
            <w:gridSpan w:val="2"/>
            <w:vMerge w:val="restart"/>
          </w:tcPr>
          <w:p w:rsidR="00B573FF" w:rsidRDefault="00B573FF" w:rsidP="00B573FF">
            <w:pPr>
              <w:pStyle w:val="Default"/>
              <w:rPr>
                <w:sz w:val="22"/>
                <w:szCs w:val="22"/>
              </w:rPr>
            </w:pPr>
            <w:r>
              <w:rPr>
                <w:sz w:val="22"/>
                <w:szCs w:val="22"/>
              </w:rPr>
              <w:t xml:space="preserve">соисполнитель 2 (структурное подразделение администрации района, муниципальное учреждение района) </w:t>
            </w:r>
          </w:p>
          <w:p w:rsidR="00B573FF" w:rsidRDefault="00B573FF" w:rsidP="00557E58">
            <w:pPr>
              <w:pStyle w:val="Default"/>
            </w:pPr>
          </w:p>
        </w:tc>
        <w:tc>
          <w:tcPr>
            <w:tcW w:w="1560" w:type="dxa"/>
            <w:vMerge w:val="restart"/>
          </w:tcPr>
          <w:p w:rsidR="00B573FF" w:rsidRDefault="00B573FF" w:rsidP="00557E58">
            <w:pPr>
              <w:pStyle w:val="Default"/>
            </w:pPr>
          </w:p>
        </w:tc>
        <w:tc>
          <w:tcPr>
            <w:tcW w:w="2126" w:type="dxa"/>
          </w:tcPr>
          <w:p w:rsidR="00B573FF" w:rsidRDefault="00B573FF" w:rsidP="00E34B8E">
            <w:pPr>
              <w:pStyle w:val="Default"/>
            </w:pPr>
            <w:r>
              <w:rPr>
                <w:sz w:val="22"/>
                <w:szCs w:val="22"/>
              </w:rPr>
              <w:t xml:space="preserve">всего </w:t>
            </w:r>
          </w:p>
        </w:tc>
        <w:tc>
          <w:tcPr>
            <w:tcW w:w="2153" w:type="dxa"/>
            <w:gridSpan w:val="2"/>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1" w:type="dxa"/>
          </w:tcPr>
          <w:p w:rsidR="00B573FF" w:rsidRDefault="00B573FF" w:rsidP="00557E58">
            <w:pPr>
              <w:pStyle w:val="Default"/>
            </w:pPr>
          </w:p>
        </w:tc>
      </w:tr>
      <w:tr w:rsidR="00B573FF" w:rsidTr="00E34B8E">
        <w:tc>
          <w:tcPr>
            <w:tcW w:w="3368" w:type="dxa"/>
            <w:gridSpan w:val="2"/>
            <w:vMerge/>
          </w:tcPr>
          <w:p w:rsidR="00B573FF" w:rsidRDefault="00B573FF" w:rsidP="00557E58">
            <w:pPr>
              <w:pStyle w:val="Default"/>
            </w:pPr>
          </w:p>
        </w:tc>
        <w:tc>
          <w:tcPr>
            <w:tcW w:w="1560" w:type="dxa"/>
            <w:vMerge/>
          </w:tcPr>
          <w:p w:rsidR="00B573FF" w:rsidRDefault="00B573FF" w:rsidP="00557E58">
            <w:pPr>
              <w:pStyle w:val="Default"/>
            </w:pPr>
          </w:p>
        </w:tc>
        <w:tc>
          <w:tcPr>
            <w:tcW w:w="2126" w:type="dxa"/>
          </w:tcPr>
          <w:p w:rsidR="00B573FF" w:rsidRDefault="00B573FF" w:rsidP="00E34B8E">
            <w:pPr>
              <w:pStyle w:val="Default"/>
            </w:pPr>
            <w:r>
              <w:rPr>
                <w:sz w:val="22"/>
                <w:szCs w:val="22"/>
              </w:rPr>
              <w:t xml:space="preserve">федеральный бюджет </w:t>
            </w:r>
          </w:p>
        </w:tc>
        <w:tc>
          <w:tcPr>
            <w:tcW w:w="2153" w:type="dxa"/>
            <w:gridSpan w:val="2"/>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1" w:type="dxa"/>
          </w:tcPr>
          <w:p w:rsidR="00B573FF" w:rsidRDefault="00B573FF" w:rsidP="00557E58">
            <w:pPr>
              <w:pStyle w:val="Default"/>
            </w:pPr>
          </w:p>
        </w:tc>
      </w:tr>
      <w:tr w:rsidR="00B573FF" w:rsidTr="00E34B8E">
        <w:tc>
          <w:tcPr>
            <w:tcW w:w="3368" w:type="dxa"/>
            <w:gridSpan w:val="2"/>
            <w:vMerge/>
          </w:tcPr>
          <w:p w:rsidR="00B573FF" w:rsidRDefault="00B573FF" w:rsidP="00557E58">
            <w:pPr>
              <w:pStyle w:val="Default"/>
            </w:pPr>
          </w:p>
        </w:tc>
        <w:tc>
          <w:tcPr>
            <w:tcW w:w="1560" w:type="dxa"/>
            <w:vMerge/>
          </w:tcPr>
          <w:p w:rsidR="00B573FF" w:rsidRDefault="00B573FF" w:rsidP="00557E58">
            <w:pPr>
              <w:pStyle w:val="Default"/>
            </w:pPr>
          </w:p>
        </w:tc>
        <w:tc>
          <w:tcPr>
            <w:tcW w:w="2126" w:type="dxa"/>
          </w:tcPr>
          <w:p w:rsidR="00B573FF" w:rsidRDefault="00B573FF" w:rsidP="00E34B8E">
            <w:pPr>
              <w:pStyle w:val="Default"/>
            </w:pPr>
            <w:r>
              <w:rPr>
                <w:sz w:val="22"/>
                <w:szCs w:val="22"/>
              </w:rPr>
              <w:t>бюджет автономного округа</w:t>
            </w:r>
          </w:p>
        </w:tc>
        <w:tc>
          <w:tcPr>
            <w:tcW w:w="2153" w:type="dxa"/>
            <w:gridSpan w:val="2"/>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1" w:type="dxa"/>
          </w:tcPr>
          <w:p w:rsidR="00B573FF" w:rsidRDefault="00B573FF" w:rsidP="00557E58">
            <w:pPr>
              <w:pStyle w:val="Default"/>
            </w:pPr>
          </w:p>
        </w:tc>
      </w:tr>
      <w:tr w:rsidR="00B573FF" w:rsidTr="00E34B8E">
        <w:tc>
          <w:tcPr>
            <w:tcW w:w="3368" w:type="dxa"/>
            <w:gridSpan w:val="2"/>
            <w:vMerge/>
          </w:tcPr>
          <w:p w:rsidR="00B573FF" w:rsidRDefault="00B573FF" w:rsidP="00557E58">
            <w:pPr>
              <w:pStyle w:val="Default"/>
            </w:pPr>
          </w:p>
        </w:tc>
        <w:tc>
          <w:tcPr>
            <w:tcW w:w="1560" w:type="dxa"/>
            <w:vMerge/>
          </w:tcPr>
          <w:p w:rsidR="00B573FF" w:rsidRDefault="00B573FF" w:rsidP="00557E58">
            <w:pPr>
              <w:pStyle w:val="Default"/>
            </w:pPr>
          </w:p>
        </w:tc>
        <w:tc>
          <w:tcPr>
            <w:tcW w:w="2126" w:type="dxa"/>
          </w:tcPr>
          <w:p w:rsidR="00B573FF" w:rsidRDefault="00B573FF" w:rsidP="00E34B8E">
            <w:pPr>
              <w:pStyle w:val="Default"/>
            </w:pPr>
            <w:r>
              <w:rPr>
                <w:sz w:val="22"/>
                <w:szCs w:val="22"/>
              </w:rPr>
              <w:t xml:space="preserve">местный бюджет </w:t>
            </w:r>
          </w:p>
        </w:tc>
        <w:tc>
          <w:tcPr>
            <w:tcW w:w="2153" w:type="dxa"/>
            <w:gridSpan w:val="2"/>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1" w:type="dxa"/>
          </w:tcPr>
          <w:p w:rsidR="00B573FF" w:rsidRDefault="00B573FF" w:rsidP="00557E58">
            <w:pPr>
              <w:pStyle w:val="Default"/>
            </w:pPr>
          </w:p>
        </w:tc>
      </w:tr>
      <w:tr w:rsidR="00B573FF" w:rsidTr="00E34B8E">
        <w:tc>
          <w:tcPr>
            <w:tcW w:w="3368" w:type="dxa"/>
            <w:gridSpan w:val="2"/>
            <w:vMerge/>
          </w:tcPr>
          <w:p w:rsidR="00B573FF" w:rsidRDefault="00B573FF" w:rsidP="00557E58">
            <w:pPr>
              <w:pStyle w:val="Default"/>
            </w:pPr>
          </w:p>
        </w:tc>
        <w:tc>
          <w:tcPr>
            <w:tcW w:w="1560" w:type="dxa"/>
            <w:vMerge/>
          </w:tcPr>
          <w:p w:rsidR="00B573FF" w:rsidRDefault="00B573FF" w:rsidP="00557E58">
            <w:pPr>
              <w:pStyle w:val="Default"/>
            </w:pPr>
          </w:p>
        </w:tc>
        <w:tc>
          <w:tcPr>
            <w:tcW w:w="2126" w:type="dxa"/>
          </w:tcPr>
          <w:p w:rsidR="00B573FF" w:rsidRDefault="00B573FF" w:rsidP="00E34B8E">
            <w:pPr>
              <w:pStyle w:val="Default"/>
            </w:pPr>
            <w:r>
              <w:rPr>
                <w:sz w:val="22"/>
                <w:szCs w:val="22"/>
              </w:rPr>
              <w:t xml:space="preserve">иные источники финансирования </w:t>
            </w:r>
          </w:p>
        </w:tc>
        <w:tc>
          <w:tcPr>
            <w:tcW w:w="2153" w:type="dxa"/>
            <w:gridSpan w:val="2"/>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1" w:type="dxa"/>
          </w:tcPr>
          <w:p w:rsidR="00B573FF" w:rsidRDefault="00B573FF" w:rsidP="00557E58">
            <w:pPr>
              <w:pStyle w:val="Default"/>
            </w:pPr>
          </w:p>
        </w:tc>
      </w:tr>
      <w:tr w:rsidR="00B573FF" w:rsidTr="00E34B8E">
        <w:tc>
          <w:tcPr>
            <w:tcW w:w="3368" w:type="dxa"/>
            <w:gridSpan w:val="2"/>
          </w:tcPr>
          <w:p w:rsidR="00B573FF" w:rsidRDefault="00B573FF" w:rsidP="00557E58">
            <w:pPr>
              <w:pStyle w:val="Default"/>
            </w:pPr>
            <w:r>
              <w:t>и т.д.</w:t>
            </w:r>
          </w:p>
        </w:tc>
        <w:tc>
          <w:tcPr>
            <w:tcW w:w="1560" w:type="dxa"/>
          </w:tcPr>
          <w:p w:rsidR="00B573FF" w:rsidRDefault="00B573FF" w:rsidP="00557E58">
            <w:pPr>
              <w:pStyle w:val="Default"/>
            </w:pPr>
          </w:p>
        </w:tc>
        <w:tc>
          <w:tcPr>
            <w:tcW w:w="2126" w:type="dxa"/>
          </w:tcPr>
          <w:p w:rsidR="00B573FF" w:rsidRDefault="00B573FF" w:rsidP="008358F4">
            <w:pPr>
              <w:pStyle w:val="Default"/>
              <w:rPr>
                <w:sz w:val="22"/>
                <w:szCs w:val="22"/>
              </w:rPr>
            </w:pPr>
          </w:p>
        </w:tc>
        <w:tc>
          <w:tcPr>
            <w:tcW w:w="2153" w:type="dxa"/>
            <w:gridSpan w:val="2"/>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0" w:type="dxa"/>
          </w:tcPr>
          <w:p w:rsidR="00B573FF" w:rsidRDefault="00B573FF" w:rsidP="00557E58">
            <w:pPr>
              <w:pStyle w:val="Default"/>
            </w:pPr>
          </w:p>
        </w:tc>
        <w:tc>
          <w:tcPr>
            <w:tcW w:w="871" w:type="dxa"/>
          </w:tcPr>
          <w:p w:rsidR="00B573FF" w:rsidRDefault="00B573FF" w:rsidP="00557E58">
            <w:pPr>
              <w:pStyle w:val="Default"/>
            </w:pPr>
          </w:p>
        </w:tc>
      </w:tr>
    </w:tbl>
    <w:p w:rsidR="009F300D" w:rsidRDefault="009F300D" w:rsidP="009F300D">
      <w:pPr>
        <w:pStyle w:val="Default"/>
        <w:rPr>
          <w:sz w:val="23"/>
          <w:szCs w:val="23"/>
        </w:rPr>
      </w:pPr>
      <w:r>
        <w:rPr>
          <w:sz w:val="23"/>
          <w:szCs w:val="23"/>
        </w:rPr>
        <w:t xml:space="preserve">Примечание: </w:t>
      </w:r>
    </w:p>
    <w:p w:rsidR="00B573FF" w:rsidRDefault="009F300D" w:rsidP="009F300D">
      <w:pPr>
        <w:pStyle w:val="Default"/>
        <w:rPr>
          <w:sz w:val="23"/>
          <w:szCs w:val="23"/>
        </w:rPr>
      </w:pPr>
      <w:r>
        <w:rPr>
          <w:sz w:val="23"/>
          <w:szCs w:val="23"/>
        </w:rPr>
        <w:t>* указывается при наличии подпрограмм.</w:t>
      </w:r>
    </w:p>
    <w:p w:rsidR="009F300D" w:rsidRDefault="009F300D" w:rsidP="00BB7085">
      <w:pPr>
        <w:pStyle w:val="Default"/>
        <w:jc w:val="right"/>
        <w:rPr>
          <w:sz w:val="23"/>
          <w:szCs w:val="23"/>
        </w:rPr>
      </w:pPr>
      <w:r>
        <w:rPr>
          <w:sz w:val="23"/>
          <w:szCs w:val="23"/>
        </w:rPr>
        <w:t>Таблица 3</w:t>
      </w:r>
    </w:p>
    <w:p w:rsidR="009F300D" w:rsidRDefault="009F300D" w:rsidP="009F300D">
      <w:pPr>
        <w:pStyle w:val="Default"/>
        <w:rPr>
          <w:sz w:val="23"/>
          <w:szCs w:val="23"/>
        </w:rPr>
      </w:pPr>
    </w:p>
    <w:p w:rsidR="009F300D" w:rsidRDefault="009F300D" w:rsidP="009F300D">
      <w:pPr>
        <w:pStyle w:val="Default"/>
        <w:jc w:val="center"/>
        <w:rPr>
          <w:sz w:val="28"/>
          <w:szCs w:val="28"/>
        </w:rPr>
      </w:pPr>
      <w:r>
        <w:rPr>
          <w:b/>
          <w:bCs/>
          <w:sz w:val="28"/>
          <w:szCs w:val="28"/>
        </w:rPr>
        <w:t xml:space="preserve">Портфели проектов и проекты, </w:t>
      </w:r>
      <w:proofErr w:type="gramStart"/>
      <w:r>
        <w:rPr>
          <w:b/>
          <w:bCs/>
          <w:sz w:val="28"/>
          <w:szCs w:val="28"/>
        </w:rPr>
        <w:t>направленные</w:t>
      </w:r>
      <w:proofErr w:type="gramEnd"/>
      <w:r>
        <w:rPr>
          <w:b/>
          <w:bCs/>
          <w:sz w:val="28"/>
          <w:szCs w:val="28"/>
        </w:rPr>
        <w:t xml:space="preserve"> в том числе на реализацию национальных</w:t>
      </w:r>
    </w:p>
    <w:p w:rsidR="009F300D" w:rsidRDefault="009F300D" w:rsidP="009F300D">
      <w:pPr>
        <w:pStyle w:val="Default"/>
        <w:jc w:val="center"/>
        <w:rPr>
          <w:b/>
          <w:bCs/>
          <w:sz w:val="28"/>
          <w:szCs w:val="28"/>
        </w:rPr>
      </w:pPr>
      <w:r>
        <w:rPr>
          <w:b/>
          <w:bCs/>
          <w:sz w:val="28"/>
          <w:szCs w:val="28"/>
        </w:rPr>
        <w:t>и федеральных проектов Российской Федерации</w:t>
      </w:r>
    </w:p>
    <w:tbl>
      <w:tblPr>
        <w:tblStyle w:val="a3"/>
        <w:tblW w:w="0" w:type="auto"/>
        <w:tblLook w:val="04A0"/>
      </w:tblPr>
      <w:tblGrid>
        <w:gridCol w:w="943"/>
        <w:gridCol w:w="1689"/>
        <w:gridCol w:w="1689"/>
        <w:gridCol w:w="1545"/>
        <w:gridCol w:w="950"/>
        <w:gridCol w:w="1375"/>
        <w:gridCol w:w="1917"/>
        <w:gridCol w:w="935"/>
        <w:gridCol w:w="935"/>
        <w:gridCol w:w="936"/>
        <w:gridCol w:w="936"/>
        <w:gridCol w:w="936"/>
      </w:tblGrid>
      <w:tr w:rsidR="00BB7085" w:rsidTr="0018272D">
        <w:trPr>
          <w:trHeight w:val="656"/>
        </w:trPr>
        <w:tc>
          <w:tcPr>
            <w:tcW w:w="943" w:type="dxa"/>
            <w:vMerge w:val="restart"/>
          </w:tcPr>
          <w:p w:rsidR="00BB7085" w:rsidRDefault="00BB7085" w:rsidP="009F300D">
            <w:pPr>
              <w:pStyle w:val="Default"/>
              <w:jc w:val="center"/>
            </w:pPr>
            <w:r>
              <w:t xml:space="preserve">№ </w:t>
            </w:r>
            <w:proofErr w:type="gramStart"/>
            <w:r>
              <w:t>п</w:t>
            </w:r>
            <w:proofErr w:type="gramEnd"/>
            <w:r>
              <w:t>/п</w:t>
            </w:r>
          </w:p>
        </w:tc>
        <w:tc>
          <w:tcPr>
            <w:tcW w:w="1689" w:type="dxa"/>
            <w:vMerge w:val="restart"/>
          </w:tcPr>
          <w:p w:rsidR="00BB7085" w:rsidRPr="00BB7085" w:rsidRDefault="00BB7085" w:rsidP="00BB7085">
            <w:pPr>
              <w:pStyle w:val="Default"/>
              <w:jc w:val="center"/>
              <w:rPr>
                <w:sz w:val="22"/>
                <w:szCs w:val="22"/>
              </w:rPr>
            </w:pPr>
            <w:r>
              <w:rPr>
                <w:b/>
                <w:bCs/>
                <w:sz w:val="22"/>
                <w:szCs w:val="22"/>
              </w:rPr>
              <w:t xml:space="preserve">Наименование портфеля проектов, проекта </w:t>
            </w:r>
          </w:p>
        </w:tc>
        <w:tc>
          <w:tcPr>
            <w:tcW w:w="1689" w:type="dxa"/>
            <w:vMerge w:val="restart"/>
          </w:tcPr>
          <w:p w:rsidR="00BB7085" w:rsidRDefault="00BB7085" w:rsidP="00BB7085">
            <w:pPr>
              <w:pStyle w:val="Default"/>
              <w:jc w:val="center"/>
              <w:rPr>
                <w:sz w:val="22"/>
                <w:szCs w:val="22"/>
              </w:rPr>
            </w:pPr>
            <w:r>
              <w:rPr>
                <w:b/>
                <w:bCs/>
                <w:sz w:val="22"/>
                <w:szCs w:val="22"/>
              </w:rPr>
              <w:t xml:space="preserve">Наименование проекта или мероприятия </w:t>
            </w:r>
          </w:p>
          <w:p w:rsidR="00BB7085" w:rsidRDefault="00BB7085" w:rsidP="009F300D">
            <w:pPr>
              <w:pStyle w:val="Default"/>
              <w:jc w:val="center"/>
            </w:pPr>
          </w:p>
        </w:tc>
        <w:tc>
          <w:tcPr>
            <w:tcW w:w="1545" w:type="dxa"/>
            <w:vMerge w:val="restart"/>
          </w:tcPr>
          <w:p w:rsidR="00BB7085" w:rsidRDefault="00BB7085" w:rsidP="00BB7085">
            <w:pPr>
              <w:pStyle w:val="Default"/>
              <w:jc w:val="center"/>
              <w:rPr>
                <w:sz w:val="22"/>
                <w:szCs w:val="22"/>
              </w:rPr>
            </w:pPr>
            <w:r>
              <w:rPr>
                <w:b/>
                <w:bCs/>
                <w:sz w:val="22"/>
                <w:szCs w:val="22"/>
              </w:rPr>
              <w:t xml:space="preserve">Номер основного мероприятия </w:t>
            </w:r>
          </w:p>
          <w:p w:rsidR="00BB7085" w:rsidRDefault="00BB7085" w:rsidP="009F300D">
            <w:pPr>
              <w:pStyle w:val="Default"/>
              <w:jc w:val="center"/>
            </w:pPr>
          </w:p>
        </w:tc>
        <w:tc>
          <w:tcPr>
            <w:tcW w:w="950" w:type="dxa"/>
            <w:vMerge w:val="restart"/>
          </w:tcPr>
          <w:p w:rsidR="00BB7085" w:rsidRDefault="00BB7085" w:rsidP="00BB7085">
            <w:pPr>
              <w:pStyle w:val="Default"/>
              <w:jc w:val="center"/>
              <w:rPr>
                <w:sz w:val="22"/>
                <w:szCs w:val="22"/>
              </w:rPr>
            </w:pPr>
            <w:r>
              <w:rPr>
                <w:b/>
                <w:bCs/>
                <w:sz w:val="22"/>
                <w:szCs w:val="22"/>
              </w:rPr>
              <w:t xml:space="preserve">Цели </w:t>
            </w:r>
          </w:p>
          <w:p w:rsidR="00BB7085" w:rsidRDefault="00BB7085" w:rsidP="009F300D">
            <w:pPr>
              <w:pStyle w:val="Default"/>
              <w:jc w:val="center"/>
            </w:pPr>
          </w:p>
        </w:tc>
        <w:tc>
          <w:tcPr>
            <w:tcW w:w="1375" w:type="dxa"/>
            <w:vMerge w:val="restart"/>
          </w:tcPr>
          <w:p w:rsidR="00BB7085" w:rsidRDefault="00BB7085" w:rsidP="00BB7085">
            <w:pPr>
              <w:pStyle w:val="Default"/>
              <w:jc w:val="center"/>
              <w:rPr>
                <w:sz w:val="22"/>
                <w:szCs w:val="22"/>
              </w:rPr>
            </w:pPr>
            <w:r>
              <w:rPr>
                <w:b/>
                <w:bCs/>
                <w:sz w:val="22"/>
                <w:szCs w:val="22"/>
              </w:rPr>
              <w:t xml:space="preserve">Срок реализации </w:t>
            </w:r>
          </w:p>
          <w:p w:rsidR="00BB7085" w:rsidRDefault="00BB7085" w:rsidP="009F300D">
            <w:pPr>
              <w:pStyle w:val="Default"/>
              <w:jc w:val="center"/>
            </w:pPr>
          </w:p>
        </w:tc>
        <w:tc>
          <w:tcPr>
            <w:tcW w:w="1917" w:type="dxa"/>
            <w:vMerge w:val="restart"/>
          </w:tcPr>
          <w:p w:rsidR="00BB7085" w:rsidRDefault="00BB7085" w:rsidP="00BB7085">
            <w:pPr>
              <w:pStyle w:val="Default"/>
              <w:jc w:val="center"/>
              <w:rPr>
                <w:sz w:val="22"/>
                <w:szCs w:val="22"/>
              </w:rPr>
            </w:pPr>
            <w:r>
              <w:rPr>
                <w:b/>
                <w:bCs/>
                <w:sz w:val="22"/>
                <w:szCs w:val="22"/>
              </w:rPr>
              <w:t xml:space="preserve">Источники финансирования </w:t>
            </w:r>
          </w:p>
          <w:p w:rsidR="00BB7085" w:rsidRDefault="00BB7085" w:rsidP="009F300D">
            <w:pPr>
              <w:pStyle w:val="Default"/>
              <w:jc w:val="center"/>
            </w:pPr>
          </w:p>
        </w:tc>
        <w:tc>
          <w:tcPr>
            <w:tcW w:w="4678" w:type="dxa"/>
            <w:gridSpan w:val="5"/>
          </w:tcPr>
          <w:p w:rsidR="00BB7085" w:rsidRPr="00BB7085" w:rsidRDefault="00BB7085" w:rsidP="00BB7085">
            <w:pPr>
              <w:pStyle w:val="Default"/>
              <w:jc w:val="center"/>
              <w:rPr>
                <w:sz w:val="22"/>
                <w:szCs w:val="22"/>
              </w:rPr>
            </w:pPr>
            <w:r>
              <w:rPr>
                <w:b/>
                <w:bCs/>
                <w:sz w:val="22"/>
                <w:szCs w:val="22"/>
              </w:rPr>
              <w:t xml:space="preserve">Параметры финансового обеспечения, тыс. рублей </w:t>
            </w:r>
          </w:p>
        </w:tc>
      </w:tr>
      <w:tr w:rsidR="00BB7085" w:rsidTr="00454A1C">
        <w:trPr>
          <w:trHeight w:val="393"/>
        </w:trPr>
        <w:tc>
          <w:tcPr>
            <w:tcW w:w="943" w:type="dxa"/>
            <w:vMerge/>
          </w:tcPr>
          <w:p w:rsidR="00BB7085" w:rsidRDefault="00BB7085" w:rsidP="009F300D">
            <w:pPr>
              <w:pStyle w:val="Default"/>
              <w:jc w:val="center"/>
            </w:pPr>
          </w:p>
        </w:tc>
        <w:tc>
          <w:tcPr>
            <w:tcW w:w="1689" w:type="dxa"/>
            <w:vMerge/>
          </w:tcPr>
          <w:p w:rsidR="00BB7085" w:rsidRDefault="00BB7085" w:rsidP="00BB7085">
            <w:pPr>
              <w:pStyle w:val="Default"/>
              <w:jc w:val="center"/>
              <w:rPr>
                <w:b/>
                <w:bCs/>
                <w:sz w:val="22"/>
                <w:szCs w:val="22"/>
              </w:rPr>
            </w:pPr>
          </w:p>
        </w:tc>
        <w:tc>
          <w:tcPr>
            <w:tcW w:w="1689" w:type="dxa"/>
            <w:vMerge/>
          </w:tcPr>
          <w:p w:rsidR="00BB7085" w:rsidRDefault="00BB7085" w:rsidP="00BB7085">
            <w:pPr>
              <w:pStyle w:val="Default"/>
              <w:jc w:val="center"/>
              <w:rPr>
                <w:b/>
                <w:bCs/>
                <w:sz w:val="22"/>
                <w:szCs w:val="22"/>
              </w:rPr>
            </w:pPr>
          </w:p>
        </w:tc>
        <w:tc>
          <w:tcPr>
            <w:tcW w:w="1545" w:type="dxa"/>
            <w:vMerge/>
          </w:tcPr>
          <w:p w:rsidR="00BB7085" w:rsidRDefault="00BB7085" w:rsidP="00BB7085">
            <w:pPr>
              <w:pStyle w:val="Default"/>
              <w:jc w:val="center"/>
              <w:rPr>
                <w:b/>
                <w:bCs/>
                <w:sz w:val="22"/>
                <w:szCs w:val="22"/>
              </w:rPr>
            </w:pPr>
          </w:p>
        </w:tc>
        <w:tc>
          <w:tcPr>
            <w:tcW w:w="950" w:type="dxa"/>
            <w:vMerge/>
          </w:tcPr>
          <w:p w:rsidR="00BB7085" w:rsidRDefault="00BB7085" w:rsidP="00BB7085">
            <w:pPr>
              <w:pStyle w:val="Default"/>
              <w:jc w:val="center"/>
              <w:rPr>
                <w:b/>
                <w:bCs/>
                <w:sz w:val="22"/>
                <w:szCs w:val="22"/>
              </w:rPr>
            </w:pPr>
          </w:p>
        </w:tc>
        <w:tc>
          <w:tcPr>
            <w:tcW w:w="1375" w:type="dxa"/>
            <w:vMerge/>
          </w:tcPr>
          <w:p w:rsidR="00BB7085" w:rsidRDefault="00BB7085" w:rsidP="00BB7085">
            <w:pPr>
              <w:pStyle w:val="Default"/>
              <w:jc w:val="center"/>
              <w:rPr>
                <w:b/>
                <w:bCs/>
                <w:sz w:val="22"/>
                <w:szCs w:val="22"/>
              </w:rPr>
            </w:pPr>
          </w:p>
        </w:tc>
        <w:tc>
          <w:tcPr>
            <w:tcW w:w="1917" w:type="dxa"/>
            <w:vMerge/>
          </w:tcPr>
          <w:p w:rsidR="00BB7085" w:rsidRDefault="00BB7085" w:rsidP="00BB7085">
            <w:pPr>
              <w:pStyle w:val="Default"/>
              <w:jc w:val="center"/>
              <w:rPr>
                <w:b/>
                <w:bCs/>
                <w:sz w:val="22"/>
                <w:szCs w:val="22"/>
              </w:rPr>
            </w:pPr>
          </w:p>
        </w:tc>
        <w:tc>
          <w:tcPr>
            <w:tcW w:w="935" w:type="dxa"/>
          </w:tcPr>
          <w:p w:rsidR="00BB7085" w:rsidRPr="00BB7085" w:rsidRDefault="00BB7085" w:rsidP="00BB7085">
            <w:pPr>
              <w:pStyle w:val="Default"/>
              <w:jc w:val="center"/>
              <w:rPr>
                <w:sz w:val="22"/>
                <w:szCs w:val="22"/>
              </w:rPr>
            </w:pPr>
            <w:r>
              <w:rPr>
                <w:b/>
                <w:bCs/>
                <w:sz w:val="22"/>
                <w:szCs w:val="22"/>
              </w:rPr>
              <w:t xml:space="preserve">всего </w:t>
            </w:r>
          </w:p>
        </w:tc>
        <w:tc>
          <w:tcPr>
            <w:tcW w:w="935" w:type="dxa"/>
          </w:tcPr>
          <w:p w:rsidR="00BB7085" w:rsidRPr="00454A1C" w:rsidRDefault="00BB7085" w:rsidP="00454A1C">
            <w:pPr>
              <w:pStyle w:val="Default"/>
              <w:jc w:val="center"/>
              <w:rPr>
                <w:sz w:val="22"/>
                <w:szCs w:val="22"/>
              </w:rPr>
            </w:pPr>
            <w:r>
              <w:rPr>
                <w:b/>
                <w:bCs/>
                <w:sz w:val="22"/>
                <w:szCs w:val="22"/>
              </w:rPr>
              <w:t xml:space="preserve">20__ г. </w:t>
            </w:r>
          </w:p>
        </w:tc>
        <w:tc>
          <w:tcPr>
            <w:tcW w:w="936" w:type="dxa"/>
          </w:tcPr>
          <w:p w:rsidR="00BB7085" w:rsidRPr="00454A1C" w:rsidRDefault="00BB7085" w:rsidP="00454A1C">
            <w:pPr>
              <w:pStyle w:val="Default"/>
              <w:jc w:val="center"/>
              <w:rPr>
                <w:sz w:val="22"/>
                <w:szCs w:val="22"/>
              </w:rPr>
            </w:pPr>
            <w:r>
              <w:rPr>
                <w:b/>
                <w:bCs/>
                <w:sz w:val="22"/>
                <w:szCs w:val="22"/>
              </w:rPr>
              <w:t xml:space="preserve">20__ г. </w:t>
            </w:r>
          </w:p>
        </w:tc>
        <w:tc>
          <w:tcPr>
            <w:tcW w:w="936" w:type="dxa"/>
          </w:tcPr>
          <w:p w:rsidR="00BB7085" w:rsidRPr="00454A1C" w:rsidRDefault="00BB7085" w:rsidP="00454A1C">
            <w:pPr>
              <w:pStyle w:val="Default"/>
              <w:jc w:val="center"/>
              <w:rPr>
                <w:sz w:val="22"/>
                <w:szCs w:val="22"/>
              </w:rPr>
            </w:pPr>
            <w:r>
              <w:rPr>
                <w:b/>
                <w:bCs/>
                <w:sz w:val="22"/>
                <w:szCs w:val="22"/>
              </w:rPr>
              <w:t xml:space="preserve">20__ г. </w:t>
            </w:r>
          </w:p>
        </w:tc>
        <w:tc>
          <w:tcPr>
            <w:tcW w:w="936" w:type="dxa"/>
          </w:tcPr>
          <w:p w:rsidR="00BB7085" w:rsidRDefault="00BB7085" w:rsidP="009F300D">
            <w:pPr>
              <w:pStyle w:val="Default"/>
              <w:jc w:val="center"/>
            </w:pPr>
            <w:r>
              <w:t>и т.д.</w:t>
            </w:r>
          </w:p>
        </w:tc>
      </w:tr>
      <w:tr w:rsidR="00BB7085" w:rsidTr="00BB7085">
        <w:tc>
          <w:tcPr>
            <w:tcW w:w="943" w:type="dxa"/>
          </w:tcPr>
          <w:p w:rsidR="00BB7085" w:rsidRDefault="00BB7085" w:rsidP="009F300D">
            <w:pPr>
              <w:pStyle w:val="Default"/>
              <w:jc w:val="center"/>
            </w:pPr>
            <w:r>
              <w:t>1</w:t>
            </w:r>
          </w:p>
        </w:tc>
        <w:tc>
          <w:tcPr>
            <w:tcW w:w="1689" w:type="dxa"/>
          </w:tcPr>
          <w:p w:rsidR="00BB7085" w:rsidRDefault="00BB7085" w:rsidP="009F300D">
            <w:pPr>
              <w:pStyle w:val="Default"/>
              <w:jc w:val="center"/>
            </w:pPr>
            <w:r>
              <w:t>2</w:t>
            </w:r>
          </w:p>
        </w:tc>
        <w:tc>
          <w:tcPr>
            <w:tcW w:w="1689" w:type="dxa"/>
          </w:tcPr>
          <w:p w:rsidR="00BB7085" w:rsidRDefault="00BB7085" w:rsidP="009F300D">
            <w:pPr>
              <w:pStyle w:val="Default"/>
              <w:jc w:val="center"/>
            </w:pPr>
            <w:r>
              <w:t>3</w:t>
            </w:r>
          </w:p>
        </w:tc>
        <w:tc>
          <w:tcPr>
            <w:tcW w:w="1545" w:type="dxa"/>
          </w:tcPr>
          <w:p w:rsidR="00BB7085" w:rsidRDefault="00BB7085" w:rsidP="009F300D">
            <w:pPr>
              <w:pStyle w:val="Default"/>
              <w:jc w:val="center"/>
            </w:pPr>
            <w:r>
              <w:t>4</w:t>
            </w:r>
          </w:p>
        </w:tc>
        <w:tc>
          <w:tcPr>
            <w:tcW w:w="950" w:type="dxa"/>
          </w:tcPr>
          <w:p w:rsidR="00BB7085" w:rsidRDefault="00BB7085" w:rsidP="009F300D">
            <w:pPr>
              <w:pStyle w:val="Default"/>
              <w:jc w:val="center"/>
            </w:pPr>
            <w:r>
              <w:t>5</w:t>
            </w:r>
          </w:p>
        </w:tc>
        <w:tc>
          <w:tcPr>
            <w:tcW w:w="1375" w:type="dxa"/>
          </w:tcPr>
          <w:p w:rsidR="00BB7085" w:rsidRDefault="00BB7085" w:rsidP="009F300D">
            <w:pPr>
              <w:pStyle w:val="Default"/>
              <w:jc w:val="center"/>
            </w:pPr>
            <w:r>
              <w:t>6</w:t>
            </w:r>
          </w:p>
        </w:tc>
        <w:tc>
          <w:tcPr>
            <w:tcW w:w="1917" w:type="dxa"/>
          </w:tcPr>
          <w:p w:rsidR="00BB7085" w:rsidRDefault="00BB7085" w:rsidP="009F300D">
            <w:pPr>
              <w:pStyle w:val="Default"/>
              <w:jc w:val="center"/>
            </w:pPr>
            <w:r>
              <w:t>7</w:t>
            </w:r>
          </w:p>
        </w:tc>
        <w:tc>
          <w:tcPr>
            <w:tcW w:w="935" w:type="dxa"/>
          </w:tcPr>
          <w:p w:rsidR="00BB7085" w:rsidRDefault="00BB7085" w:rsidP="009F300D">
            <w:pPr>
              <w:pStyle w:val="Default"/>
              <w:jc w:val="center"/>
            </w:pPr>
            <w:r>
              <w:t>8</w:t>
            </w:r>
          </w:p>
        </w:tc>
        <w:tc>
          <w:tcPr>
            <w:tcW w:w="935" w:type="dxa"/>
          </w:tcPr>
          <w:p w:rsidR="00BB7085" w:rsidRDefault="00BB7085" w:rsidP="009F300D">
            <w:pPr>
              <w:pStyle w:val="Default"/>
              <w:jc w:val="center"/>
            </w:pPr>
            <w:r>
              <w:t>9</w:t>
            </w:r>
          </w:p>
        </w:tc>
        <w:tc>
          <w:tcPr>
            <w:tcW w:w="936" w:type="dxa"/>
          </w:tcPr>
          <w:p w:rsidR="00BB7085" w:rsidRDefault="00BB7085" w:rsidP="009F300D">
            <w:pPr>
              <w:pStyle w:val="Default"/>
              <w:jc w:val="center"/>
            </w:pPr>
            <w:r>
              <w:t>10</w:t>
            </w:r>
          </w:p>
        </w:tc>
        <w:tc>
          <w:tcPr>
            <w:tcW w:w="936" w:type="dxa"/>
          </w:tcPr>
          <w:p w:rsidR="00BB7085" w:rsidRDefault="00BB7085" w:rsidP="009F300D">
            <w:pPr>
              <w:pStyle w:val="Default"/>
              <w:jc w:val="center"/>
            </w:pPr>
            <w:r>
              <w:t>11</w:t>
            </w:r>
          </w:p>
        </w:tc>
        <w:tc>
          <w:tcPr>
            <w:tcW w:w="936" w:type="dxa"/>
          </w:tcPr>
          <w:p w:rsidR="00BB7085" w:rsidRDefault="00BB7085" w:rsidP="009F300D">
            <w:pPr>
              <w:pStyle w:val="Default"/>
              <w:jc w:val="center"/>
            </w:pPr>
            <w:r>
              <w:t>12</w:t>
            </w:r>
          </w:p>
        </w:tc>
      </w:tr>
      <w:tr w:rsidR="00BB7085" w:rsidTr="0018272D">
        <w:tc>
          <w:tcPr>
            <w:tcW w:w="14786" w:type="dxa"/>
            <w:gridSpan w:val="12"/>
          </w:tcPr>
          <w:p w:rsidR="00BB7085" w:rsidRPr="00BB7085" w:rsidRDefault="00BB7085" w:rsidP="00BB7085">
            <w:pPr>
              <w:pStyle w:val="Default"/>
              <w:jc w:val="center"/>
              <w:rPr>
                <w:sz w:val="22"/>
                <w:szCs w:val="22"/>
              </w:rPr>
            </w:pPr>
            <w:r>
              <w:rPr>
                <w:b/>
                <w:bCs/>
                <w:sz w:val="22"/>
                <w:szCs w:val="22"/>
              </w:rPr>
              <w:t xml:space="preserve">Портфели проектов, основанные на национальных и федеральных проектах Российской Федерации </w:t>
            </w:r>
          </w:p>
        </w:tc>
      </w:tr>
      <w:tr w:rsidR="00A0534D" w:rsidTr="00BB7085">
        <w:tc>
          <w:tcPr>
            <w:tcW w:w="943" w:type="dxa"/>
            <w:vMerge w:val="restart"/>
          </w:tcPr>
          <w:p w:rsidR="00A0534D" w:rsidRDefault="00A0534D" w:rsidP="009F300D">
            <w:pPr>
              <w:pStyle w:val="Default"/>
              <w:jc w:val="center"/>
            </w:pPr>
            <w:r>
              <w:t>1.</w:t>
            </w:r>
          </w:p>
        </w:tc>
        <w:tc>
          <w:tcPr>
            <w:tcW w:w="1689" w:type="dxa"/>
            <w:vMerge w:val="restart"/>
          </w:tcPr>
          <w:p w:rsidR="00A0534D" w:rsidRDefault="00A0534D" w:rsidP="00A0534D">
            <w:pPr>
              <w:pStyle w:val="Default"/>
              <w:jc w:val="center"/>
              <w:rPr>
                <w:sz w:val="22"/>
                <w:szCs w:val="22"/>
              </w:rPr>
            </w:pPr>
            <w:r>
              <w:rPr>
                <w:sz w:val="22"/>
                <w:szCs w:val="22"/>
              </w:rPr>
              <w:t xml:space="preserve">Портфель проектов </w:t>
            </w:r>
          </w:p>
          <w:p w:rsidR="00A0534D" w:rsidRDefault="00A0534D" w:rsidP="009F300D">
            <w:pPr>
              <w:pStyle w:val="Default"/>
              <w:jc w:val="center"/>
            </w:pPr>
          </w:p>
        </w:tc>
        <w:tc>
          <w:tcPr>
            <w:tcW w:w="1689" w:type="dxa"/>
            <w:vMerge w:val="restart"/>
          </w:tcPr>
          <w:p w:rsidR="00A0534D" w:rsidRDefault="00A0534D" w:rsidP="00BB7085">
            <w:pPr>
              <w:pStyle w:val="Default"/>
              <w:jc w:val="center"/>
              <w:rPr>
                <w:sz w:val="22"/>
                <w:szCs w:val="22"/>
              </w:rPr>
            </w:pPr>
            <w:r>
              <w:rPr>
                <w:sz w:val="22"/>
                <w:szCs w:val="22"/>
              </w:rPr>
              <w:t xml:space="preserve">Проект 1 </w:t>
            </w:r>
          </w:p>
          <w:p w:rsidR="00A0534D" w:rsidRDefault="00A0534D" w:rsidP="00BB7085">
            <w:pPr>
              <w:pStyle w:val="Default"/>
              <w:jc w:val="center"/>
            </w:pPr>
            <w:r>
              <w:rPr>
                <w:sz w:val="22"/>
                <w:szCs w:val="22"/>
              </w:rPr>
              <w:t xml:space="preserve">(номер показателя из таблицы 1) </w:t>
            </w:r>
          </w:p>
        </w:tc>
        <w:tc>
          <w:tcPr>
            <w:tcW w:w="1545" w:type="dxa"/>
            <w:vMerge w:val="restart"/>
          </w:tcPr>
          <w:p w:rsidR="00A0534D" w:rsidRDefault="00A0534D" w:rsidP="009F300D">
            <w:pPr>
              <w:pStyle w:val="Default"/>
              <w:jc w:val="center"/>
            </w:pPr>
          </w:p>
        </w:tc>
        <w:tc>
          <w:tcPr>
            <w:tcW w:w="950" w:type="dxa"/>
            <w:vMerge w:val="restart"/>
          </w:tcPr>
          <w:p w:rsidR="00A0534D" w:rsidRDefault="00A0534D" w:rsidP="009F300D">
            <w:pPr>
              <w:pStyle w:val="Default"/>
              <w:jc w:val="center"/>
            </w:pPr>
          </w:p>
        </w:tc>
        <w:tc>
          <w:tcPr>
            <w:tcW w:w="1375" w:type="dxa"/>
            <w:vMerge w:val="restart"/>
          </w:tcPr>
          <w:p w:rsidR="00A0534D" w:rsidRDefault="00A0534D" w:rsidP="009F300D">
            <w:pPr>
              <w:pStyle w:val="Default"/>
              <w:jc w:val="center"/>
            </w:pPr>
          </w:p>
        </w:tc>
        <w:tc>
          <w:tcPr>
            <w:tcW w:w="1917" w:type="dxa"/>
          </w:tcPr>
          <w:p w:rsidR="00A0534D" w:rsidRPr="00BB7085" w:rsidRDefault="00A0534D" w:rsidP="00BB7085">
            <w:pPr>
              <w:pStyle w:val="Default"/>
              <w:rPr>
                <w:sz w:val="22"/>
                <w:szCs w:val="22"/>
              </w:rPr>
            </w:pPr>
            <w:r>
              <w:rPr>
                <w:sz w:val="22"/>
                <w:szCs w:val="22"/>
              </w:rPr>
              <w:t xml:space="preserve">всего </w:t>
            </w:r>
          </w:p>
        </w:tc>
        <w:tc>
          <w:tcPr>
            <w:tcW w:w="935" w:type="dxa"/>
          </w:tcPr>
          <w:p w:rsidR="00A0534D" w:rsidRDefault="00A0534D" w:rsidP="009F300D">
            <w:pPr>
              <w:pStyle w:val="Default"/>
              <w:jc w:val="center"/>
            </w:pPr>
          </w:p>
        </w:tc>
        <w:tc>
          <w:tcPr>
            <w:tcW w:w="935"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r>
      <w:tr w:rsidR="00A0534D" w:rsidTr="00BB7085">
        <w:tc>
          <w:tcPr>
            <w:tcW w:w="943"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545" w:type="dxa"/>
            <w:vMerge/>
          </w:tcPr>
          <w:p w:rsidR="00A0534D" w:rsidRDefault="00A0534D" w:rsidP="009F300D">
            <w:pPr>
              <w:pStyle w:val="Default"/>
              <w:jc w:val="center"/>
            </w:pPr>
          </w:p>
        </w:tc>
        <w:tc>
          <w:tcPr>
            <w:tcW w:w="950" w:type="dxa"/>
            <w:vMerge/>
          </w:tcPr>
          <w:p w:rsidR="00A0534D" w:rsidRDefault="00A0534D" w:rsidP="009F300D">
            <w:pPr>
              <w:pStyle w:val="Default"/>
              <w:jc w:val="center"/>
            </w:pPr>
          </w:p>
        </w:tc>
        <w:tc>
          <w:tcPr>
            <w:tcW w:w="1375" w:type="dxa"/>
            <w:vMerge/>
          </w:tcPr>
          <w:p w:rsidR="00A0534D" w:rsidRDefault="00A0534D" w:rsidP="009F300D">
            <w:pPr>
              <w:pStyle w:val="Default"/>
              <w:jc w:val="center"/>
            </w:pPr>
          </w:p>
        </w:tc>
        <w:tc>
          <w:tcPr>
            <w:tcW w:w="1917" w:type="dxa"/>
          </w:tcPr>
          <w:p w:rsidR="00A0534D" w:rsidRPr="00BB7085" w:rsidRDefault="00A0534D" w:rsidP="00BB7085">
            <w:pPr>
              <w:pStyle w:val="Default"/>
              <w:rPr>
                <w:sz w:val="22"/>
                <w:szCs w:val="22"/>
              </w:rPr>
            </w:pPr>
            <w:r>
              <w:rPr>
                <w:sz w:val="22"/>
                <w:szCs w:val="22"/>
              </w:rPr>
              <w:t xml:space="preserve">федеральный бюджет </w:t>
            </w:r>
          </w:p>
        </w:tc>
        <w:tc>
          <w:tcPr>
            <w:tcW w:w="935" w:type="dxa"/>
          </w:tcPr>
          <w:p w:rsidR="00A0534D" w:rsidRDefault="00A0534D" w:rsidP="009F300D">
            <w:pPr>
              <w:pStyle w:val="Default"/>
              <w:jc w:val="center"/>
            </w:pPr>
          </w:p>
        </w:tc>
        <w:tc>
          <w:tcPr>
            <w:tcW w:w="935"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r>
      <w:tr w:rsidR="00A0534D" w:rsidTr="00BB7085">
        <w:tc>
          <w:tcPr>
            <w:tcW w:w="943"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545" w:type="dxa"/>
            <w:vMerge/>
          </w:tcPr>
          <w:p w:rsidR="00A0534D" w:rsidRDefault="00A0534D" w:rsidP="009F300D">
            <w:pPr>
              <w:pStyle w:val="Default"/>
              <w:jc w:val="center"/>
            </w:pPr>
          </w:p>
        </w:tc>
        <w:tc>
          <w:tcPr>
            <w:tcW w:w="950" w:type="dxa"/>
            <w:vMerge/>
          </w:tcPr>
          <w:p w:rsidR="00A0534D" w:rsidRDefault="00A0534D" w:rsidP="009F300D">
            <w:pPr>
              <w:pStyle w:val="Default"/>
              <w:jc w:val="center"/>
            </w:pPr>
          </w:p>
        </w:tc>
        <w:tc>
          <w:tcPr>
            <w:tcW w:w="1375" w:type="dxa"/>
            <w:vMerge/>
          </w:tcPr>
          <w:p w:rsidR="00A0534D" w:rsidRDefault="00A0534D" w:rsidP="009F300D">
            <w:pPr>
              <w:pStyle w:val="Default"/>
              <w:jc w:val="center"/>
            </w:pPr>
          </w:p>
        </w:tc>
        <w:tc>
          <w:tcPr>
            <w:tcW w:w="1917" w:type="dxa"/>
          </w:tcPr>
          <w:p w:rsidR="00A0534D" w:rsidRPr="00BB7085" w:rsidRDefault="00A0534D" w:rsidP="00BB7085">
            <w:pPr>
              <w:pStyle w:val="Default"/>
              <w:rPr>
                <w:sz w:val="22"/>
                <w:szCs w:val="22"/>
              </w:rPr>
            </w:pPr>
            <w:r>
              <w:rPr>
                <w:sz w:val="22"/>
                <w:szCs w:val="22"/>
              </w:rPr>
              <w:t xml:space="preserve">бюджет автономного округа </w:t>
            </w:r>
          </w:p>
        </w:tc>
        <w:tc>
          <w:tcPr>
            <w:tcW w:w="935" w:type="dxa"/>
          </w:tcPr>
          <w:p w:rsidR="00A0534D" w:rsidRDefault="00A0534D" w:rsidP="009F300D">
            <w:pPr>
              <w:pStyle w:val="Default"/>
              <w:jc w:val="center"/>
            </w:pPr>
          </w:p>
        </w:tc>
        <w:tc>
          <w:tcPr>
            <w:tcW w:w="935"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r>
      <w:tr w:rsidR="00A0534D" w:rsidTr="00BB7085">
        <w:tc>
          <w:tcPr>
            <w:tcW w:w="943"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545" w:type="dxa"/>
            <w:vMerge/>
          </w:tcPr>
          <w:p w:rsidR="00A0534D" w:rsidRDefault="00A0534D" w:rsidP="009F300D">
            <w:pPr>
              <w:pStyle w:val="Default"/>
              <w:jc w:val="center"/>
            </w:pPr>
          </w:p>
        </w:tc>
        <w:tc>
          <w:tcPr>
            <w:tcW w:w="950" w:type="dxa"/>
            <w:vMerge/>
          </w:tcPr>
          <w:p w:rsidR="00A0534D" w:rsidRDefault="00A0534D" w:rsidP="009F300D">
            <w:pPr>
              <w:pStyle w:val="Default"/>
              <w:jc w:val="center"/>
            </w:pPr>
          </w:p>
        </w:tc>
        <w:tc>
          <w:tcPr>
            <w:tcW w:w="1375" w:type="dxa"/>
            <w:vMerge/>
          </w:tcPr>
          <w:p w:rsidR="00A0534D" w:rsidRDefault="00A0534D" w:rsidP="009F300D">
            <w:pPr>
              <w:pStyle w:val="Default"/>
              <w:jc w:val="center"/>
            </w:pPr>
          </w:p>
        </w:tc>
        <w:tc>
          <w:tcPr>
            <w:tcW w:w="1917" w:type="dxa"/>
          </w:tcPr>
          <w:p w:rsidR="00A0534D" w:rsidRPr="00BB7085" w:rsidRDefault="00A0534D" w:rsidP="00BB7085">
            <w:pPr>
              <w:pStyle w:val="Default"/>
              <w:rPr>
                <w:sz w:val="22"/>
                <w:szCs w:val="22"/>
              </w:rPr>
            </w:pPr>
            <w:r>
              <w:rPr>
                <w:sz w:val="22"/>
                <w:szCs w:val="22"/>
              </w:rPr>
              <w:t xml:space="preserve">местный бюджет </w:t>
            </w:r>
          </w:p>
        </w:tc>
        <w:tc>
          <w:tcPr>
            <w:tcW w:w="935" w:type="dxa"/>
          </w:tcPr>
          <w:p w:rsidR="00A0534D" w:rsidRDefault="00A0534D" w:rsidP="009F300D">
            <w:pPr>
              <w:pStyle w:val="Default"/>
              <w:jc w:val="center"/>
            </w:pPr>
          </w:p>
        </w:tc>
        <w:tc>
          <w:tcPr>
            <w:tcW w:w="935"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r>
      <w:tr w:rsidR="00A0534D" w:rsidTr="00BB7085">
        <w:tc>
          <w:tcPr>
            <w:tcW w:w="943"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545" w:type="dxa"/>
            <w:vMerge/>
          </w:tcPr>
          <w:p w:rsidR="00A0534D" w:rsidRDefault="00A0534D" w:rsidP="009F300D">
            <w:pPr>
              <w:pStyle w:val="Default"/>
              <w:jc w:val="center"/>
            </w:pPr>
          </w:p>
        </w:tc>
        <w:tc>
          <w:tcPr>
            <w:tcW w:w="950" w:type="dxa"/>
            <w:vMerge/>
          </w:tcPr>
          <w:p w:rsidR="00A0534D" w:rsidRDefault="00A0534D" w:rsidP="009F300D">
            <w:pPr>
              <w:pStyle w:val="Default"/>
              <w:jc w:val="center"/>
            </w:pPr>
          </w:p>
        </w:tc>
        <w:tc>
          <w:tcPr>
            <w:tcW w:w="1375" w:type="dxa"/>
            <w:vMerge/>
          </w:tcPr>
          <w:p w:rsidR="00A0534D" w:rsidRDefault="00A0534D" w:rsidP="009F300D">
            <w:pPr>
              <w:pStyle w:val="Default"/>
              <w:jc w:val="center"/>
            </w:pPr>
          </w:p>
        </w:tc>
        <w:tc>
          <w:tcPr>
            <w:tcW w:w="1917" w:type="dxa"/>
          </w:tcPr>
          <w:p w:rsidR="00A0534D" w:rsidRPr="00BB7085" w:rsidRDefault="00A0534D" w:rsidP="00BB7085">
            <w:pPr>
              <w:pStyle w:val="Default"/>
              <w:rPr>
                <w:sz w:val="22"/>
                <w:szCs w:val="22"/>
              </w:rPr>
            </w:pPr>
            <w:r>
              <w:rPr>
                <w:sz w:val="22"/>
                <w:szCs w:val="22"/>
              </w:rPr>
              <w:t xml:space="preserve">иные источники финансирования </w:t>
            </w:r>
          </w:p>
        </w:tc>
        <w:tc>
          <w:tcPr>
            <w:tcW w:w="935" w:type="dxa"/>
          </w:tcPr>
          <w:p w:rsidR="00A0534D" w:rsidRDefault="00A0534D" w:rsidP="009F300D">
            <w:pPr>
              <w:pStyle w:val="Default"/>
              <w:jc w:val="center"/>
            </w:pPr>
          </w:p>
        </w:tc>
        <w:tc>
          <w:tcPr>
            <w:tcW w:w="935"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r>
      <w:tr w:rsidR="00A0534D" w:rsidTr="00BB7085">
        <w:tc>
          <w:tcPr>
            <w:tcW w:w="943"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689" w:type="dxa"/>
            <w:vMerge w:val="restart"/>
          </w:tcPr>
          <w:p w:rsidR="00A0534D" w:rsidRDefault="00A0534D" w:rsidP="00A0534D">
            <w:pPr>
              <w:pStyle w:val="Default"/>
              <w:jc w:val="center"/>
              <w:rPr>
                <w:sz w:val="22"/>
                <w:szCs w:val="22"/>
              </w:rPr>
            </w:pPr>
            <w:r>
              <w:rPr>
                <w:sz w:val="22"/>
                <w:szCs w:val="22"/>
              </w:rPr>
              <w:t xml:space="preserve">Проект № </w:t>
            </w:r>
          </w:p>
          <w:p w:rsidR="00A0534D" w:rsidRDefault="00A0534D" w:rsidP="00A0534D">
            <w:pPr>
              <w:pStyle w:val="Default"/>
              <w:jc w:val="center"/>
            </w:pPr>
            <w:r>
              <w:rPr>
                <w:sz w:val="22"/>
                <w:szCs w:val="22"/>
              </w:rPr>
              <w:t xml:space="preserve">(номер показателя из таблицы 1) </w:t>
            </w:r>
          </w:p>
        </w:tc>
        <w:tc>
          <w:tcPr>
            <w:tcW w:w="1545" w:type="dxa"/>
            <w:vMerge w:val="restart"/>
          </w:tcPr>
          <w:p w:rsidR="00A0534D" w:rsidRDefault="00A0534D" w:rsidP="009F300D">
            <w:pPr>
              <w:pStyle w:val="Default"/>
              <w:jc w:val="center"/>
            </w:pPr>
          </w:p>
        </w:tc>
        <w:tc>
          <w:tcPr>
            <w:tcW w:w="950" w:type="dxa"/>
            <w:vMerge w:val="restart"/>
          </w:tcPr>
          <w:p w:rsidR="00A0534D" w:rsidRDefault="00A0534D" w:rsidP="009F300D">
            <w:pPr>
              <w:pStyle w:val="Default"/>
              <w:jc w:val="center"/>
            </w:pPr>
          </w:p>
        </w:tc>
        <w:tc>
          <w:tcPr>
            <w:tcW w:w="1375" w:type="dxa"/>
            <w:vMerge w:val="restart"/>
          </w:tcPr>
          <w:p w:rsidR="00A0534D" w:rsidRDefault="00A0534D" w:rsidP="009F300D">
            <w:pPr>
              <w:pStyle w:val="Default"/>
              <w:jc w:val="center"/>
            </w:pPr>
          </w:p>
        </w:tc>
        <w:tc>
          <w:tcPr>
            <w:tcW w:w="1917" w:type="dxa"/>
          </w:tcPr>
          <w:p w:rsidR="00A0534D" w:rsidRPr="00BB7085" w:rsidRDefault="00A0534D" w:rsidP="0018272D">
            <w:pPr>
              <w:pStyle w:val="Default"/>
              <w:rPr>
                <w:sz w:val="22"/>
                <w:szCs w:val="22"/>
              </w:rPr>
            </w:pPr>
            <w:r>
              <w:rPr>
                <w:sz w:val="22"/>
                <w:szCs w:val="22"/>
              </w:rPr>
              <w:t xml:space="preserve">всего </w:t>
            </w:r>
          </w:p>
        </w:tc>
        <w:tc>
          <w:tcPr>
            <w:tcW w:w="935" w:type="dxa"/>
          </w:tcPr>
          <w:p w:rsidR="00A0534D" w:rsidRDefault="00A0534D" w:rsidP="009F300D">
            <w:pPr>
              <w:pStyle w:val="Default"/>
              <w:jc w:val="center"/>
            </w:pPr>
          </w:p>
        </w:tc>
        <w:tc>
          <w:tcPr>
            <w:tcW w:w="935"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r>
      <w:tr w:rsidR="00A0534D" w:rsidTr="00BB7085">
        <w:tc>
          <w:tcPr>
            <w:tcW w:w="943"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545" w:type="dxa"/>
            <w:vMerge/>
          </w:tcPr>
          <w:p w:rsidR="00A0534D" w:rsidRDefault="00A0534D" w:rsidP="009F300D">
            <w:pPr>
              <w:pStyle w:val="Default"/>
              <w:jc w:val="center"/>
            </w:pPr>
          </w:p>
        </w:tc>
        <w:tc>
          <w:tcPr>
            <w:tcW w:w="950" w:type="dxa"/>
            <w:vMerge/>
          </w:tcPr>
          <w:p w:rsidR="00A0534D" w:rsidRDefault="00A0534D" w:rsidP="009F300D">
            <w:pPr>
              <w:pStyle w:val="Default"/>
              <w:jc w:val="center"/>
            </w:pPr>
          </w:p>
        </w:tc>
        <w:tc>
          <w:tcPr>
            <w:tcW w:w="1375" w:type="dxa"/>
            <w:vMerge/>
          </w:tcPr>
          <w:p w:rsidR="00A0534D" w:rsidRDefault="00A0534D" w:rsidP="009F300D">
            <w:pPr>
              <w:pStyle w:val="Default"/>
              <w:jc w:val="center"/>
            </w:pPr>
          </w:p>
        </w:tc>
        <w:tc>
          <w:tcPr>
            <w:tcW w:w="1917" w:type="dxa"/>
          </w:tcPr>
          <w:p w:rsidR="00A0534D" w:rsidRPr="00BB7085" w:rsidRDefault="00A0534D" w:rsidP="0018272D">
            <w:pPr>
              <w:pStyle w:val="Default"/>
              <w:rPr>
                <w:sz w:val="22"/>
                <w:szCs w:val="22"/>
              </w:rPr>
            </w:pPr>
            <w:r>
              <w:rPr>
                <w:sz w:val="22"/>
                <w:szCs w:val="22"/>
              </w:rPr>
              <w:t xml:space="preserve">федеральный бюджет </w:t>
            </w:r>
          </w:p>
        </w:tc>
        <w:tc>
          <w:tcPr>
            <w:tcW w:w="935" w:type="dxa"/>
          </w:tcPr>
          <w:p w:rsidR="00A0534D" w:rsidRDefault="00A0534D" w:rsidP="009F300D">
            <w:pPr>
              <w:pStyle w:val="Default"/>
              <w:jc w:val="center"/>
            </w:pPr>
          </w:p>
        </w:tc>
        <w:tc>
          <w:tcPr>
            <w:tcW w:w="935"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r>
      <w:tr w:rsidR="00A0534D" w:rsidTr="00BB7085">
        <w:tc>
          <w:tcPr>
            <w:tcW w:w="943"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545" w:type="dxa"/>
            <w:vMerge/>
          </w:tcPr>
          <w:p w:rsidR="00A0534D" w:rsidRDefault="00A0534D" w:rsidP="009F300D">
            <w:pPr>
              <w:pStyle w:val="Default"/>
              <w:jc w:val="center"/>
            </w:pPr>
          </w:p>
        </w:tc>
        <w:tc>
          <w:tcPr>
            <w:tcW w:w="950" w:type="dxa"/>
            <w:vMerge/>
          </w:tcPr>
          <w:p w:rsidR="00A0534D" w:rsidRDefault="00A0534D" w:rsidP="009F300D">
            <w:pPr>
              <w:pStyle w:val="Default"/>
              <w:jc w:val="center"/>
            </w:pPr>
          </w:p>
        </w:tc>
        <w:tc>
          <w:tcPr>
            <w:tcW w:w="1375" w:type="dxa"/>
            <w:vMerge/>
          </w:tcPr>
          <w:p w:rsidR="00A0534D" w:rsidRDefault="00A0534D" w:rsidP="009F300D">
            <w:pPr>
              <w:pStyle w:val="Default"/>
              <w:jc w:val="center"/>
            </w:pPr>
          </w:p>
        </w:tc>
        <w:tc>
          <w:tcPr>
            <w:tcW w:w="1917" w:type="dxa"/>
          </w:tcPr>
          <w:p w:rsidR="00A0534D" w:rsidRPr="00BB7085" w:rsidRDefault="00A0534D" w:rsidP="0018272D">
            <w:pPr>
              <w:pStyle w:val="Default"/>
              <w:rPr>
                <w:sz w:val="22"/>
                <w:szCs w:val="22"/>
              </w:rPr>
            </w:pPr>
            <w:r>
              <w:rPr>
                <w:sz w:val="22"/>
                <w:szCs w:val="22"/>
              </w:rPr>
              <w:t xml:space="preserve">бюджет автономного округа </w:t>
            </w:r>
          </w:p>
        </w:tc>
        <w:tc>
          <w:tcPr>
            <w:tcW w:w="935" w:type="dxa"/>
          </w:tcPr>
          <w:p w:rsidR="00A0534D" w:rsidRDefault="00A0534D" w:rsidP="009F300D">
            <w:pPr>
              <w:pStyle w:val="Default"/>
              <w:jc w:val="center"/>
            </w:pPr>
          </w:p>
        </w:tc>
        <w:tc>
          <w:tcPr>
            <w:tcW w:w="935"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r>
      <w:tr w:rsidR="00A0534D" w:rsidTr="00BB7085">
        <w:tc>
          <w:tcPr>
            <w:tcW w:w="943"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545" w:type="dxa"/>
            <w:vMerge/>
          </w:tcPr>
          <w:p w:rsidR="00A0534D" w:rsidRDefault="00A0534D" w:rsidP="009F300D">
            <w:pPr>
              <w:pStyle w:val="Default"/>
              <w:jc w:val="center"/>
            </w:pPr>
          </w:p>
        </w:tc>
        <w:tc>
          <w:tcPr>
            <w:tcW w:w="950" w:type="dxa"/>
            <w:vMerge/>
          </w:tcPr>
          <w:p w:rsidR="00A0534D" w:rsidRDefault="00A0534D" w:rsidP="009F300D">
            <w:pPr>
              <w:pStyle w:val="Default"/>
              <w:jc w:val="center"/>
            </w:pPr>
          </w:p>
        </w:tc>
        <w:tc>
          <w:tcPr>
            <w:tcW w:w="1375" w:type="dxa"/>
            <w:vMerge/>
          </w:tcPr>
          <w:p w:rsidR="00A0534D" w:rsidRDefault="00A0534D" w:rsidP="009F300D">
            <w:pPr>
              <w:pStyle w:val="Default"/>
              <w:jc w:val="center"/>
            </w:pPr>
          </w:p>
        </w:tc>
        <w:tc>
          <w:tcPr>
            <w:tcW w:w="1917" w:type="dxa"/>
          </w:tcPr>
          <w:p w:rsidR="00A0534D" w:rsidRPr="00BB7085" w:rsidRDefault="00A0534D" w:rsidP="0018272D">
            <w:pPr>
              <w:pStyle w:val="Default"/>
              <w:rPr>
                <w:sz w:val="22"/>
                <w:szCs w:val="22"/>
              </w:rPr>
            </w:pPr>
            <w:r>
              <w:rPr>
                <w:sz w:val="22"/>
                <w:szCs w:val="22"/>
              </w:rPr>
              <w:t xml:space="preserve">местный бюджет </w:t>
            </w:r>
          </w:p>
        </w:tc>
        <w:tc>
          <w:tcPr>
            <w:tcW w:w="935" w:type="dxa"/>
          </w:tcPr>
          <w:p w:rsidR="00A0534D" w:rsidRDefault="00A0534D" w:rsidP="009F300D">
            <w:pPr>
              <w:pStyle w:val="Default"/>
              <w:jc w:val="center"/>
            </w:pPr>
          </w:p>
        </w:tc>
        <w:tc>
          <w:tcPr>
            <w:tcW w:w="935"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r>
      <w:tr w:rsidR="00A0534D" w:rsidTr="00BB7085">
        <w:tc>
          <w:tcPr>
            <w:tcW w:w="943"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545" w:type="dxa"/>
            <w:vMerge/>
          </w:tcPr>
          <w:p w:rsidR="00A0534D" w:rsidRDefault="00A0534D" w:rsidP="009F300D">
            <w:pPr>
              <w:pStyle w:val="Default"/>
              <w:jc w:val="center"/>
            </w:pPr>
          </w:p>
        </w:tc>
        <w:tc>
          <w:tcPr>
            <w:tcW w:w="950" w:type="dxa"/>
            <w:vMerge/>
          </w:tcPr>
          <w:p w:rsidR="00A0534D" w:rsidRDefault="00A0534D" w:rsidP="009F300D">
            <w:pPr>
              <w:pStyle w:val="Default"/>
              <w:jc w:val="center"/>
            </w:pPr>
          </w:p>
        </w:tc>
        <w:tc>
          <w:tcPr>
            <w:tcW w:w="1375" w:type="dxa"/>
            <w:vMerge/>
          </w:tcPr>
          <w:p w:rsidR="00A0534D" w:rsidRDefault="00A0534D" w:rsidP="009F300D">
            <w:pPr>
              <w:pStyle w:val="Default"/>
              <w:jc w:val="center"/>
            </w:pPr>
          </w:p>
        </w:tc>
        <w:tc>
          <w:tcPr>
            <w:tcW w:w="1917" w:type="dxa"/>
          </w:tcPr>
          <w:p w:rsidR="00A0534D" w:rsidRPr="00BB7085" w:rsidRDefault="00A0534D" w:rsidP="0018272D">
            <w:pPr>
              <w:pStyle w:val="Default"/>
              <w:rPr>
                <w:sz w:val="22"/>
                <w:szCs w:val="22"/>
              </w:rPr>
            </w:pPr>
            <w:r>
              <w:rPr>
                <w:sz w:val="22"/>
                <w:szCs w:val="22"/>
              </w:rPr>
              <w:t xml:space="preserve">иные источники финансирования </w:t>
            </w:r>
          </w:p>
        </w:tc>
        <w:tc>
          <w:tcPr>
            <w:tcW w:w="935" w:type="dxa"/>
          </w:tcPr>
          <w:p w:rsidR="00A0534D" w:rsidRDefault="00A0534D" w:rsidP="009F300D">
            <w:pPr>
              <w:pStyle w:val="Default"/>
              <w:jc w:val="center"/>
            </w:pPr>
          </w:p>
        </w:tc>
        <w:tc>
          <w:tcPr>
            <w:tcW w:w="935"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r>
      <w:tr w:rsidR="00A0534D" w:rsidTr="00BB7085">
        <w:tc>
          <w:tcPr>
            <w:tcW w:w="943"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689" w:type="dxa"/>
            <w:vMerge w:val="restart"/>
          </w:tcPr>
          <w:p w:rsidR="00A0534D" w:rsidRDefault="00A0534D" w:rsidP="00A0534D">
            <w:pPr>
              <w:pStyle w:val="Default"/>
              <w:jc w:val="center"/>
              <w:rPr>
                <w:sz w:val="22"/>
                <w:szCs w:val="22"/>
              </w:rPr>
            </w:pPr>
            <w:r>
              <w:rPr>
                <w:sz w:val="22"/>
                <w:szCs w:val="22"/>
              </w:rPr>
              <w:t xml:space="preserve">Мероприятие 1 </w:t>
            </w:r>
          </w:p>
          <w:p w:rsidR="00A0534D" w:rsidRDefault="00A0534D" w:rsidP="00A0534D">
            <w:pPr>
              <w:pStyle w:val="Default"/>
              <w:jc w:val="center"/>
            </w:pPr>
            <w:proofErr w:type="gramStart"/>
            <w:r>
              <w:rPr>
                <w:sz w:val="22"/>
                <w:szCs w:val="22"/>
              </w:rPr>
              <w:t>(номер показателя из таблицы 1</w:t>
            </w:r>
            <w:proofErr w:type="gramEnd"/>
          </w:p>
        </w:tc>
        <w:tc>
          <w:tcPr>
            <w:tcW w:w="1545" w:type="dxa"/>
            <w:vMerge w:val="restart"/>
          </w:tcPr>
          <w:p w:rsidR="00A0534D" w:rsidRDefault="00A0534D" w:rsidP="009F300D">
            <w:pPr>
              <w:pStyle w:val="Default"/>
              <w:jc w:val="center"/>
            </w:pPr>
          </w:p>
        </w:tc>
        <w:tc>
          <w:tcPr>
            <w:tcW w:w="950" w:type="dxa"/>
            <w:vMerge w:val="restart"/>
          </w:tcPr>
          <w:p w:rsidR="00A0534D" w:rsidRDefault="00A0534D" w:rsidP="009F300D">
            <w:pPr>
              <w:pStyle w:val="Default"/>
              <w:jc w:val="center"/>
            </w:pPr>
          </w:p>
        </w:tc>
        <w:tc>
          <w:tcPr>
            <w:tcW w:w="1375" w:type="dxa"/>
            <w:vMerge w:val="restart"/>
          </w:tcPr>
          <w:p w:rsidR="00A0534D" w:rsidRDefault="00A0534D" w:rsidP="009F300D">
            <w:pPr>
              <w:pStyle w:val="Default"/>
              <w:jc w:val="center"/>
            </w:pPr>
          </w:p>
        </w:tc>
        <w:tc>
          <w:tcPr>
            <w:tcW w:w="1917" w:type="dxa"/>
          </w:tcPr>
          <w:p w:rsidR="00A0534D" w:rsidRPr="00BB7085" w:rsidRDefault="00A0534D" w:rsidP="0018272D">
            <w:pPr>
              <w:pStyle w:val="Default"/>
              <w:rPr>
                <w:sz w:val="22"/>
                <w:szCs w:val="22"/>
              </w:rPr>
            </w:pPr>
            <w:r>
              <w:rPr>
                <w:sz w:val="22"/>
                <w:szCs w:val="22"/>
              </w:rPr>
              <w:t xml:space="preserve">всего </w:t>
            </w:r>
          </w:p>
        </w:tc>
        <w:tc>
          <w:tcPr>
            <w:tcW w:w="935" w:type="dxa"/>
          </w:tcPr>
          <w:p w:rsidR="00A0534D" w:rsidRDefault="00A0534D" w:rsidP="009F300D">
            <w:pPr>
              <w:pStyle w:val="Default"/>
              <w:jc w:val="center"/>
            </w:pPr>
          </w:p>
        </w:tc>
        <w:tc>
          <w:tcPr>
            <w:tcW w:w="935"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r>
      <w:tr w:rsidR="00A0534D" w:rsidTr="00BB7085">
        <w:tc>
          <w:tcPr>
            <w:tcW w:w="943"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545" w:type="dxa"/>
            <w:vMerge/>
          </w:tcPr>
          <w:p w:rsidR="00A0534D" w:rsidRDefault="00A0534D" w:rsidP="009F300D">
            <w:pPr>
              <w:pStyle w:val="Default"/>
              <w:jc w:val="center"/>
            </w:pPr>
          </w:p>
        </w:tc>
        <w:tc>
          <w:tcPr>
            <w:tcW w:w="950" w:type="dxa"/>
            <w:vMerge/>
          </w:tcPr>
          <w:p w:rsidR="00A0534D" w:rsidRDefault="00A0534D" w:rsidP="009F300D">
            <w:pPr>
              <w:pStyle w:val="Default"/>
              <w:jc w:val="center"/>
            </w:pPr>
          </w:p>
        </w:tc>
        <w:tc>
          <w:tcPr>
            <w:tcW w:w="1375" w:type="dxa"/>
            <w:vMerge/>
          </w:tcPr>
          <w:p w:rsidR="00A0534D" w:rsidRDefault="00A0534D" w:rsidP="009F300D">
            <w:pPr>
              <w:pStyle w:val="Default"/>
              <w:jc w:val="center"/>
            </w:pPr>
          </w:p>
        </w:tc>
        <w:tc>
          <w:tcPr>
            <w:tcW w:w="1917" w:type="dxa"/>
          </w:tcPr>
          <w:p w:rsidR="00A0534D" w:rsidRPr="00BB7085" w:rsidRDefault="00A0534D" w:rsidP="0018272D">
            <w:pPr>
              <w:pStyle w:val="Default"/>
              <w:rPr>
                <w:sz w:val="22"/>
                <w:szCs w:val="22"/>
              </w:rPr>
            </w:pPr>
            <w:r>
              <w:rPr>
                <w:sz w:val="22"/>
                <w:szCs w:val="22"/>
              </w:rPr>
              <w:t xml:space="preserve">федеральный бюджет </w:t>
            </w:r>
          </w:p>
        </w:tc>
        <w:tc>
          <w:tcPr>
            <w:tcW w:w="935" w:type="dxa"/>
          </w:tcPr>
          <w:p w:rsidR="00A0534D" w:rsidRDefault="00A0534D" w:rsidP="009F300D">
            <w:pPr>
              <w:pStyle w:val="Default"/>
              <w:jc w:val="center"/>
            </w:pPr>
          </w:p>
        </w:tc>
        <w:tc>
          <w:tcPr>
            <w:tcW w:w="935"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r>
      <w:tr w:rsidR="00A0534D" w:rsidTr="00BB7085">
        <w:tc>
          <w:tcPr>
            <w:tcW w:w="943"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545" w:type="dxa"/>
            <w:vMerge/>
          </w:tcPr>
          <w:p w:rsidR="00A0534D" w:rsidRDefault="00A0534D" w:rsidP="009F300D">
            <w:pPr>
              <w:pStyle w:val="Default"/>
              <w:jc w:val="center"/>
            </w:pPr>
          </w:p>
        </w:tc>
        <w:tc>
          <w:tcPr>
            <w:tcW w:w="950" w:type="dxa"/>
            <w:vMerge/>
          </w:tcPr>
          <w:p w:rsidR="00A0534D" w:rsidRDefault="00A0534D" w:rsidP="009F300D">
            <w:pPr>
              <w:pStyle w:val="Default"/>
              <w:jc w:val="center"/>
            </w:pPr>
          </w:p>
        </w:tc>
        <w:tc>
          <w:tcPr>
            <w:tcW w:w="1375" w:type="dxa"/>
            <w:vMerge/>
          </w:tcPr>
          <w:p w:rsidR="00A0534D" w:rsidRDefault="00A0534D" w:rsidP="009F300D">
            <w:pPr>
              <w:pStyle w:val="Default"/>
              <w:jc w:val="center"/>
            </w:pPr>
          </w:p>
        </w:tc>
        <w:tc>
          <w:tcPr>
            <w:tcW w:w="1917" w:type="dxa"/>
          </w:tcPr>
          <w:p w:rsidR="00A0534D" w:rsidRPr="00BB7085" w:rsidRDefault="00A0534D" w:rsidP="0018272D">
            <w:pPr>
              <w:pStyle w:val="Default"/>
              <w:rPr>
                <w:sz w:val="22"/>
                <w:szCs w:val="22"/>
              </w:rPr>
            </w:pPr>
            <w:r>
              <w:rPr>
                <w:sz w:val="22"/>
                <w:szCs w:val="22"/>
              </w:rPr>
              <w:t xml:space="preserve">бюджет автономного округа </w:t>
            </w:r>
          </w:p>
        </w:tc>
        <w:tc>
          <w:tcPr>
            <w:tcW w:w="935" w:type="dxa"/>
          </w:tcPr>
          <w:p w:rsidR="00A0534D" w:rsidRDefault="00A0534D" w:rsidP="009F300D">
            <w:pPr>
              <w:pStyle w:val="Default"/>
              <w:jc w:val="center"/>
            </w:pPr>
          </w:p>
        </w:tc>
        <w:tc>
          <w:tcPr>
            <w:tcW w:w="935"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r>
      <w:tr w:rsidR="00A0534D" w:rsidTr="00A0534D">
        <w:tc>
          <w:tcPr>
            <w:tcW w:w="943" w:type="dxa"/>
            <w:vMerge w:val="restart"/>
          </w:tcPr>
          <w:p w:rsidR="00A0534D" w:rsidRDefault="00A0534D" w:rsidP="009F300D">
            <w:pPr>
              <w:pStyle w:val="Default"/>
              <w:jc w:val="center"/>
            </w:pPr>
          </w:p>
        </w:tc>
        <w:tc>
          <w:tcPr>
            <w:tcW w:w="1689" w:type="dxa"/>
            <w:vMerge w:val="restart"/>
            <w:tcBorders>
              <w:top w:val="nil"/>
            </w:tcBorders>
          </w:tcPr>
          <w:p w:rsidR="00A0534D" w:rsidRDefault="00A0534D" w:rsidP="009F300D">
            <w:pPr>
              <w:pStyle w:val="Default"/>
              <w:jc w:val="center"/>
            </w:pPr>
          </w:p>
        </w:tc>
        <w:tc>
          <w:tcPr>
            <w:tcW w:w="1689" w:type="dxa"/>
            <w:vMerge w:val="restart"/>
            <w:tcBorders>
              <w:top w:val="nil"/>
            </w:tcBorders>
          </w:tcPr>
          <w:p w:rsidR="00A0534D" w:rsidRDefault="00A0534D" w:rsidP="009F300D">
            <w:pPr>
              <w:pStyle w:val="Default"/>
              <w:jc w:val="center"/>
            </w:pPr>
          </w:p>
        </w:tc>
        <w:tc>
          <w:tcPr>
            <w:tcW w:w="1545" w:type="dxa"/>
            <w:vMerge w:val="restart"/>
          </w:tcPr>
          <w:p w:rsidR="00A0534D" w:rsidRDefault="00A0534D" w:rsidP="009F300D">
            <w:pPr>
              <w:pStyle w:val="Default"/>
              <w:jc w:val="center"/>
            </w:pPr>
          </w:p>
        </w:tc>
        <w:tc>
          <w:tcPr>
            <w:tcW w:w="950" w:type="dxa"/>
            <w:vMerge w:val="restart"/>
          </w:tcPr>
          <w:p w:rsidR="00A0534D" w:rsidRDefault="00A0534D" w:rsidP="009F300D">
            <w:pPr>
              <w:pStyle w:val="Default"/>
              <w:jc w:val="center"/>
            </w:pPr>
          </w:p>
        </w:tc>
        <w:tc>
          <w:tcPr>
            <w:tcW w:w="1375" w:type="dxa"/>
            <w:vMerge w:val="restart"/>
          </w:tcPr>
          <w:p w:rsidR="00A0534D" w:rsidRDefault="00A0534D" w:rsidP="009F300D">
            <w:pPr>
              <w:pStyle w:val="Default"/>
              <w:jc w:val="center"/>
            </w:pPr>
          </w:p>
        </w:tc>
        <w:tc>
          <w:tcPr>
            <w:tcW w:w="1917" w:type="dxa"/>
          </w:tcPr>
          <w:p w:rsidR="00A0534D" w:rsidRPr="00BB7085" w:rsidRDefault="00A0534D" w:rsidP="0018272D">
            <w:pPr>
              <w:pStyle w:val="Default"/>
              <w:rPr>
                <w:sz w:val="22"/>
                <w:szCs w:val="22"/>
              </w:rPr>
            </w:pPr>
            <w:r>
              <w:rPr>
                <w:sz w:val="22"/>
                <w:szCs w:val="22"/>
              </w:rPr>
              <w:t xml:space="preserve">местный бюджет </w:t>
            </w:r>
          </w:p>
        </w:tc>
        <w:tc>
          <w:tcPr>
            <w:tcW w:w="935" w:type="dxa"/>
          </w:tcPr>
          <w:p w:rsidR="00A0534D" w:rsidRDefault="00A0534D" w:rsidP="009F300D">
            <w:pPr>
              <w:pStyle w:val="Default"/>
              <w:jc w:val="center"/>
            </w:pPr>
          </w:p>
        </w:tc>
        <w:tc>
          <w:tcPr>
            <w:tcW w:w="935"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r>
      <w:tr w:rsidR="00A0534D" w:rsidTr="0018272D">
        <w:tc>
          <w:tcPr>
            <w:tcW w:w="943"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545" w:type="dxa"/>
            <w:vMerge/>
          </w:tcPr>
          <w:p w:rsidR="00A0534D" w:rsidRDefault="00A0534D" w:rsidP="009F300D">
            <w:pPr>
              <w:pStyle w:val="Default"/>
              <w:jc w:val="center"/>
            </w:pPr>
          </w:p>
        </w:tc>
        <w:tc>
          <w:tcPr>
            <w:tcW w:w="950" w:type="dxa"/>
            <w:vMerge/>
          </w:tcPr>
          <w:p w:rsidR="00A0534D" w:rsidRDefault="00A0534D" w:rsidP="009F300D">
            <w:pPr>
              <w:pStyle w:val="Default"/>
              <w:jc w:val="center"/>
            </w:pPr>
          </w:p>
        </w:tc>
        <w:tc>
          <w:tcPr>
            <w:tcW w:w="1375" w:type="dxa"/>
            <w:vMerge/>
          </w:tcPr>
          <w:p w:rsidR="00A0534D" w:rsidRDefault="00A0534D" w:rsidP="009F300D">
            <w:pPr>
              <w:pStyle w:val="Default"/>
              <w:jc w:val="center"/>
            </w:pPr>
          </w:p>
        </w:tc>
        <w:tc>
          <w:tcPr>
            <w:tcW w:w="1917" w:type="dxa"/>
          </w:tcPr>
          <w:p w:rsidR="00A0534D" w:rsidRPr="00BB7085" w:rsidRDefault="00A0534D" w:rsidP="0018272D">
            <w:pPr>
              <w:pStyle w:val="Default"/>
              <w:rPr>
                <w:sz w:val="22"/>
                <w:szCs w:val="22"/>
              </w:rPr>
            </w:pPr>
            <w:r>
              <w:rPr>
                <w:sz w:val="22"/>
                <w:szCs w:val="22"/>
              </w:rPr>
              <w:t xml:space="preserve">иные источники финансирования </w:t>
            </w:r>
          </w:p>
        </w:tc>
        <w:tc>
          <w:tcPr>
            <w:tcW w:w="935" w:type="dxa"/>
          </w:tcPr>
          <w:p w:rsidR="00A0534D" w:rsidRDefault="00A0534D" w:rsidP="009F300D">
            <w:pPr>
              <w:pStyle w:val="Default"/>
              <w:jc w:val="center"/>
            </w:pPr>
          </w:p>
        </w:tc>
        <w:tc>
          <w:tcPr>
            <w:tcW w:w="935"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r>
      <w:tr w:rsidR="00A0534D" w:rsidTr="0018272D">
        <w:tc>
          <w:tcPr>
            <w:tcW w:w="943"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689" w:type="dxa"/>
            <w:vMerge w:val="restart"/>
          </w:tcPr>
          <w:p w:rsidR="00A0534D" w:rsidRDefault="00A0534D" w:rsidP="00A0534D">
            <w:pPr>
              <w:pStyle w:val="Default"/>
              <w:jc w:val="center"/>
              <w:rPr>
                <w:sz w:val="22"/>
                <w:szCs w:val="22"/>
              </w:rPr>
            </w:pPr>
            <w:r>
              <w:rPr>
                <w:sz w:val="22"/>
                <w:szCs w:val="22"/>
              </w:rPr>
              <w:t xml:space="preserve">Мероприятие № </w:t>
            </w:r>
          </w:p>
          <w:p w:rsidR="00A0534D" w:rsidRDefault="00A0534D" w:rsidP="00A0534D">
            <w:pPr>
              <w:pStyle w:val="Default"/>
              <w:jc w:val="center"/>
            </w:pPr>
            <w:proofErr w:type="gramStart"/>
            <w:r>
              <w:rPr>
                <w:sz w:val="22"/>
                <w:szCs w:val="22"/>
              </w:rPr>
              <w:t>(номер показателя из таблицы 1</w:t>
            </w:r>
            <w:proofErr w:type="gramEnd"/>
          </w:p>
        </w:tc>
        <w:tc>
          <w:tcPr>
            <w:tcW w:w="1545" w:type="dxa"/>
            <w:vMerge w:val="restart"/>
          </w:tcPr>
          <w:p w:rsidR="00A0534D" w:rsidRDefault="00A0534D" w:rsidP="009F300D">
            <w:pPr>
              <w:pStyle w:val="Default"/>
              <w:jc w:val="center"/>
            </w:pPr>
          </w:p>
        </w:tc>
        <w:tc>
          <w:tcPr>
            <w:tcW w:w="950" w:type="dxa"/>
            <w:vMerge w:val="restart"/>
          </w:tcPr>
          <w:p w:rsidR="00A0534D" w:rsidRDefault="00A0534D" w:rsidP="009F300D">
            <w:pPr>
              <w:pStyle w:val="Default"/>
              <w:jc w:val="center"/>
            </w:pPr>
          </w:p>
        </w:tc>
        <w:tc>
          <w:tcPr>
            <w:tcW w:w="1375" w:type="dxa"/>
            <w:vMerge w:val="restart"/>
          </w:tcPr>
          <w:p w:rsidR="00A0534D" w:rsidRDefault="00A0534D" w:rsidP="009F300D">
            <w:pPr>
              <w:pStyle w:val="Default"/>
              <w:jc w:val="center"/>
            </w:pPr>
          </w:p>
        </w:tc>
        <w:tc>
          <w:tcPr>
            <w:tcW w:w="1917" w:type="dxa"/>
          </w:tcPr>
          <w:p w:rsidR="00A0534D" w:rsidRPr="00BB7085" w:rsidRDefault="00A0534D" w:rsidP="0018272D">
            <w:pPr>
              <w:pStyle w:val="Default"/>
              <w:rPr>
                <w:sz w:val="22"/>
                <w:szCs w:val="22"/>
              </w:rPr>
            </w:pPr>
            <w:r>
              <w:rPr>
                <w:sz w:val="22"/>
                <w:szCs w:val="22"/>
              </w:rPr>
              <w:t xml:space="preserve">всего </w:t>
            </w:r>
          </w:p>
        </w:tc>
        <w:tc>
          <w:tcPr>
            <w:tcW w:w="935" w:type="dxa"/>
          </w:tcPr>
          <w:p w:rsidR="00A0534D" w:rsidRDefault="00A0534D" w:rsidP="009F300D">
            <w:pPr>
              <w:pStyle w:val="Default"/>
              <w:jc w:val="center"/>
            </w:pPr>
          </w:p>
        </w:tc>
        <w:tc>
          <w:tcPr>
            <w:tcW w:w="935"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r>
      <w:tr w:rsidR="00A0534D" w:rsidTr="0018272D">
        <w:tc>
          <w:tcPr>
            <w:tcW w:w="943"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545" w:type="dxa"/>
            <w:vMerge/>
          </w:tcPr>
          <w:p w:rsidR="00A0534D" w:rsidRDefault="00A0534D" w:rsidP="009F300D">
            <w:pPr>
              <w:pStyle w:val="Default"/>
              <w:jc w:val="center"/>
            </w:pPr>
          </w:p>
        </w:tc>
        <w:tc>
          <w:tcPr>
            <w:tcW w:w="950" w:type="dxa"/>
            <w:vMerge/>
          </w:tcPr>
          <w:p w:rsidR="00A0534D" w:rsidRDefault="00A0534D" w:rsidP="009F300D">
            <w:pPr>
              <w:pStyle w:val="Default"/>
              <w:jc w:val="center"/>
            </w:pPr>
          </w:p>
        </w:tc>
        <w:tc>
          <w:tcPr>
            <w:tcW w:w="1375" w:type="dxa"/>
            <w:vMerge/>
          </w:tcPr>
          <w:p w:rsidR="00A0534D" w:rsidRDefault="00A0534D" w:rsidP="009F300D">
            <w:pPr>
              <w:pStyle w:val="Default"/>
              <w:jc w:val="center"/>
            </w:pPr>
          </w:p>
        </w:tc>
        <w:tc>
          <w:tcPr>
            <w:tcW w:w="1917" w:type="dxa"/>
          </w:tcPr>
          <w:p w:rsidR="00A0534D" w:rsidRPr="00BB7085" w:rsidRDefault="00A0534D" w:rsidP="0018272D">
            <w:pPr>
              <w:pStyle w:val="Default"/>
              <w:rPr>
                <w:sz w:val="22"/>
                <w:szCs w:val="22"/>
              </w:rPr>
            </w:pPr>
            <w:r>
              <w:rPr>
                <w:sz w:val="22"/>
                <w:szCs w:val="22"/>
              </w:rPr>
              <w:t xml:space="preserve">федеральный бюджет </w:t>
            </w:r>
          </w:p>
        </w:tc>
        <w:tc>
          <w:tcPr>
            <w:tcW w:w="935" w:type="dxa"/>
          </w:tcPr>
          <w:p w:rsidR="00A0534D" w:rsidRDefault="00A0534D" w:rsidP="009F300D">
            <w:pPr>
              <w:pStyle w:val="Default"/>
              <w:jc w:val="center"/>
            </w:pPr>
          </w:p>
        </w:tc>
        <w:tc>
          <w:tcPr>
            <w:tcW w:w="935"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r>
      <w:tr w:rsidR="00A0534D" w:rsidTr="0018272D">
        <w:tc>
          <w:tcPr>
            <w:tcW w:w="943"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545" w:type="dxa"/>
            <w:vMerge/>
          </w:tcPr>
          <w:p w:rsidR="00A0534D" w:rsidRDefault="00A0534D" w:rsidP="009F300D">
            <w:pPr>
              <w:pStyle w:val="Default"/>
              <w:jc w:val="center"/>
            </w:pPr>
          </w:p>
        </w:tc>
        <w:tc>
          <w:tcPr>
            <w:tcW w:w="950" w:type="dxa"/>
            <w:vMerge/>
          </w:tcPr>
          <w:p w:rsidR="00A0534D" w:rsidRDefault="00A0534D" w:rsidP="009F300D">
            <w:pPr>
              <w:pStyle w:val="Default"/>
              <w:jc w:val="center"/>
            </w:pPr>
          </w:p>
        </w:tc>
        <w:tc>
          <w:tcPr>
            <w:tcW w:w="1375" w:type="dxa"/>
            <w:vMerge/>
          </w:tcPr>
          <w:p w:rsidR="00A0534D" w:rsidRDefault="00A0534D" w:rsidP="009F300D">
            <w:pPr>
              <w:pStyle w:val="Default"/>
              <w:jc w:val="center"/>
            </w:pPr>
          </w:p>
        </w:tc>
        <w:tc>
          <w:tcPr>
            <w:tcW w:w="1917" w:type="dxa"/>
          </w:tcPr>
          <w:p w:rsidR="00A0534D" w:rsidRPr="00BB7085" w:rsidRDefault="00A0534D" w:rsidP="0018272D">
            <w:pPr>
              <w:pStyle w:val="Default"/>
              <w:rPr>
                <w:sz w:val="22"/>
                <w:szCs w:val="22"/>
              </w:rPr>
            </w:pPr>
            <w:r>
              <w:rPr>
                <w:sz w:val="22"/>
                <w:szCs w:val="22"/>
              </w:rPr>
              <w:t xml:space="preserve">бюджет автономного округа </w:t>
            </w:r>
          </w:p>
        </w:tc>
        <w:tc>
          <w:tcPr>
            <w:tcW w:w="935" w:type="dxa"/>
          </w:tcPr>
          <w:p w:rsidR="00A0534D" w:rsidRDefault="00A0534D" w:rsidP="009F300D">
            <w:pPr>
              <w:pStyle w:val="Default"/>
              <w:jc w:val="center"/>
            </w:pPr>
          </w:p>
        </w:tc>
        <w:tc>
          <w:tcPr>
            <w:tcW w:w="935"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r>
      <w:tr w:rsidR="00A0534D" w:rsidTr="0018272D">
        <w:tc>
          <w:tcPr>
            <w:tcW w:w="943"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545" w:type="dxa"/>
            <w:vMerge/>
          </w:tcPr>
          <w:p w:rsidR="00A0534D" w:rsidRDefault="00A0534D" w:rsidP="009F300D">
            <w:pPr>
              <w:pStyle w:val="Default"/>
              <w:jc w:val="center"/>
            </w:pPr>
          </w:p>
        </w:tc>
        <w:tc>
          <w:tcPr>
            <w:tcW w:w="950" w:type="dxa"/>
            <w:vMerge/>
          </w:tcPr>
          <w:p w:rsidR="00A0534D" w:rsidRDefault="00A0534D" w:rsidP="009F300D">
            <w:pPr>
              <w:pStyle w:val="Default"/>
              <w:jc w:val="center"/>
            </w:pPr>
          </w:p>
        </w:tc>
        <w:tc>
          <w:tcPr>
            <w:tcW w:w="1375" w:type="dxa"/>
            <w:vMerge/>
          </w:tcPr>
          <w:p w:rsidR="00A0534D" w:rsidRDefault="00A0534D" w:rsidP="009F300D">
            <w:pPr>
              <w:pStyle w:val="Default"/>
              <w:jc w:val="center"/>
            </w:pPr>
          </w:p>
        </w:tc>
        <w:tc>
          <w:tcPr>
            <w:tcW w:w="1917" w:type="dxa"/>
          </w:tcPr>
          <w:p w:rsidR="00A0534D" w:rsidRPr="00BB7085" w:rsidRDefault="00A0534D" w:rsidP="0018272D">
            <w:pPr>
              <w:pStyle w:val="Default"/>
              <w:rPr>
                <w:sz w:val="22"/>
                <w:szCs w:val="22"/>
              </w:rPr>
            </w:pPr>
            <w:r>
              <w:rPr>
                <w:sz w:val="22"/>
                <w:szCs w:val="22"/>
              </w:rPr>
              <w:t xml:space="preserve">местный бюджет </w:t>
            </w:r>
          </w:p>
        </w:tc>
        <w:tc>
          <w:tcPr>
            <w:tcW w:w="935" w:type="dxa"/>
          </w:tcPr>
          <w:p w:rsidR="00A0534D" w:rsidRDefault="00A0534D" w:rsidP="009F300D">
            <w:pPr>
              <w:pStyle w:val="Default"/>
              <w:jc w:val="center"/>
            </w:pPr>
          </w:p>
        </w:tc>
        <w:tc>
          <w:tcPr>
            <w:tcW w:w="935"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r>
      <w:tr w:rsidR="00A0534D" w:rsidTr="0018272D">
        <w:tc>
          <w:tcPr>
            <w:tcW w:w="943"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1545" w:type="dxa"/>
            <w:vMerge/>
          </w:tcPr>
          <w:p w:rsidR="00A0534D" w:rsidRDefault="00A0534D" w:rsidP="009F300D">
            <w:pPr>
              <w:pStyle w:val="Default"/>
              <w:jc w:val="center"/>
            </w:pPr>
          </w:p>
        </w:tc>
        <w:tc>
          <w:tcPr>
            <w:tcW w:w="950" w:type="dxa"/>
            <w:vMerge/>
          </w:tcPr>
          <w:p w:rsidR="00A0534D" w:rsidRDefault="00A0534D" w:rsidP="009F300D">
            <w:pPr>
              <w:pStyle w:val="Default"/>
              <w:jc w:val="center"/>
            </w:pPr>
          </w:p>
        </w:tc>
        <w:tc>
          <w:tcPr>
            <w:tcW w:w="1375" w:type="dxa"/>
            <w:vMerge/>
          </w:tcPr>
          <w:p w:rsidR="00A0534D" w:rsidRDefault="00A0534D" w:rsidP="009F300D">
            <w:pPr>
              <w:pStyle w:val="Default"/>
              <w:jc w:val="center"/>
            </w:pPr>
          </w:p>
        </w:tc>
        <w:tc>
          <w:tcPr>
            <w:tcW w:w="1917" w:type="dxa"/>
          </w:tcPr>
          <w:p w:rsidR="00A0534D" w:rsidRPr="00BB7085" w:rsidRDefault="00A0534D" w:rsidP="0018272D">
            <w:pPr>
              <w:pStyle w:val="Default"/>
              <w:rPr>
                <w:sz w:val="22"/>
                <w:szCs w:val="22"/>
              </w:rPr>
            </w:pPr>
            <w:r>
              <w:rPr>
                <w:sz w:val="22"/>
                <w:szCs w:val="22"/>
              </w:rPr>
              <w:t xml:space="preserve">иные источники финансирования </w:t>
            </w:r>
          </w:p>
        </w:tc>
        <w:tc>
          <w:tcPr>
            <w:tcW w:w="935" w:type="dxa"/>
          </w:tcPr>
          <w:p w:rsidR="00A0534D" w:rsidRDefault="00A0534D" w:rsidP="009F300D">
            <w:pPr>
              <w:pStyle w:val="Default"/>
              <w:jc w:val="center"/>
            </w:pPr>
          </w:p>
        </w:tc>
        <w:tc>
          <w:tcPr>
            <w:tcW w:w="935"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r>
      <w:tr w:rsidR="00A0534D" w:rsidTr="0018272D">
        <w:tc>
          <w:tcPr>
            <w:tcW w:w="943"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5559" w:type="dxa"/>
            <w:gridSpan w:val="4"/>
            <w:vMerge w:val="restart"/>
          </w:tcPr>
          <w:p w:rsidR="00A0534D" w:rsidRDefault="00A0534D" w:rsidP="00A0534D">
            <w:pPr>
              <w:pStyle w:val="Default"/>
            </w:pPr>
            <w:r>
              <w:t>Итого по портфелю проектов 1</w:t>
            </w:r>
          </w:p>
        </w:tc>
        <w:tc>
          <w:tcPr>
            <w:tcW w:w="1917" w:type="dxa"/>
          </w:tcPr>
          <w:p w:rsidR="00A0534D" w:rsidRPr="00BB7085" w:rsidRDefault="00A0534D" w:rsidP="0018272D">
            <w:pPr>
              <w:pStyle w:val="Default"/>
              <w:rPr>
                <w:sz w:val="22"/>
                <w:szCs w:val="22"/>
              </w:rPr>
            </w:pPr>
            <w:r>
              <w:rPr>
                <w:sz w:val="22"/>
                <w:szCs w:val="22"/>
              </w:rPr>
              <w:t xml:space="preserve">всего </w:t>
            </w:r>
          </w:p>
        </w:tc>
        <w:tc>
          <w:tcPr>
            <w:tcW w:w="935" w:type="dxa"/>
          </w:tcPr>
          <w:p w:rsidR="00A0534D" w:rsidRDefault="00A0534D" w:rsidP="009F300D">
            <w:pPr>
              <w:pStyle w:val="Default"/>
              <w:jc w:val="center"/>
            </w:pPr>
          </w:p>
        </w:tc>
        <w:tc>
          <w:tcPr>
            <w:tcW w:w="935"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r>
      <w:tr w:rsidR="00A0534D" w:rsidTr="0018272D">
        <w:tc>
          <w:tcPr>
            <w:tcW w:w="943"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5559" w:type="dxa"/>
            <w:gridSpan w:val="4"/>
            <w:vMerge/>
          </w:tcPr>
          <w:p w:rsidR="00A0534D" w:rsidRDefault="00A0534D" w:rsidP="009F300D">
            <w:pPr>
              <w:pStyle w:val="Default"/>
              <w:jc w:val="center"/>
            </w:pPr>
          </w:p>
        </w:tc>
        <w:tc>
          <w:tcPr>
            <w:tcW w:w="1917" w:type="dxa"/>
          </w:tcPr>
          <w:p w:rsidR="00A0534D" w:rsidRPr="00BB7085" w:rsidRDefault="00A0534D" w:rsidP="0018272D">
            <w:pPr>
              <w:pStyle w:val="Default"/>
              <w:rPr>
                <w:sz w:val="22"/>
                <w:szCs w:val="22"/>
              </w:rPr>
            </w:pPr>
            <w:r>
              <w:rPr>
                <w:sz w:val="22"/>
                <w:szCs w:val="22"/>
              </w:rPr>
              <w:t xml:space="preserve">федеральный бюджет </w:t>
            </w:r>
          </w:p>
        </w:tc>
        <w:tc>
          <w:tcPr>
            <w:tcW w:w="935" w:type="dxa"/>
          </w:tcPr>
          <w:p w:rsidR="00A0534D" w:rsidRDefault="00A0534D" w:rsidP="009F300D">
            <w:pPr>
              <w:pStyle w:val="Default"/>
              <w:jc w:val="center"/>
            </w:pPr>
          </w:p>
        </w:tc>
        <w:tc>
          <w:tcPr>
            <w:tcW w:w="935"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r>
      <w:tr w:rsidR="00A0534D" w:rsidTr="0018272D">
        <w:tc>
          <w:tcPr>
            <w:tcW w:w="943"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5559" w:type="dxa"/>
            <w:gridSpan w:val="4"/>
            <w:vMerge/>
          </w:tcPr>
          <w:p w:rsidR="00A0534D" w:rsidRDefault="00A0534D" w:rsidP="009F300D">
            <w:pPr>
              <w:pStyle w:val="Default"/>
              <w:jc w:val="center"/>
            </w:pPr>
          </w:p>
        </w:tc>
        <w:tc>
          <w:tcPr>
            <w:tcW w:w="1917" w:type="dxa"/>
          </w:tcPr>
          <w:p w:rsidR="00A0534D" w:rsidRPr="00BB7085" w:rsidRDefault="00A0534D" w:rsidP="0018272D">
            <w:pPr>
              <w:pStyle w:val="Default"/>
              <w:rPr>
                <w:sz w:val="22"/>
                <w:szCs w:val="22"/>
              </w:rPr>
            </w:pPr>
            <w:r>
              <w:rPr>
                <w:sz w:val="22"/>
                <w:szCs w:val="22"/>
              </w:rPr>
              <w:t xml:space="preserve">бюджет автономного округа </w:t>
            </w:r>
          </w:p>
        </w:tc>
        <w:tc>
          <w:tcPr>
            <w:tcW w:w="935" w:type="dxa"/>
          </w:tcPr>
          <w:p w:rsidR="00A0534D" w:rsidRDefault="00A0534D" w:rsidP="009F300D">
            <w:pPr>
              <w:pStyle w:val="Default"/>
              <w:jc w:val="center"/>
            </w:pPr>
          </w:p>
        </w:tc>
        <w:tc>
          <w:tcPr>
            <w:tcW w:w="935"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r>
      <w:tr w:rsidR="00A0534D" w:rsidTr="0018272D">
        <w:tc>
          <w:tcPr>
            <w:tcW w:w="943"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5559" w:type="dxa"/>
            <w:gridSpan w:val="4"/>
            <w:vMerge/>
          </w:tcPr>
          <w:p w:rsidR="00A0534D" w:rsidRDefault="00A0534D" w:rsidP="009F300D">
            <w:pPr>
              <w:pStyle w:val="Default"/>
              <w:jc w:val="center"/>
            </w:pPr>
          </w:p>
        </w:tc>
        <w:tc>
          <w:tcPr>
            <w:tcW w:w="1917" w:type="dxa"/>
          </w:tcPr>
          <w:p w:rsidR="00A0534D" w:rsidRPr="00BB7085" w:rsidRDefault="00A0534D" w:rsidP="0018272D">
            <w:pPr>
              <w:pStyle w:val="Default"/>
              <w:rPr>
                <w:sz w:val="22"/>
                <w:szCs w:val="22"/>
              </w:rPr>
            </w:pPr>
            <w:r>
              <w:rPr>
                <w:sz w:val="22"/>
                <w:szCs w:val="22"/>
              </w:rPr>
              <w:t xml:space="preserve">местный бюджет </w:t>
            </w:r>
          </w:p>
        </w:tc>
        <w:tc>
          <w:tcPr>
            <w:tcW w:w="935" w:type="dxa"/>
          </w:tcPr>
          <w:p w:rsidR="00A0534D" w:rsidRDefault="00A0534D" w:rsidP="009F300D">
            <w:pPr>
              <w:pStyle w:val="Default"/>
              <w:jc w:val="center"/>
            </w:pPr>
          </w:p>
        </w:tc>
        <w:tc>
          <w:tcPr>
            <w:tcW w:w="935"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r>
      <w:tr w:rsidR="00A0534D" w:rsidTr="0018272D">
        <w:tc>
          <w:tcPr>
            <w:tcW w:w="943" w:type="dxa"/>
            <w:vMerge/>
          </w:tcPr>
          <w:p w:rsidR="00A0534D" w:rsidRDefault="00A0534D" w:rsidP="009F300D">
            <w:pPr>
              <w:pStyle w:val="Default"/>
              <w:jc w:val="center"/>
            </w:pPr>
          </w:p>
        </w:tc>
        <w:tc>
          <w:tcPr>
            <w:tcW w:w="1689" w:type="dxa"/>
            <w:vMerge/>
          </w:tcPr>
          <w:p w:rsidR="00A0534D" w:rsidRDefault="00A0534D" w:rsidP="009F300D">
            <w:pPr>
              <w:pStyle w:val="Default"/>
              <w:jc w:val="center"/>
            </w:pPr>
          </w:p>
        </w:tc>
        <w:tc>
          <w:tcPr>
            <w:tcW w:w="5559" w:type="dxa"/>
            <w:gridSpan w:val="4"/>
            <w:vMerge/>
          </w:tcPr>
          <w:p w:rsidR="00A0534D" w:rsidRDefault="00A0534D" w:rsidP="009F300D">
            <w:pPr>
              <w:pStyle w:val="Default"/>
              <w:jc w:val="center"/>
            </w:pPr>
          </w:p>
        </w:tc>
        <w:tc>
          <w:tcPr>
            <w:tcW w:w="1917" w:type="dxa"/>
          </w:tcPr>
          <w:p w:rsidR="00A0534D" w:rsidRPr="00BB7085" w:rsidRDefault="00A0534D" w:rsidP="0018272D">
            <w:pPr>
              <w:pStyle w:val="Default"/>
              <w:rPr>
                <w:sz w:val="22"/>
                <w:szCs w:val="22"/>
              </w:rPr>
            </w:pPr>
            <w:r>
              <w:rPr>
                <w:sz w:val="22"/>
                <w:szCs w:val="22"/>
              </w:rPr>
              <w:t xml:space="preserve">иные источники финансирования </w:t>
            </w:r>
          </w:p>
        </w:tc>
        <w:tc>
          <w:tcPr>
            <w:tcW w:w="935" w:type="dxa"/>
          </w:tcPr>
          <w:p w:rsidR="00A0534D" w:rsidRDefault="00A0534D" w:rsidP="009F300D">
            <w:pPr>
              <w:pStyle w:val="Default"/>
              <w:jc w:val="center"/>
            </w:pPr>
          </w:p>
        </w:tc>
        <w:tc>
          <w:tcPr>
            <w:tcW w:w="935"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c>
          <w:tcPr>
            <w:tcW w:w="936" w:type="dxa"/>
          </w:tcPr>
          <w:p w:rsidR="00A0534D" w:rsidRDefault="00A0534D" w:rsidP="009F300D">
            <w:pPr>
              <w:pStyle w:val="Default"/>
              <w:jc w:val="center"/>
            </w:pPr>
          </w:p>
        </w:tc>
      </w:tr>
      <w:tr w:rsidR="00A731F6" w:rsidTr="00BB7085">
        <w:tc>
          <w:tcPr>
            <w:tcW w:w="943" w:type="dxa"/>
            <w:vMerge w:val="restart"/>
          </w:tcPr>
          <w:p w:rsidR="00A731F6" w:rsidRDefault="00A731F6" w:rsidP="009F300D">
            <w:pPr>
              <w:pStyle w:val="Default"/>
              <w:jc w:val="center"/>
            </w:pPr>
            <w:r>
              <w:t>№ 1</w:t>
            </w:r>
          </w:p>
        </w:tc>
        <w:tc>
          <w:tcPr>
            <w:tcW w:w="1689" w:type="dxa"/>
            <w:vMerge w:val="restart"/>
          </w:tcPr>
          <w:p w:rsidR="00A731F6" w:rsidRDefault="00A731F6" w:rsidP="00A731F6">
            <w:pPr>
              <w:pStyle w:val="Default"/>
              <w:jc w:val="center"/>
              <w:rPr>
                <w:sz w:val="22"/>
                <w:szCs w:val="22"/>
              </w:rPr>
            </w:pPr>
            <w:r>
              <w:rPr>
                <w:sz w:val="22"/>
                <w:szCs w:val="22"/>
              </w:rPr>
              <w:t xml:space="preserve">Портфель проектов № </w:t>
            </w:r>
          </w:p>
          <w:p w:rsidR="00A731F6" w:rsidRDefault="00A731F6" w:rsidP="009F300D">
            <w:pPr>
              <w:pStyle w:val="Default"/>
              <w:jc w:val="center"/>
            </w:pPr>
          </w:p>
        </w:tc>
        <w:tc>
          <w:tcPr>
            <w:tcW w:w="1689" w:type="dxa"/>
            <w:vMerge w:val="restart"/>
          </w:tcPr>
          <w:p w:rsidR="00A731F6" w:rsidRDefault="00A731F6" w:rsidP="00A731F6">
            <w:pPr>
              <w:pStyle w:val="Default"/>
              <w:jc w:val="center"/>
              <w:rPr>
                <w:sz w:val="22"/>
                <w:szCs w:val="22"/>
              </w:rPr>
            </w:pPr>
            <w:r>
              <w:rPr>
                <w:sz w:val="22"/>
                <w:szCs w:val="22"/>
              </w:rPr>
              <w:t xml:space="preserve">Проект № </w:t>
            </w:r>
          </w:p>
          <w:p w:rsidR="00A731F6" w:rsidRDefault="00A731F6" w:rsidP="00A731F6">
            <w:pPr>
              <w:pStyle w:val="Default"/>
              <w:jc w:val="center"/>
            </w:pPr>
            <w:r>
              <w:rPr>
                <w:sz w:val="22"/>
                <w:szCs w:val="22"/>
              </w:rPr>
              <w:t xml:space="preserve">(номер показателя из таблицы 1) </w:t>
            </w:r>
          </w:p>
        </w:tc>
        <w:tc>
          <w:tcPr>
            <w:tcW w:w="1545" w:type="dxa"/>
            <w:vMerge w:val="restart"/>
          </w:tcPr>
          <w:p w:rsidR="00A731F6" w:rsidRDefault="00A731F6" w:rsidP="009F300D">
            <w:pPr>
              <w:pStyle w:val="Default"/>
              <w:jc w:val="center"/>
            </w:pPr>
          </w:p>
        </w:tc>
        <w:tc>
          <w:tcPr>
            <w:tcW w:w="950" w:type="dxa"/>
            <w:vMerge w:val="restart"/>
          </w:tcPr>
          <w:p w:rsidR="00A731F6" w:rsidRDefault="00A731F6" w:rsidP="009F300D">
            <w:pPr>
              <w:pStyle w:val="Default"/>
              <w:jc w:val="center"/>
            </w:pPr>
          </w:p>
        </w:tc>
        <w:tc>
          <w:tcPr>
            <w:tcW w:w="1375" w:type="dxa"/>
            <w:vMerge w:val="restart"/>
          </w:tcPr>
          <w:p w:rsidR="00A731F6" w:rsidRDefault="00A731F6" w:rsidP="009F300D">
            <w:pPr>
              <w:pStyle w:val="Default"/>
              <w:jc w:val="center"/>
            </w:pPr>
          </w:p>
        </w:tc>
        <w:tc>
          <w:tcPr>
            <w:tcW w:w="1917" w:type="dxa"/>
          </w:tcPr>
          <w:p w:rsidR="00A731F6" w:rsidRPr="00BB7085" w:rsidRDefault="00A731F6" w:rsidP="0018272D">
            <w:pPr>
              <w:pStyle w:val="Default"/>
              <w:rPr>
                <w:sz w:val="22"/>
                <w:szCs w:val="22"/>
              </w:rPr>
            </w:pPr>
            <w:r>
              <w:rPr>
                <w:sz w:val="22"/>
                <w:szCs w:val="22"/>
              </w:rPr>
              <w:t xml:space="preserve">всего </w:t>
            </w:r>
          </w:p>
        </w:tc>
        <w:tc>
          <w:tcPr>
            <w:tcW w:w="935" w:type="dxa"/>
          </w:tcPr>
          <w:p w:rsidR="00A731F6" w:rsidRDefault="00A731F6" w:rsidP="009F300D">
            <w:pPr>
              <w:pStyle w:val="Default"/>
              <w:jc w:val="center"/>
            </w:pPr>
          </w:p>
        </w:tc>
        <w:tc>
          <w:tcPr>
            <w:tcW w:w="935"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r>
      <w:tr w:rsidR="00A731F6" w:rsidTr="00BB7085">
        <w:tc>
          <w:tcPr>
            <w:tcW w:w="943" w:type="dxa"/>
            <w:vMerge/>
          </w:tcPr>
          <w:p w:rsidR="00A731F6" w:rsidRDefault="00A731F6" w:rsidP="009F300D">
            <w:pPr>
              <w:pStyle w:val="Default"/>
              <w:jc w:val="center"/>
            </w:pPr>
          </w:p>
        </w:tc>
        <w:tc>
          <w:tcPr>
            <w:tcW w:w="1689" w:type="dxa"/>
            <w:vMerge/>
          </w:tcPr>
          <w:p w:rsidR="00A731F6" w:rsidRDefault="00A731F6" w:rsidP="009F300D">
            <w:pPr>
              <w:pStyle w:val="Default"/>
              <w:jc w:val="center"/>
            </w:pPr>
          </w:p>
        </w:tc>
        <w:tc>
          <w:tcPr>
            <w:tcW w:w="1689" w:type="dxa"/>
            <w:vMerge/>
          </w:tcPr>
          <w:p w:rsidR="00A731F6" w:rsidRDefault="00A731F6" w:rsidP="009F300D">
            <w:pPr>
              <w:pStyle w:val="Default"/>
              <w:jc w:val="center"/>
            </w:pPr>
          </w:p>
        </w:tc>
        <w:tc>
          <w:tcPr>
            <w:tcW w:w="1545" w:type="dxa"/>
            <w:vMerge/>
          </w:tcPr>
          <w:p w:rsidR="00A731F6" w:rsidRDefault="00A731F6" w:rsidP="009F300D">
            <w:pPr>
              <w:pStyle w:val="Default"/>
              <w:jc w:val="center"/>
            </w:pPr>
          </w:p>
        </w:tc>
        <w:tc>
          <w:tcPr>
            <w:tcW w:w="950" w:type="dxa"/>
            <w:vMerge/>
          </w:tcPr>
          <w:p w:rsidR="00A731F6" w:rsidRDefault="00A731F6" w:rsidP="009F300D">
            <w:pPr>
              <w:pStyle w:val="Default"/>
              <w:jc w:val="center"/>
            </w:pPr>
          </w:p>
        </w:tc>
        <w:tc>
          <w:tcPr>
            <w:tcW w:w="1375" w:type="dxa"/>
            <w:vMerge/>
          </w:tcPr>
          <w:p w:rsidR="00A731F6" w:rsidRDefault="00A731F6" w:rsidP="009F300D">
            <w:pPr>
              <w:pStyle w:val="Default"/>
              <w:jc w:val="center"/>
            </w:pPr>
          </w:p>
        </w:tc>
        <w:tc>
          <w:tcPr>
            <w:tcW w:w="1917" w:type="dxa"/>
          </w:tcPr>
          <w:p w:rsidR="00A731F6" w:rsidRPr="00BB7085" w:rsidRDefault="00A731F6" w:rsidP="0018272D">
            <w:pPr>
              <w:pStyle w:val="Default"/>
              <w:rPr>
                <w:sz w:val="22"/>
                <w:szCs w:val="22"/>
              </w:rPr>
            </w:pPr>
            <w:r>
              <w:rPr>
                <w:sz w:val="22"/>
                <w:szCs w:val="22"/>
              </w:rPr>
              <w:t xml:space="preserve">федеральный бюджет </w:t>
            </w:r>
          </w:p>
        </w:tc>
        <w:tc>
          <w:tcPr>
            <w:tcW w:w="935" w:type="dxa"/>
          </w:tcPr>
          <w:p w:rsidR="00A731F6" w:rsidRDefault="00A731F6" w:rsidP="009F300D">
            <w:pPr>
              <w:pStyle w:val="Default"/>
              <w:jc w:val="center"/>
            </w:pPr>
          </w:p>
        </w:tc>
        <w:tc>
          <w:tcPr>
            <w:tcW w:w="935"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r>
      <w:tr w:rsidR="00A731F6" w:rsidTr="00BB7085">
        <w:tc>
          <w:tcPr>
            <w:tcW w:w="943" w:type="dxa"/>
            <w:vMerge/>
          </w:tcPr>
          <w:p w:rsidR="00A731F6" w:rsidRDefault="00A731F6" w:rsidP="009F300D">
            <w:pPr>
              <w:pStyle w:val="Default"/>
              <w:jc w:val="center"/>
            </w:pPr>
          </w:p>
        </w:tc>
        <w:tc>
          <w:tcPr>
            <w:tcW w:w="1689" w:type="dxa"/>
            <w:vMerge/>
          </w:tcPr>
          <w:p w:rsidR="00A731F6" w:rsidRDefault="00A731F6" w:rsidP="009F300D">
            <w:pPr>
              <w:pStyle w:val="Default"/>
              <w:jc w:val="center"/>
            </w:pPr>
          </w:p>
        </w:tc>
        <w:tc>
          <w:tcPr>
            <w:tcW w:w="1689" w:type="dxa"/>
            <w:vMerge/>
          </w:tcPr>
          <w:p w:rsidR="00A731F6" w:rsidRDefault="00A731F6" w:rsidP="009F300D">
            <w:pPr>
              <w:pStyle w:val="Default"/>
              <w:jc w:val="center"/>
            </w:pPr>
          </w:p>
        </w:tc>
        <w:tc>
          <w:tcPr>
            <w:tcW w:w="1545" w:type="dxa"/>
            <w:vMerge/>
          </w:tcPr>
          <w:p w:rsidR="00A731F6" w:rsidRDefault="00A731F6" w:rsidP="009F300D">
            <w:pPr>
              <w:pStyle w:val="Default"/>
              <w:jc w:val="center"/>
            </w:pPr>
          </w:p>
        </w:tc>
        <w:tc>
          <w:tcPr>
            <w:tcW w:w="950" w:type="dxa"/>
            <w:vMerge/>
          </w:tcPr>
          <w:p w:rsidR="00A731F6" w:rsidRDefault="00A731F6" w:rsidP="009F300D">
            <w:pPr>
              <w:pStyle w:val="Default"/>
              <w:jc w:val="center"/>
            </w:pPr>
          </w:p>
        </w:tc>
        <w:tc>
          <w:tcPr>
            <w:tcW w:w="1375" w:type="dxa"/>
            <w:vMerge/>
          </w:tcPr>
          <w:p w:rsidR="00A731F6" w:rsidRDefault="00A731F6" w:rsidP="009F300D">
            <w:pPr>
              <w:pStyle w:val="Default"/>
              <w:jc w:val="center"/>
            </w:pPr>
          </w:p>
        </w:tc>
        <w:tc>
          <w:tcPr>
            <w:tcW w:w="1917" w:type="dxa"/>
          </w:tcPr>
          <w:p w:rsidR="00A731F6" w:rsidRPr="00BB7085" w:rsidRDefault="00A731F6" w:rsidP="0018272D">
            <w:pPr>
              <w:pStyle w:val="Default"/>
              <w:rPr>
                <w:sz w:val="22"/>
                <w:szCs w:val="22"/>
              </w:rPr>
            </w:pPr>
            <w:r>
              <w:rPr>
                <w:sz w:val="22"/>
                <w:szCs w:val="22"/>
              </w:rPr>
              <w:t xml:space="preserve">бюджет автономного округа </w:t>
            </w:r>
          </w:p>
        </w:tc>
        <w:tc>
          <w:tcPr>
            <w:tcW w:w="935" w:type="dxa"/>
          </w:tcPr>
          <w:p w:rsidR="00A731F6" w:rsidRDefault="00A731F6" w:rsidP="009F300D">
            <w:pPr>
              <w:pStyle w:val="Default"/>
              <w:jc w:val="center"/>
            </w:pPr>
          </w:p>
        </w:tc>
        <w:tc>
          <w:tcPr>
            <w:tcW w:w="935"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r>
      <w:tr w:rsidR="00A731F6" w:rsidTr="00BB7085">
        <w:tc>
          <w:tcPr>
            <w:tcW w:w="943" w:type="dxa"/>
            <w:vMerge/>
          </w:tcPr>
          <w:p w:rsidR="00A731F6" w:rsidRDefault="00A731F6" w:rsidP="009F300D">
            <w:pPr>
              <w:pStyle w:val="Default"/>
              <w:jc w:val="center"/>
            </w:pPr>
          </w:p>
        </w:tc>
        <w:tc>
          <w:tcPr>
            <w:tcW w:w="1689" w:type="dxa"/>
            <w:vMerge/>
          </w:tcPr>
          <w:p w:rsidR="00A731F6" w:rsidRDefault="00A731F6" w:rsidP="009F300D">
            <w:pPr>
              <w:pStyle w:val="Default"/>
              <w:jc w:val="center"/>
            </w:pPr>
          </w:p>
        </w:tc>
        <w:tc>
          <w:tcPr>
            <w:tcW w:w="1689" w:type="dxa"/>
            <w:vMerge/>
          </w:tcPr>
          <w:p w:rsidR="00A731F6" w:rsidRDefault="00A731F6" w:rsidP="009F300D">
            <w:pPr>
              <w:pStyle w:val="Default"/>
              <w:jc w:val="center"/>
            </w:pPr>
          </w:p>
        </w:tc>
        <w:tc>
          <w:tcPr>
            <w:tcW w:w="1545" w:type="dxa"/>
            <w:vMerge/>
          </w:tcPr>
          <w:p w:rsidR="00A731F6" w:rsidRDefault="00A731F6" w:rsidP="009F300D">
            <w:pPr>
              <w:pStyle w:val="Default"/>
              <w:jc w:val="center"/>
            </w:pPr>
          </w:p>
        </w:tc>
        <w:tc>
          <w:tcPr>
            <w:tcW w:w="950" w:type="dxa"/>
            <w:vMerge/>
          </w:tcPr>
          <w:p w:rsidR="00A731F6" w:rsidRDefault="00A731F6" w:rsidP="009F300D">
            <w:pPr>
              <w:pStyle w:val="Default"/>
              <w:jc w:val="center"/>
            </w:pPr>
          </w:p>
        </w:tc>
        <w:tc>
          <w:tcPr>
            <w:tcW w:w="1375" w:type="dxa"/>
            <w:vMerge/>
          </w:tcPr>
          <w:p w:rsidR="00A731F6" w:rsidRDefault="00A731F6" w:rsidP="009F300D">
            <w:pPr>
              <w:pStyle w:val="Default"/>
              <w:jc w:val="center"/>
            </w:pPr>
          </w:p>
        </w:tc>
        <w:tc>
          <w:tcPr>
            <w:tcW w:w="1917" w:type="dxa"/>
          </w:tcPr>
          <w:p w:rsidR="00A731F6" w:rsidRPr="00BB7085" w:rsidRDefault="00A731F6" w:rsidP="0018272D">
            <w:pPr>
              <w:pStyle w:val="Default"/>
              <w:rPr>
                <w:sz w:val="22"/>
                <w:szCs w:val="22"/>
              </w:rPr>
            </w:pPr>
            <w:r>
              <w:rPr>
                <w:sz w:val="22"/>
                <w:szCs w:val="22"/>
              </w:rPr>
              <w:t xml:space="preserve">местный бюджет </w:t>
            </w:r>
          </w:p>
        </w:tc>
        <w:tc>
          <w:tcPr>
            <w:tcW w:w="935" w:type="dxa"/>
          </w:tcPr>
          <w:p w:rsidR="00A731F6" w:rsidRDefault="00A731F6" w:rsidP="009F300D">
            <w:pPr>
              <w:pStyle w:val="Default"/>
              <w:jc w:val="center"/>
            </w:pPr>
          </w:p>
        </w:tc>
        <w:tc>
          <w:tcPr>
            <w:tcW w:w="935"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r>
      <w:tr w:rsidR="00A731F6" w:rsidTr="00BB7085">
        <w:tc>
          <w:tcPr>
            <w:tcW w:w="943" w:type="dxa"/>
            <w:vMerge/>
          </w:tcPr>
          <w:p w:rsidR="00A731F6" w:rsidRDefault="00A731F6" w:rsidP="009F300D">
            <w:pPr>
              <w:pStyle w:val="Default"/>
              <w:jc w:val="center"/>
            </w:pPr>
          </w:p>
        </w:tc>
        <w:tc>
          <w:tcPr>
            <w:tcW w:w="1689" w:type="dxa"/>
            <w:vMerge/>
          </w:tcPr>
          <w:p w:rsidR="00A731F6" w:rsidRDefault="00A731F6" w:rsidP="009F300D">
            <w:pPr>
              <w:pStyle w:val="Default"/>
              <w:jc w:val="center"/>
            </w:pPr>
          </w:p>
        </w:tc>
        <w:tc>
          <w:tcPr>
            <w:tcW w:w="1689" w:type="dxa"/>
            <w:vMerge/>
          </w:tcPr>
          <w:p w:rsidR="00A731F6" w:rsidRDefault="00A731F6" w:rsidP="009F300D">
            <w:pPr>
              <w:pStyle w:val="Default"/>
              <w:jc w:val="center"/>
            </w:pPr>
          </w:p>
        </w:tc>
        <w:tc>
          <w:tcPr>
            <w:tcW w:w="1545" w:type="dxa"/>
            <w:vMerge/>
          </w:tcPr>
          <w:p w:rsidR="00A731F6" w:rsidRDefault="00A731F6" w:rsidP="009F300D">
            <w:pPr>
              <w:pStyle w:val="Default"/>
              <w:jc w:val="center"/>
            </w:pPr>
          </w:p>
        </w:tc>
        <w:tc>
          <w:tcPr>
            <w:tcW w:w="950" w:type="dxa"/>
            <w:vMerge/>
          </w:tcPr>
          <w:p w:rsidR="00A731F6" w:rsidRDefault="00A731F6" w:rsidP="009F300D">
            <w:pPr>
              <w:pStyle w:val="Default"/>
              <w:jc w:val="center"/>
            </w:pPr>
          </w:p>
        </w:tc>
        <w:tc>
          <w:tcPr>
            <w:tcW w:w="1375" w:type="dxa"/>
            <w:vMerge/>
          </w:tcPr>
          <w:p w:rsidR="00A731F6" w:rsidRDefault="00A731F6" w:rsidP="009F300D">
            <w:pPr>
              <w:pStyle w:val="Default"/>
              <w:jc w:val="center"/>
            </w:pPr>
          </w:p>
        </w:tc>
        <w:tc>
          <w:tcPr>
            <w:tcW w:w="1917" w:type="dxa"/>
          </w:tcPr>
          <w:p w:rsidR="00A731F6" w:rsidRPr="00BB7085" w:rsidRDefault="00A731F6" w:rsidP="0018272D">
            <w:pPr>
              <w:pStyle w:val="Default"/>
              <w:rPr>
                <w:sz w:val="22"/>
                <w:szCs w:val="22"/>
              </w:rPr>
            </w:pPr>
            <w:r>
              <w:rPr>
                <w:sz w:val="22"/>
                <w:szCs w:val="22"/>
              </w:rPr>
              <w:t xml:space="preserve">иные источники финансирования </w:t>
            </w:r>
          </w:p>
        </w:tc>
        <w:tc>
          <w:tcPr>
            <w:tcW w:w="935" w:type="dxa"/>
          </w:tcPr>
          <w:p w:rsidR="00A731F6" w:rsidRDefault="00A731F6" w:rsidP="009F300D">
            <w:pPr>
              <w:pStyle w:val="Default"/>
              <w:jc w:val="center"/>
            </w:pPr>
          </w:p>
        </w:tc>
        <w:tc>
          <w:tcPr>
            <w:tcW w:w="935"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r>
      <w:tr w:rsidR="00A731F6" w:rsidTr="00BB7085">
        <w:tc>
          <w:tcPr>
            <w:tcW w:w="943" w:type="dxa"/>
            <w:vMerge/>
          </w:tcPr>
          <w:p w:rsidR="00A731F6" w:rsidRDefault="00A731F6" w:rsidP="009F300D">
            <w:pPr>
              <w:pStyle w:val="Default"/>
              <w:jc w:val="center"/>
            </w:pPr>
          </w:p>
        </w:tc>
        <w:tc>
          <w:tcPr>
            <w:tcW w:w="1689" w:type="dxa"/>
            <w:vMerge/>
          </w:tcPr>
          <w:p w:rsidR="00A731F6" w:rsidRDefault="00A731F6" w:rsidP="009F300D">
            <w:pPr>
              <w:pStyle w:val="Default"/>
              <w:jc w:val="center"/>
            </w:pPr>
          </w:p>
        </w:tc>
        <w:tc>
          <w:tcPr>
            <w:tcW w:w="1689" w:type="dxa"/>
            <w:vMerge w:val="restart"/>
          </w:tcPr>
          <w:p w:rsidR="00A731F6" w:rsidRDefault="00A731F6" w:rsidP="00A731F6">
            <w:pPr>
              <w:pStyle w:val="Default"/>
              <w:jc w:val="center"/>
              <w:rPr>
                <w:sz w:val="22"/>
                <w:szCs w:val="22"/>
              </w:rPr>
            </w:pPr>
            <w:r>
              <w:rPr>
                <w:sz w:val="22"/>
                <w:szCs w:val="22"/>
              </w:rPr>
              <w:t xml:space="preserve">Мероприятие 1 </w:t>
            </w:r>
          </w:p>
          <w:p w:rsidR="00A731F6" w:rsidRDefault="00A731F6" w:rsidP="00A731F6">
            <w:pPr>
              <w:pStyle w:val="Default"/>
              <w:jc w:val="center"/>
            </w:pPr>
            <w:r>
              <w:rPr>
                <w:sz w:val="22"/>
                <w:szCs w:val="22"/>
              </w:rPr>
              <w:t xml:space="preserve">(номер показателя из таблицы 1) </w:t>
            </w:r>
          </w:p>
        </w:tc>
        <w:tc>
          <w:tcPr>
            <w:tcW w:w="1545" w:type="dxa"/>
            <w:vMerge w:val="restart"/>
          </w:tcPr>
          <w:p w:rsidR="00A731F6" w:rsidRDefault="00A731F6" w:rsidP="009F300D">
            <w:pPr>
              <w:pStyle w:val="Default"/>
              <w:jc w:val="center"/>
            </w:pPr>
          </w:p>
        </w:tc>
        <w:tc>
          <w:tcPr>
            <w:tcW w:w="950" w:type="dxa"/>
            <w:vMerge w:val="restart"/>
          </w:tcPr>
          <w:p w:rsidR="00A731F6" w:rsidRDefault="00A731F6" w:rsidP="009F300D">
            <w:pPr>
              <w:pStyle w:val="Default"/>
              <w:jc w:val="center"/>
            </w:pPr>
          </w:p>
        </w:tc>
        <w:tc>
          <w:tcPr>
            <w:tcW w:w="1375" w:type="dxa"/>
            <w:vMerge w:val="restart"/>
          </w:tcPr>
          <w:p w:rsidR="00A731F6" w:rsidRDefault="00A731F6" w:rsidP="009F300D">
            <w:pPr>
              <w:pStyle w:val="Default"/>
              <w:jc w:val="center"/>
            </w:pPr>
          </w:p>
        </w:tc>
        <w:tc>
          <w:tcPr>
            <w:tcW w:w="1917" w:type="dxa"/>
          </w:tcPr>
          <w:p w:rsidR="00A731F6" w:rsidRPr="00BB7085" w:rsidRDefault="00A731F6" w:rsidP="0018272D">
            <w:pPr>
              <w:pStyle w:val="Default"/>
              <w:rPr>
                <w:sz w:val="22"/>
                <w:szCs w:val="22"/>
              </w:rPr>
            </w:pPr>
            <w:r>
              <w:rPr>
                <w:sz w:val="22"/>
                <w:szCs w:val="22"/>
              </w:rPr>
              <w:t xml:space="preserve">всего </w:t>
            </w:r>
          </w:p>
        </w:tc>
        <w:tc>
          <w:tcPr>
            <w:tcW w:w="935" w:type="dxa"/>
          </w:tcPr>
          <w:p w:rsidR="00A731F6" w:rsidRDefault="00A731F6" w:rsidP="009F300D">
            <w:pPr>
              <w:pStyle w:val="Default"/>
              <w:jc w:val="center"/>
            </w:pPr>
          </w:p>
        </w:tc>
        <w:tc>
          <w:tcPr>
            <w:tcW w:w="935"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r>
      <w:tr w:rsidR="00A731F6" w:rsidTr="00BB7085">
        <w:tc>
          <w:tcPr>
            <w:tcW w:w="943" w:type="dxa"/>
            <w:vMerge/>
          </w:tcPr>
          <w:p w:rsidR="00A731F6" w:rsidRDefault="00A731F6" w:rsidP="009F300D">
            <w:pPr>
              <w:pStyle w:val="Default"/>
              <w:jc w:val="center"/>
            </w:pPr>
          </w:p>
        </w:tc>
        <w:tc>
          <w:tcPr>
            <w:tcW w:w="1689" w:type="dxa"/>
            <w:vMerge/>
          </w:tcPr>
          <w:p w:rsidR="00A731F6" w:rsidRDefault="00A731F6" w:rsidP="009F300D">
            <w:pPr>
              <w:pStyle w:val="Default"/>
              <w:jc w:val="center"/>
            </w:pPr>
          </w:p>
        </w:tc>
        <w:tc>
          <w:tcPr>
            <w:tcW w:w="1689" w:type="dxa"/>
            <w:vMerge/>
          </w:tcPr>
          <w:p w:rsidR="00A731F6" w:rsidRDefault="00A731F6" w:rsidP="00A731F6">
            <w:pPr>
              <w:pStyle w:val="Default"/>
              <w:jc w:val="center"/>
            </w:pPr>
          </w:p>
        </w:tc>
        <w:tc>
          <w:tcPr>
            <w:tcW w:w="1545" w:type="dxa"/>
            <w:vMerge/>
          </w:tcPr>
          <w:p w:rsidR="00A731F6" w:rsidRDefault="00A731F6" w:rsidP="009F300D">
            <w:pPr>
              <w:pStyle w:val="Default"/>
              <w:jc w:val="center"/>
            </w:pPr>
          </w:p>
        </w:tc>
        <w:tc>
          <w:tcPr>
            <w:tcW w:w="950" w:type="dxa"/>
            <w:vMerge/>
          </w:tcPr>
          <w:p w:rsidR="00A731F6" w:rsidRDefault="00A731F6" w:rsidP="009F300D">
            <w:pPr>
              <w:pStyle w:val="Default"/>
              <w:jc w:val="center"/>
            </w:pPr>
          </w:p>
        </w:tc>
        <w:tc>
          <w:tcPr>
            <w:tcW w:w="1375" w:type="dxa"/>
            <w:vMerge/>
          </w:tcPr>
          <w:p w:rsidR="00A731F6" w:rsidRDefault="00A731F6" w:rsidP="009F300D">
            <w:pPr>
              <w:pStyle w:val="Default"/>
              <w:jc w:val="center"/>
            </w:pPr>
          </w:p>
        </w:tc>
        <w:tc>
          <w:tcPr>
            <w:tcW w:w="1917" w:type="dxa"/>
          </w:tcPr>
          <w:p w:rsidR="00A731F6" w:rsidRPr="00BB7085" w:rsidRDefault="00A731F6" w:rsidP="0018272D">
            <w:pPr>
              <w:pStyle w:val="Default"/>
              <w:rPr>
                <w:sz w:val="22"/>
                <w:szCs w:val="22"/>
              </w:rPr>
            </w:pPr>
            <w:r>
              <w:rPr>
                <w:sz w:val="22"/>
                <w:szCs w:val="22"/>
              </w:rPr>
              <w:t xml:space="preserve">федеральный бюджет </w:t>
            </w:r>
          </w:p>
        </w:tc>
        <w:tc>
          <w:tcPr>
            <w:tcW w:w="935" w:type="dxa"/>
          </w:tcPr>
          <w:p w:rsidR="00A731F6" w:rsidRDefault="00A731F6" w:rsidP="009F300D">
            <w:pPr>
              <w:pStyle w:val="Default"/>
              <w:jc w:val="center"/>
            </w:pPr>
          </w:p>
        </w:tc>
        <w:tc>
          <w:tcPr>
            <w:tcW w:w="935"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r>
      <w:tr w:rsidR="00A731F6" w:rsidTr="00BB7085">
        <w:tc>
          <w:tcPr>
            <w:tcW w:w="943" w:type="dxa"/>
            <w:vMerge/>
          </w:tcPr>
          <w:p w:rsidR="00A731F6" w:rsidRDefault="00A731F6" w:rsidP="009F300D">
            <w:pPr>
              <w:pStyle w:val="Default"/>
              <w:jc w:val="center"/>
            </w:pPr>
          </w:p>
        </w:tc>
        <w:tc>
          <w:tcPr>
            <w:tcW w:w="1689" w:type="dxa"/>
            <w:vMerge/>
          </w:tcPr>
          <w:p w:rsidR="00A731F6" w:rsidRDefault="00A731F6" w:rsidP="009F300D">
            <w:pPr>
              <w:pStyle w:val="Default"/>
              <w:jc w:val="center"/>
            </w:pPr>
          </w:p>
        </w:tc>
        <w:tc>
          <w:tcPr>
            <w:tcW w:w="1689" w:type="dxa"/>
            <w:vMerge w:val="restart"/>
          </w:tcPr>
          <w:p w:rsidR="00A731F6" w:rsidRDefault="00A731F6" w:rsidP="009F300D">
            <w:pPr>
              <w:pStyle w:val="Default"/>
              <w:jc w:val="center"/>
            </w:pPr>
          </w:p>
        </w:tc>
        <w:tc>
          <w:tcPr>
            <w:tcW w:w="1545" w:type="dxa"/>
            <w:vMerge w:val="restart"/>
          </w:tcPr>
          <w:p w:rsidR="00A731F6" w:rsidRDefault="00A731F6" w:rsidP="009F300D">
            <w:pPr>
              <w:pStyle w:val="Default"/>
              <w:jc w:val="center"/>
            </w:pPr>
          </w:p>
        </w:tc>
        <w:tc>
          <w:tcPr>
            <w:tcW w:w="950" w:type="dxa"/>
            <w:vMerge w:val="restart"/>
          </w:tcPr>
          <w:p w:rsidR="00A731F6" w:rsidRDefault="00A731F6" w:rsidP="009F300D">
            <w:pPr>
              <w:pStyle w:val="Default"/>
              <w:jc w:val="center"/>
            </w:pPr>
          </w:p>
        </w:tc>
        <w:tc>
          <w:tcPr>
            <w:tcW w:w="1375" w:type="dxa"/>
            <w:vMerge w:val="restart"/>
          </w:tcPr>
          <w:p w:rsidR="00A731F6" w:rsidRDefault="00A731F6" w:rsidP="009F300D">
            <w:pPr>
              <w:pStyle w:val="Default"/>
              <w:jc w:val="center"/>
            </w:pPr>
          </w:p>
        </w:tc>
        <w:tc>
          <w:tcPr>
            <w:tcW w:w="1917" w:type="dxa"/>
          </w:tcPr>
          <w:p w:rsidR="00A731F6" w:rsidRPr="00BB7085" w:rsidRDefault="00A731F6" w:rsidP="0018272D">
            <w:pPr>
              <w:pStyle w:val="Default"/>
              <w:rPr>
                <w:sz w:val="22"/>
                <w:szCs w:val="22"/>
              </w:rPr>
            </w:pPr>
            <w:r>
              <w:rPr>
                <w:sz w:val="22"/>
                <w:szCs w:val="22"/>
              </w:rPr>
              <w:t xml:space="preserve">бюджет автономного округа </w:t>
            </w:r>
          </w:p>
        </w:tc>
        <w:tc>
          <w:tcPr>
            <w:tcW w:w="935" w:type="dxa"/>
          </w:tcPr>
          <w:p w:rsidR="00A731F6" w:rsidRDefault="00A731F6" w:rsidP="009F300D">
            <w:pPr>
              <w:pStyle w:val="Default"/>
              <w:jc w:val="center"/>
            </w:pPr>
          </w:p>
        </w:tc>
        <w:tc>
          <w:tcPr>
            <w:tcW w:w="935"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r>
      <w:tr w:rsidR="00A731F6" w:rsidTr="0018272D">
        <w:tc>
          <w:tcPr>
            <w:tcW w:w="2632" w:type="dxa"/>
            <w:gridSpan w:val="2"/>
            <w:vMerge w:val="restart"/>
            <w:tcBorders>
              <w:top w:val="nil"/>
            </w:tcBorders>
          </w:tcPr>
          <w:p w:rsidR="00A731F6" w:rsidRDefault="00A731F6" w:rsidP="009F300D">
            <w:pPr>
              <w:pStyle w:val="Default"/>
              <w:jc w:val="center"/>
            </w:pPr>
          </w:p>
        </w:tc>
        <w:tc>
          <w:tcPr>
            <w:tcW w:w="1689" w:type="dxa"/>
            <w:vMerge/>
          </w:tcPr>
          <w:p w:rsidR="00A731F6" w:rsidRDefault="00A731F6" w:rsidP="009F300D">
            <w:pPr>
              <w:pStyle w:val="Default"/>
              <w:jc w:val="center"/>
            </w:pPr>
          </w:p>
        </w:tc>
        <w:tc>
          <w:tcPr>
            <w:tcW w:w="1545" w:type="dxa"/>
            <w:vMerge/>
          </w:tcPr>
          <w:p w:rsidR="00A731F6" w:rsidRDefault="00A731F6" w:rsidP="009F300D">
            <w:pPr>
              <w:pStyle w:val="Default"/>
              <w:jc w:val="center"/>
            </w:pPr>
          </w:p>
        </w:tc>
        <w:tc>
          <w:tcPr>
            <w:tcW w:w="950" w:type="dxa"/>
            <w:vMerge/>
          </w:tcPr>
          <w:p w:rsidR="00A731F6" w:rsidRDefault="00A731F6" w:rsidP="009F300D">
            <w:pPr>
              <w:pStyle w:val="Default"/>
              <w:jc w:val="center"/>
            </w:pPr>
          </w:p>
        </w:tc>
        <w:tc>
          <w:tcPr>
            <w:tcW w:w="1375" w:type="dxa"/>
            <w:vMerge/>
          </w:tcPr>
          <w:p w:rsidR="00A731F6" w:rsidRDefault="00A731F6" w:rsidP="009F300D">
            <w:pPr>
              <w:pStyle w:val="Default"/>
              <w:jc w:val="center"/>
            </w:pPr>
          </w:p>
        </w:tc>
        <w:tc>
          <w:tcPr>
            <w:tcW w:w="1917" w:type="dxa"/>
          </w:tcPr>
          <w:p w:rsidR="00A731F6" w:rsidRPr="00BB7085" w:rsidRDefault="00A731F6" w:rsidP="0018272D">
            <w:pPr>
              <w:pStyle w:val="Default"/>
              <w:rPr>
                <w:sz w:val="22"/>
                <w:szCs w:val="22"/>
              </w:rPr>
            </w:pPr>
            <w:r>
              <w:rPr>
                <w:sz w:val="22"/>
                <w:szCs w:val="22"/>
              </w:rPr>
              <w:t xml:space="preserve">местный бюджет </w:t>
            </w:r>
          </w:p>
        </w:tc>
        <w:tc>
          <w:tcPr>
            <w:tcW w:w="935" w:type="dxa"/>
          </w:tcPr>
          <w:p w:rsidR="00A731F6" w:rsidRDefault="00A731F6" w:rsidP="009F300D">
            <w:pPr>
              <w:pStyle w:val="Default"/>
              <w:jc w:val="center"/>
            </w:pPr>
          </w:p>
        </w:tc>
        <w:tc>
          <w:tcPr>
            <w:tcW w:w="935"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r>
      <w:tr w:rsidR="00A731F6" w:rsidTr="0018272D">
        <w:tc>
          <w:tcPr>
            <w:tcW w:w="2632" w:type="dxa"/>
            <w:gridSpan w:val="2"/>
            <w:vMerge/>
          </w:tcPr>
          <w:p w:rsidR="00A731F6" w:rsidRDefault="00A731F6" w:rsidP="009F300D">
            <w:pPr>
              <w:pStyle w:val="Default"/>
              <w:jc w:val="center"/>
            </w:pPr>
          </w:p>
        </w:tc>
        <w:tc>
          <w:tcPr>
            <w:tcW w:w="1689" w:type="dxa"/>
            <w:vMerge/>
          </w:tcPr>
          <w:p w:rsidR="00A731F6" w:rsidRDefault="00A731F6" w:rsidP="009F300D">
            <w:pPr>
              <w:pStyle w:val="Default"/>
              <w:jc w:val="center"/>
            </w:pPr>
          </w:p>
        </w:tc>
        <w:tc>
          <w:tcPr>
            <w:tcW w:w="1545" w:type="dxa"/>
            <w:vMerge/>
          </w:tcPr>
          <w:p w:rsidR="00A731F6" w:rsidRDefault="00A731F6" w:rsidP="009F300D">
            <w:pPr>
              <w:pStyle w:val="Default"/>
              <w:jc w:val="center"/>
            </w:pPr>
          </w:p>
        </w:tc>
        <w:tc>
          <w:tcPr>
            <w:tcW w:w="950" w:type="dxa"/>
            <w:vMerge/>
          </w:tcPr>
          <w:p w:rsidR="00A731F6" w:rsidRDefault="00A731F6" w:rsidP="009F300D">
            <w:pPr>
              <w:pStyle w:val="Default"/>
              <w:jc w:val="center"/>
            </w:pPr>
          </w:p>
        </w:tc>
        <w:tc>
          <w:tcPr>
            <w:tcW w:w="1375" w:type="dxa"/>
            <w:vMerge/>
          </w:tcPr>
          <w:p w:rsidR="00A731F6" w:rsidRDefault="00A731F6" w:rsidP="009F300D">
            <w:pPr>
              <w:pStyle w:val="Default"/>
              <w:jc w:val="center"/>
            </w:pPr>
          </w:p>
        </w:tc>
        <w:tc>
          <w:tcPr>
            <w:tcW w:w="1917" w:type="dxa"/>
          </w:tcPr>
          <w:p w:rsidR="00A731F6" w:rsidRPr="00BB7085" w:rsidRDefault="00A731F6" w:rsidP="0018272D">
            <w:pPr>
              <w:pStyle w:val="Default"/>
              <w:rPr>
                <w:sz w:val="22"/>
                <w:szCs w:val="22"/>
              </w:rPr>
            </w:pPr>
            <w:r>
              <w:rPr>
                <w:sz w:val="22"/>
                <w:szCs w:val="22"/>
              </w:rPr>
              <w:t xml:space="preserve">иные источники финансирования </w:t>
            </w:r>
          </w:p>
        </w:tc>
        <w:tc>
          <w:tcPr>
            <w:tcW w:w="935" w:type="dxa"/>
          </w:tcPr>
          <w:p w:rsidR="00A731F6" w:rsidRDefault="00A731F6" w:rsidP="009F300D">
            <w:pPr>
              <w:pStyle w:val="Default"/>
              <w:jc w:val="center"/>
            </w:pPr>
          </w:p>
        </w:tc>
        <w:tc>
          <w:tcPr>
            <w:tcW w:w="935"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r>
      <w:tr w:rsidR="00A731F6" w:rsidTr="0018272D">
        <w:tc>
          <w:tcPr>
            <w:tcW w:w="2632" w:type="dxa"/>
            <w:gridSpan w:val="2"/>
            <w:vMerge/>
          </w:tcPr>
          <w:p w:rsidR="00A731F6" w:rsidRDefault="00A731F6" w:rsidP="009F300D">
            <w:pPr>
              <w:pStyle w:val="Default"/>
              <w:jc w:val="center"/>
            </w:pPr>
          </w:p>
        </w:tc>
        <w:tc>
          <w:tcPr>
            <w:tcW w:w="1689" w:type="dxa"/>
            <w:vMerge w:val="restart"/>
          </w:tcPr>
          <w:p w:rsidR="00A731F6" w:rsidRDefault="00A731F6" w:rsidP="00A731F6">
            <w:pPr>
              <w:pStyle w:val="Default"/>
              <w:jc w:val="center"/>
              <w:rPr>
                <w:sz w:val="22"/>
                <w:szCs w:val="22"/>
              </w:rPr>
            </w:pPr>
            <w:r>
              <w:rPr>
                <w:sz w:val="22"/>
                <w:szCs w:val="22"/>
              </w:rPr>
              <w:t xml:space="preserve">Мероприятие № </w:t>
            </w:r>
          </w:p>
          <w:p w:rsidR="00A731F6" w:rsidRDefault="00A731F6" w:rsidP="00A731F6">
            <w:pPr>
              <w:pStyle w:val="Default"/>
              <w:jc w:val="center"/>
            </w:pPr>
            <w:proofErr w:type="gramStart"/>
            <w:r>
              <w:rPr>
                <w:sz w:val="22"/>
                <w:szCs w:val="22"/>
              </w:rPr>
              <w:t>(номер показателя из таблицы 1</w:t>
            </w:r>
            <w:proofErr w:type="gramEnd"/>
          </w:p>
        </w:tc>
        <w:tc>
          <w:tcPr>
            <w:tcW w:w="1545" w:type="dxa"/>
            <w:vMerge w:val="restart"/>
          </w:tcPr>
          <w:p w:rsidR="00A731F6" w:rsidRDefault="00A731F6" w:rsidP="009F300D">
            <w:pPr>
              <w:pStyle w:val="Default"/>
              <w:jc w:val="center"/>
            </w:pPr>
          </w:p>
        </w:tc>
        <w:tc>
          <w:tcPr>
            <w:tcW w:w="950" w:type="dxa"/>
            <w:vMerge w:val="restart"/>
          </w:tcPr>
          <w:p w:rsidR="00A731F6" w:rsidRDefault="00A731F6" w:rsidP="009F300D">
            <w:pPr>
              <w:pStyle w:val="Default"/>
              <w:jc w:val="center"/>
            </w:pPr>
          </w:p>
        </w:tc>
        <w:tc>
          <w:tcPr>
            <w:tcW w:w="1375" w:type="dxa"/>
            <w:vMerge w:val="restart"/>
          </w:tcPr>
          <w:p w:rsidR="00A731F6" w:rsidRDefault="00A731F6" w:rsidP="009F300D">
            <w:pPr>
              <w:pStyle w:val="Default"/>
              <w:jc w:val="center"/>
            </w:pPr>
          </w:p>
        </w:tc>
        <w:tc>
          <w:tcPr>
            <w:tcW w:w="1917" w:type="dxa"/>
          </w:tcPr>
          <w:p w:rsidR="00A731F6" w:rsidRPr="00BB7085" w:rsidRDefault="00A731F6" w:rsidP="0018272D">
            <w:pPr>
              <w:pStyle w:val="Default"/>
              <w:rPr>
                <w:sz w:val="22"/>
                <w:szCs w:val="22"/>
              </w:rPr>
            </w:pPr>
            <w:r>
              <w:rPr>
                <w:sz w:val="22"/>
                <w:szCs w:val="22"/>
              </w:rPr>
              <w:t xml:space="preserve">всего </w:t>
            </w:r>
          </w:p>
        </w:tc>
        <w:tc>
          <w:tcPr>
            <w:tcW w:w="935" w:type="dxa"/>
          </w:tcPr>
          <w:p w:rsidR="00A731F6" w:rsidRDefault="00A731F6" w:rsidP="009F300D">
            <w:pPr>
              <w:pStyle w:val="Default"/>
              <w:jc w:val="center"/>
            </w:pPr>
          </w:p>
        </w:tc>
        <w:tc>
          <w:tcPr>
            <w:tcW w:w="935"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r>
      <w:tr w:rsidR="00A731F6" w:rsidTr="0018272D">
        <w:tc>
          <w:tcPr>
            <w:tcW w:w="2632" w:type="dxa"/>
            <w:gridSpan w:val="2"/>
            <w:vMerge/>
          </w:tcPr>
          <w:p w:rsidR="00A731F6" w:rsidRDefault="00A731F6" w:rsidP="009F300D">
            <w:pPr>
              <w:pStyle w:val="Default"/>
              <w:jc w:val="center"/>
            </w:pPr>
          </w:p>
        </w:tc>
        <w:tc>
          <w:tcPr>
            <w:tcW w:w="1689" w:type="dxa"/>
            <w:vMerge/>
          </w:tcPr>
          <w:p w:rsidR="00A731F6" w:rsidRDefault="00A731F6" w:rsidP="009F300D">
            <w:pPr>
              <w:pStyle w:val="Default"/>
              <w:jc w:val="center"/>
            </w:pPr>
          </w:p>
        </w:tc>
        <w:tc>
          <w:tcPr>
            <w:tcW w:w="1545" w:type="dxa"/>
            <w:vMerge/>
          </w:tcPr>
          <w:p w:rsidR="00A731F6" w:rsidRDefault="00A731F6" w:rsidP="009F300D">
            <w:pPr>
              <w:pStyle w:val="Default"/>
              <w:jc w:val="center"/>
            </w:pPr>
          </w:p>
        </w:tc>
        <w:tc>
          <w:tcPr>
            <w:tcW w:w="950" w:type="dxa"/>
            <w:vMerge/>
          </w:tcPr>
          <w:p w:rsidR="00A731F6" w:rsidRDefault="00A731F6" w:rsidP="009F300D">
            <w:pPr>
              <w:pStyle w:val="Default"/>
              <w:jc w:val="center"/>
            </w:pPr>
          </w:p>
        </w:tc>
        <w:tc>
          <w:tcPr>
            <w:tcW w:w="1375" w:type="dxa"/>
            <w:vMerge/>
          </w:tcPr>
          <w:p w:rsidR="00A731F6" w:rsidRDefault="00A731F6" w:rsidP="009F300D">
            <w:pPr>
              <w:pStyle w:val="Default"/>
              <w:jc w:val="center"/>
            </w:pPr>
          </w:p>
        </w:tc>
        <w:tc>
          <w:tcPr>
            <w:tcW w:w="1917" w:type="dxa"/>
          </w:tcPr>
          <w:p w:rsidR="00A731F6" w:rsidRPr="00BB7085" w:rsidRDefault="00A731F6" w:rsidP="0018272D">
            <w:pPr>
              <w:pStyle w:val="Default"/>
              <w:rPr>
                <w:sz w:val="22"/>
                <w:szCs w:val="22"/>
              </w:rPr>
            </w:pPr>
            <w:r>
              <w:rPr>
                <w:sz w:val="22"/>
                <w:szCs w:val="22"/>
              </w:rPr>
              <w:t xml:space="preserve">федеральный бюджет </w:t>
            </w:r>
          </w:p>
        </w:tc>
        <w:tc>
          <w:tcPr>
            <w:tcW w:w="935" w:type="dxa"/>
          </w:tcPr>
          <w:p w:rsidR="00A731F6" w:rsidRDefault="00A731F6" w:rsidP="009F300D">
            <w:pPr>
              <w:pStyle w:val="Default"/>
              <w:jc w:val="center"/>
            </w:pPr>
          </w:p>
        </w:tc>
        <w:tc>
          <w:tcPr>
            <w:tcW w:w="935"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r>
      <w:tr w:rsidR="00A731F6" w:rsidTr="0018272D">
        <w:tc>
          <w:tcPr>
            <w:tcW w:w="2632" w:type="dxa"/>
            <w:gridSpan w:val="2"/>
            <w:vMerge/>
          </w:tcPr>
          <w:p w:rsidR="00A731F6" w:rsidRDefault="00A731F6" w:rsidP="009F300D">
            <w:pPr>
              <w:pStyle w:val="Default"/>
              <w:jc w:val="center"/>
            </w:pPr>
          </w:p>
        </w:tc>
        <w:tc>
          <w:tcPr>
            <w:tcW w:w="1689" w:type="dxa"/>
            <w:vMerge/>
          </w:tcPr>
          <w:p w:rsidR="00A731F6" w:rsidRDefault="00A731F6" w:rsidP="009F300D">
            <w:pPr>
              <w:pStyle w:val="Default"/>
              <w:jc w:val="center"/>
            </w:pPr>
          </w:p>
        </w:tc>
        <w:tc>
          <w:tcPr>
            <w:tcW w:w="1545" w:type="dxa"/>
            <w:vMerge/>
          </w:tcPr>
          <w:p w:rsidR="00A731F6" w:rsidRDefault="00A731F6" w:rsidP="009F300D">
            <w:pPr>
              <w:pStyle w:val="Default"/>
              <w:jc w:val="center"/>
            </w:pPr>
          </w:p>
        </w:tc>
        <w:tc>
          <w:tcPr>
            <w:tcW w:w="950" w:type="dxa"/>
            <w:vMerge/>
          </w:tcPr>
          <w:p w:rsidR="00A731F6" w:rsidRDefault="00A731F6" w:rsidP="009F300D">
            <w:pPr>
              <w:pStyle w:val="Default"/>
              <w:jc w:val="center"/>
            </w:pPr>
          </w:p>
        </w:tc>
        <w:tc>
          <w:tcPr>
            <w:tcW w:w="1375" w:type="dxa"/>
            <w:vMerge/>
          </w:tcPr>
          <w:p w:rsidR="00A731F6" w:rsidRDefault="00A731F6" w:rsidP="009F300D">
            <w:pPr>
              <w:pStyle w:val="Default"/>
              <w:jc w:val="center"/>
            </w:pPr>
          </w:p>
        </w:tc>
        <w:tc>
          <w:tcPr>
            <w:tcW w:w="1917" w:type="dxa"/>
          </w:tcPr>
          <w:p w:rsidR="00A731F6" w:rsidRPr="00BB7085" w:rsidRDefault="00A731F6" w:rsidP="0018272D">
            <w:pPr>
              <w:pStyle w:val="Default"/>
              <w:rPr>
                <w:sz w:val="22"/>
                <w:szCs w:val="22"/>
              </w:rPr>
            </w:pPr>
            <w:r>
              <w:rPr>
                <w:sz w:val="22"/>
                <w:szCs w:val="22"/>
              </w:rPr>
              <w:t xml:space="preserve">бюджет автономного округа </w:t>
            </w:r>
          </w:p>
        </w:tc>
        <w:tc>
          <w:tcPr>
            <w:tcW w:w="935" w:type="dxa"/>
          </w:tcPr>
          <w:p w:rsidR="00A731F6" w:rsidRDefault="00A731F6" w:rsidP="009F300D">
            <w:pPr>
              <w:pStyle w:val="Default"/>
              <w:jc w:val="center"/>
            </w:pPr>
          </w:p>
        </w:tc>
        <w:tc>
          <w:tcPr>
            <w:tcW w:w="935"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r>
      <w:tr w:rsidR="00A731F6" w:rsidTr="0018272D">
        <w:tc>
          <w:tcPr>
            <w:tcW w:w="2632" w:type="dxa"/>
            <w:gridSpan w:val="2"/>
            <w:vMerge/>
          </w:tcPr>
          <w:p w:rsidR="00A731F6" w:rsidRDefault="00A731F6" w:rsidP="009F300D">
            <w:pPr>
              <w:pStyle w:val="Default"/>
              <w:jc w:val="center"/>
            </w:pPr>
          </w:p>
        </w:tc>
        <w:tc>
          <w:tcPr>
            <w:tcW w:w="1689" w:type="dxa"/>
            <w:vMerge/>
          </w:tcPr>
          <w:p w:rsidR="00A731F6" w:rsidRDefault="00A731F6" w:rsidP="009F300D">
            <w:pPr>
              <w:pStyle w:val="Default"/>
              <w:jc w:val="center"/>
            </w:pPr>
          </w:p>
        </w:tc>
        <w:tc>
          <w:tcPr>
            <w:tcW w:w="1545" w:type="dxa"/>
            <w:vMerge/>
          </w:tcPr>
          <w:p w:rsidR="00A731F6" w:rsidRDefault="00A731F6" w:rsidP="009F300D">
            <w:pPr>
              <w:pStyle w:val="Default"/>
              <w:jc w:val="center"/>
            </w:pPr>
          </w:p>
        </w:tc>
        <w:tc>
          <w:tcPr>
            <w:tcW w:w="950" w:type="dxa"/>
            <w:vMerge/>
          </w:tcPr>
          <w:p w:rsidR="00A731F6" w:rsidRDefault="00A731F6" w:rsidP="009F300D">
            <w:pPr>
              <w:pStyle w:val="Default"/>
              <w:jc w:val="center"/>
            </w:pPr>
          </w:p>
        </w:tc>
        <w:tc>
          <w:tcPr>
            <w:tcW w:w="1375" w:type="dxa"/>
            <w:vMerge/>
          </w:tcPr>
          <w:p w:rsidR="00A731F6" w:rsidRDefault="00A731F6" w:rsidP="009F300D">
            <w:pPr>
              <w:pStyle w:val="Default"/>
              <w:jc w:val="center"/>
            </w:pPr>
          </w:p>
        </w:tc>
        <w:tc>
          <w:tcPr>
            <w:tcW w:w="1917" w:type="dxa"/>
          </w:tcPr>
          <w:p w:rsidR="00A731F6" w:rsidRPr="00BB7085" w:rsidRDefault="00A731F6" w:rsidP="0018272D">
            <w:pPr>
              <w:pStyle w:val="Default"/>
              <w:rPr>
                <w:sz w:val="22"/>
                <w:szCs w:val="22"/>
              </w:rPr>
            </w:pPr>
            <w:r>
              <w:rPr>
                <w:sz w:val="22"/>
                <w:szCs w:val="22"/>
              </w:rPr>
              <w:t xml:space="preserve">местный бюджет </w:t>
            </w:r>
          </w:p>
        </w:tc>
        <w:tc>
          <w:tcPr>
            <w:tcW w:w="935" w:type="dxa"/>
          </w:tcPr>
          <w:p w:rsidR="00A731F6" w:rsidRDefault="00A731F6" w:rsidP="009F300D">
            <w:pPr>
              <w:pStyle w:val="Default"/>
              <w:jc w:val="center"/>
            </w:pPr>
          </w:p>
        </w:tc>
        <w:tc>
          <w:tcPr>
            <w:tcW w:w="935"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r>
      <w:tr w:rsidR="00A731F6" w:rsidTr="0018272D">
        <w:tc>
          <w:tcPr>
            <w:tcW w:w="2632" w:type="dxa"/>
            <w:gridSpan w:val="2"/>
            <w:vMerge/>
          </w:tcPr>
          <w:p w:rsidR="00A731F6" w:rsidRDefault="00A731F6" w:rsidP="009F300D">
            <w:pPr>
              <w:pStyle w:val="Default"/>
              <w:jc w:val="center"/>
            </w:pPr>
          </w:p>
        </w:tc>
        <w:tc>
          <w:tcPr>
            <w:tcW w:w="1689" w:type="dxa"/>
            <w:vMerge/>
          </w:tcPr>
          <w:p w:rsidR="00A731F6" w:rsidRDefault="00A731F6" w:rsidP="009F300D">
            <w:pPr>
              <w:pStyle w:val="Default"/>
              <w:jc w:val="center"/>
            </w:pPr>
          </w:p>
        </w:tc>
        <w:tc>
          <w:tcPr>
            <w:tcW w:w="1545" w:type="dxa"/>
            <w:vMerge/>
          </w:tcPr>
          <w:p w:rsidR="00A731F6" w:rsidRDefault="00A731F6" w:rsidP="009F300D">
            <w:pPr>
              <w:pStyle w:val="Default"/>
              <w:jc w:val="center"/>
            </w:pPr>
          </w:p>
        </w:tc>
        <w:tc>
          <w:tcPr>
            <w:tcW w:w="950" w:type="dxa"/>
            <w:vMerge/>
          </w:tcPr>
          <w:p w:rsidR="00A731F6" w:rsidRDefault="00A731F6" w:rsidP="009F300D">
            <w:pPr>
              <w:pStyle w:val="Default"/>
              <w:jc w:val="center"/>
            </w:pPr>
          </w:p>
        </w:tc>
        <w:tc>
          <w:tcPr>
            <w:tcW w:w="1375" w:type="dxa"/>
            <w:vMerge/>
          </w:tcPr>
          <w:p w:rsidR="00A731F6" w:rsidRDefault="00A731F6" w:rsidP="009F300D">
            <w:pPr>
              <w:pStyle w:val="Default"/>
              <w:jc w:val="center"/>
            </w:pPr>
          </w:p>
        </w:tc>
        <w:tc>
          <w:tcPr>
            <w:tcW w:w="1917" w:type="dxa"/>
          </w:tcPr>
          <w:p w:rsidR="00A731F6" w:rsidRPr="00BB7085" w:rsidRDefault="00A731F6" w:rsidP="0018272D">
            <w:pPr>
              <w:pStyle w:val="Default"/>
              <w:rPr>
                <w:sz w:val="22"/>
                <w:szCs w:val="22"/>
              </w:rPr>
            </w:pPr>
            <w:r>
              <w:rPr>
                <w:sz w:val="22"/>
                <w:szCs w:val="22"/>
              </w:rPr>
              <w:t xml:space="preserve">иные источники финансирования </w:t>
            </w:r>
          </w:p>
        </w:tc>
        <w:tc>
          <w:tcPr>
            <w:tcW w:w="935" w:type="dxa"/>
          </w:tcPr>
          <w:p w:rsidR="00A731F6" w:rsidRDefault="00A731F6" w:rsidP="009F300D">
            <w:pPr>
              <w:pStyle w:val="Default"/>
              <w:jc w:val="center"/>
            </w:pPr>
          </w:p>
        </w:tc>
        <w:tc>
          <w:tcPr>
            <w:tcW w:w="935"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r>
      <w:tr w:rsidR="00A731F6" w:rsidTr="0018272D">
        <w:tc>
          <w:tcPr>
            <w:tcW w:w="2632" w:type="dxa"/>
            <w:gridSpan w:val="2"/>
            <w:vMerge/>
          </w:tcPr>
          <w:p w:rsidR="00A731F6" w:rsidRDefault="00A731F6" w:rsidP="009F300D">
            <w:pPr>
              <w:pStyle w:val="Default"/>
              <w:jc w:val="center"/>
            </w:pPr>
          </w:p>
        </w:tc>
        <w:tc>
          <w:tcPr>
            <w:tcW w:w="5559" w:type="dxa"/>
            <w:gridSpan w:val="4"/>
            <w:vMerge w:val="restart"/>
          </w:tcPr>
          <w:p w:rsidR="00A731F6" w:rsidRDefault="00A731F6" w:rsidP="00A731F6">
            <w:pPr>
              <w:pStyle w:val="Default"/>
            </w:pPr>
            <w:r>
              <w:t>Итого по портфелю проектов №</w:t>
            </w:r>
          </w:p>
        </w:tc>
        <w:tc>
          <w:tcPr>
            <w:tcW w:w="1917" w:type="dxa"/>
          </w:tcPr>
          <w:p w:rsidR="00A731F6" w:rsidRPr="00BB7085" w:rsidRDefault="00A731F6" w:rsidP="0018272D">
            <w:pPr>
              <w:pStyle w:val="Default"/>
              <w:rPr>
                <w:sz w:val="22"/>
                <w:szCs w:val="22"/>
              </w:rPr>
            </w:pPr>
            <w:r>
              <w:rPr>
                <w:sz w:val="22"/>
                <w:szCs w:val="22"/>
              </w:rPr>
              <w:t xml:space="preserve">всего </w:t>
            </w:r>
          </w:p>
        </w:tc>
        <w:tc>
          <w:tcPr>
            <w:tcW w:w="935" w:type="dxa"/>
          </w:tcPr>
          <w:p w:rsidR="00A731F6" w:rsidRDefault="00A731F6" w:rsidP="009F300D">
            <w:pPr>
              <w:pStyle w:val="Default"/>
              <w:jc w:val="center"/>
            </w:pPr>
          </w:p>
        </w:tc>
        <w:tc>
          <w:tcPr>
            <w:tcW w:w="935"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r>
      <w:tr w:rsidR="00A731F6" w:rsidTr="0018272D">
        <w:tc>
          <w:tcPr>
            <w:tcW w:w="2632" w:type="dxa"/>
            <w:gridSpan w:val="2"/>
            <w:vMerge/>
          </w:tcPr>
          <w:p w:rsidR="00A731F6" w:rsidRDefault="00A731F6" w:rsidP="009F300D">
            <w:pPr>
              <w:pStyle w:val="Default"/>
              <w:jc w:val="center"/>
            </w:pPr>
          </w:p>
        </w:tc>
        <w:tc>
          <w:tcPr>
            <w:tcW w:w="5559" w:type="dxa"/>
            <w:gridSpan w:val="4"/>
            <w:vMerge/>
          </w:tcPr>
          <w:p w:rsidR="00A731F6" w:rsidRDefault="00A731F6" w:rsidP="009F300D">
            <w:pPr>
              <w:pStyle w:val="Default"/>
              <w:jc w:val="center"/>
            </w:pPr>
          </w:p>
        </w:tc>
        <w:tc>
          <w:tcPr>
            <w:tcW w:w="1917" w:type="dxa"/>
          </w:tcPr>
          <w:p w:rsidR="00A731F6" w:rsidRPr="00BB7085" w:rsidRDefault="00A731F6" w:rsidP="0018272D">
            <w:pPr>
              <w:pStyle w:val="Default"/>
              <w:rPr>
                <w:sz w:val="22"/>
                <w:szCs w:val="22"/>
              </w:rPr>
            </w:pPr>
            <w:r>
              <w:rPr>
                <w:sz w:val="22"/>
                <w:szCs w:val="22"/>
              </w:rPr>
              <w:t xml:space="preserve">федеральный бюджет </w:t>
            </w:r>
          </w:p>
        </w:tc>
        <w:tc>
          <w:tcPr>
            <w:tcW w:w="935" w:type="dxa"/>
          </w:tcPr>
          <w:p w:rsidR="00A731F6" w:rsidRDefault="00A731F6" w:rsidP="009F300D">
            <w:pPr>
              <w:pStyle w:val="Default"/>
              <w:jc w:val="center"/>
            </w:pPr>
          </w:p>
        </w:tc>
        <w:tc>
          <w:tcPr>
            <w:tcW w:w="935"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r>
      <w:tr w:rsidR="00A731F6" w:rsidTr="0018272D">
        <w:tc>
          <w:tcPr>
            <w:tcW w:w="2632" w:type="dxa"/>
            <w:gridSpan w:val="2"/>
            <w:vMerge/>
          </w:tcPr>
          <w:p w:rsidR="00A731F6" w:rsidRDefault="00A731F6" w:rsidP="009F300D">
            <w:pPr>
              <w:pStyle w:val="Default"/>
              <w:jc w:val="center"/>
            </w:pPr>
          </w:p>
        </w:tc>
        <w:tc>
          <w:tcPr>
            <w:tcW w:w="5559" w:type="dxa"/>
            <w:gridSpan w:val="4"/>
            <w:vMerge/>
          </w:tcPr>
          <w:p w:rsidR="00A731F6" w:rsidRDefault="00A731F6" w:rsidP="009F300D">
            <w:pPr>
              <w:pStyle w:val="Default"/>
              <w:jc w:val="center"/>
            </w:pPr>
          </w:p>
        </w:tc>
        <w:tc>
          <w:tcPr>
            <w:tcW w:w="1917" w:type="dxa"/>
          </w:tcPr>
          <w:p w:rsidR="00A731F6" w:rsidRPr="00BB7085" w:rsidRDefault="00A731F6" w:rsidP="0018272D">
            <w:pPr>
              <w:pStyle w:val="Default"/>
              <w:rPr>
                <w:sz w:val="22"/>
                <w:szCs w:val="22"/>
              </w:rPr>
            </w:pPr>
            <w:r>
              <w:rPr>
                <w:sz w:val="22"/>
                <w:szCs w:val="22"/>
              </w:rPr>
              <w:t xml:space="preserve">бюджет автономного округа </w:t>
            </w:r>
          </w:p>
        </w:tc>
        <w:tc>
          <w:tcPr>
            <w:tcW w:w="935" w:type="dxa"/>
          </w:tcPr>
          <w:p w:rsidR="00A731F6" w:rsidRDefault="00A731F6" w:rsidP="009F300D">
            <w:pPr>
              <w:pStyle w:val="Default"/>
              <w:jc w:val="center"/>
            </w:pPr>
          </w:p>
        </w:tc>
        <w:tc>
          <w:tcPr>
            <w:tcW w:w="935"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r>
      <w:tr w:rsidR="00A731F6" w:rsidTr="0018272D">
        <w:tc>
          <w:tcPr>
            <w:tcW w:w="2632" w:type="dxa"/>
            <w:gridSpan w:val="2"/>
            <w:vMerge/>
          </w:tcPr>
          <w:p w:rsidR="00A731F6" w:rsidRDefault="00A731F6" w:rsidP="009F300D">
            <w:pPr>
              <w:pStyle w:val="Default"/>
              <w:jc w:val="center"/>
            </w:pPr>
          </w:p>
        </w:tc>
        <w:tc>
          <w:tcPr>
            <w:tcW w:w="5559" w:type="dxa"/>
            <w:gridSpan w:val="4"/>
            <w:vMerge/>
          </w:tcPr>
          <w:p w:rsidR="00A731F6" w:rsidRDefault="00A731F6" w:rsidP="009F300D">
            <w:pPr>
              <w:pStyle w:val="Default"/>
              <w:jc w:val="center"/>
            </w:pPr>
          </w:p>
        </w:tc>
        <w:tc>
          <w:tcPr>
            <w:tcW w:w="1917" w:type="dxa"/>
          </w:tcPr>
          <w:p w:rsidR="00A731F6" w:rsidRPr="00BB7085" w:rsidRDefault="00A731F6" w:rsidP="0018272D">
            <w:pPr>
              <w:pStyle w:val="Default"/>
              <w:rPr>
                <w:sz w:val="22"/>
                <w:szCs w:val="22"/>
              </w:rPr>
            </w:pPr>
            <w:r>
              <w:rPr>
                <w:sz w:val="22"/>
                <w:szCs w:val="22"/>
              </w:rPr>
              <w:t xml:space="preserve">местный бюджет </w:t>
            </w:r>
          </w:p>
        </w:tc>
        <w:tc>
          <w:tcPr>
            <w:tcW w:w="935" w:type="dxa"/>
          </w:tcPr>
          <w:p w:rsidR="00A731F6" w:rsidRDefault="00A731F6" w:rsidP="009F300D">
            <w:pPr>
              <w:pStyle w:val="Default"/>
              <w:jc w:val="center"/>
            </w:pPr>
          </w:p>
        </w:tc>
        <w:tc>
          <w:tcPr>
            <w:tcW w:w="935"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r>
      <w:tr w:rsidR="00A731F6" w:rsidTr="0018272D">
        <w:tc>
          <w:tcPr>
            <w:tcW w:w="2632" w:type="dxa"/>
            <w:gridSpan w:val="2"/>
            <w:vMerge/>
          </w:tcPr>
          <w:p w:rsidR="00A731F6" w:rsidRDefault="00A731F6" w:rsidP="009F300D">
            <w:pPr>
              <w:pStyle w:val="Default"/>
              <w:jc w:val="center"/>
            </w:pPr>
          </w:p>
        </w:tc>
        <w:tc>
          <w:tcPr>
            <w:tcW w:w="5559" w:type="dxa"/>
            <w:gridSpan w:val="4"/>
            <w:vMerge/>
          </w:tcPr>
          <w:p w:rsidR="00A731F6" w:rsidRDefault="00A731F6" w:rsidP="009F300D">
            <w:pPr>
              <w:pStyle w:val="Default"/>
              <w:jc w:val="center"/>
            </w:pPr>
          </w:p>
        </w:tc>
        <w:tc>
          <w:tcPr>
            <w:tcW w:w="1917" w:type="dxa"/>
          </w:tcPr>
          <w:p w:rsidR="00A731F6" w:rsidRPr="00BB7085" w:rsidRDefault="00A731F6" w:rsidP="0018272D">
            <w:pPr>
              <w:pStyle w:val="Default"/>
              <w:rPr>
                <w:sz w:val="22"/>
                <w:szCs w:val="22"/>
              </w:rPr>
            </w:pPr>
            <w:r>
              <w:rPr>
                <w:sz w:val="22"/>
                <w:szCs w:val="22"/>
              </w:rPr>
              <w:t xml:space="preserve">иные источники финансирования </w:t>
            </w:r>
          </w:p>
        </w:tc>
        <w:tc>
          <w:tcPr>
            <w:tcW w:w="935" w:type="dxa"/>
          </w:tcPr>
          <w:p w:rsidR="00A731F6" w:rsidRDefault="00A731F6" w:rsidP="009F300D">
            <w:pPr>
              <w:pStyle w:val="Default"/>
              <w:jc w:val="center"/>
            </w:pPr>
          </w:p>
        </w:tc>
        <w:tc>
          <w:tcPr>
            <w:tcW w:w="935"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r>
      <w:tr w:rsidR="00A731F6" w:rsidTr="0018272D">
        <w:tc>
          <w:tcPr>
            <w:tcW w:w="8191" w:type="dxa"/>
            <w:gridSpan w:val="6"/>
            <w:vMerge w:val="restart"/>
          </w:tcPr>
          <w:p w:rsidR="00A731F6" w:rsidRDefault="00A731F6" w:rsidP="009F300D">
            <w:pPr>
              <w:pStyle w:val="Default"/>
              <w:jc w:val="center"/>
            </w:pPr>
            <w:r>
              <w:t>ИТОГО</w:t>
            </w:r>
          </w:p>
        </w:tc>
        <w:tc>
          <w:tcPr>
            <w:tcW w:w="1917" w:type="dxa"/>
          </w:tcPr>
          <w:p w:rsidR="00A731F6" w:rsidRPr="00BB7085" w:rsidRDefault="00A731F6" w:rsidP="0018272D">
            <w:pPr>
              <w:pStyle w:val="Default"/>
              <w:rPr>
                <w:sz w:val="22"/>
                <w:szCs w:val="22"/>
              </w:rPr>
            </w:pPr>
            <w:r>
              <w:rPr>
                <w:sz w:val="22"/>
                <w:szCs w:val="22"/>
              </w:rPr>
              <w:t xml:space="preserve">всего </w:t>
            </w:r>
          </w:p>
        </w:tc>
        <w:tc>
          <w:tcPr>
            <w:tcW w:w="935" w:type="dxa"/>
          </w:tcPr>
          <w:p w:rsidR="00A731F6" w:rsidRDefault="00A731F6" w:rsidP="009F300D">
            <w:pPr>
              <w:pStyle w:val="Default"/>
              <w:jc w:val="center"/>
            </w:pPr>
          </w:p>
        </w:tc>
        <w:tc>
          <w:tcPr>
            <w:tcW w:w="935"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r>
      <w:tr w:rsidR="00A731F6" w:rsidTr="0018272D">
        <w:tc>
          <w:tcPr>
            <w:tcW w:w="8191" w:type="dxa"/>
            <w:gridSpan w:val="6"/>
            <w:vMerge/>
          </w:tcPr>
          <w:p w:rsidR="00A731F6" w:rsidRDefault="00A731F6" w:rsidP="009F300D">
            <w:pPr>
              <w:pStyle w:val="Default"/>
              <w:jc w:val="center"/>
            </w:pPr>
          </w:p>
        </w:tc>
        <w:tc>
          <w:tcPr>
            <w:tcW w:w="1917" w:type="dxa"/>
          </w:tcPr>
          <w:p w:rsidR="00A731F6" w:rsidRPr="00BB7085" w:rsidRDefault="00A731F6" w:rsidP="0018272D">
            <w:pPr>
              <w:pStyle w:val="Default"/>
              <w:rPr>
                <w:sz w:val="22"/>
                <w:szCs w:val="22"/>
              </w:rPr>
            </w:pPr>
            <w:r>
              <w:rPr>
                <w:sz w:val="22"/>
                <w:szCs w:val="22"/>
              </w:rPr>
              <w:t xml:space="preserve">федеральный бюджет </w:t>
            </w:r>
          </w:p>
        </w:tc>
        <w:tc>
          <w:tcPr>
            <w:tcW w:w="935" w:type="dxa"/>
          </w:tcPr>
          <w:p w:rsidR="00A731F6" w:rsidRDefault="00A731F6" w:rsidP="009F300D">
            <w:pPr>
              <w:pStyle w:val="Default"/>
              <w:jc w:val="center"/>
            </w:pPr>
          </w:p>
        </w:tc>
        <w:tc>
          <w:tcPr>
            <w:tcW w:w="935"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r>
      <w:tr w:rsidR="00A731F6" w:rsidTr="0018272D">
        <w:tc>
          <w:tcPr>
            <w:tcW w:w="8191" w:type="dxa"/>
            <w:gridSpan w:val="6"/>
            <w:vMerge/>
          </w:tcPr>
          <w:p w:rsidR="00A731F6" w:rsidRDefault="00A731F6" w:rsidP="009F300D">
            <w:pPr>
              <w:pStyle w:val="Default"/>
              <w:jc w:val="center"/>
            </w:pPr>
          </w:p>
        </w:tc>
        <w:tc>
          <w:tcPr>
            <w:tcW w:w="1917" w:type="dxa"/>
          </w:tcPr>
          <w:p w:rsidR="00A731F6" w:rsidRPr="00BB7085" w:rsidRDefault="00A731F6" w:rsidP="0018272D">
            <w:pPr>
              <w:pStyle w:val="Default"/>
              <w:rPr>
                <w:sz w:val="22"/>
                <w:szCs w:val="22"/>
              </w:rPr>
            </w:pPr>
            <w:r>
              <w:rPr>
                <w:sz w:val="22"/>
                <w:szCs w:val="22"/>
              </w:rPr>
              <w:t xml:space="preserve">бюджет автономного округа </w:t>
            </w:r>
          </w:p>
        </w:tc>
        <w:tc>
          <w:tcPr>
            <w:tcW w:w="935" w:type="dxa"/>
          </w:tcPr>
          <w:p w:rsidR="00A731F6" w:rsidRDefault="00A731F6" w:rsidP="009F300D">
            <w:pPr>
              <w:pStyle w:val="Default"/>
              <w:jc w:val="center"/>
            </w:pPr>
          </w:p>
        </w:tc>
        <w:tc>
          <w:tcPr>
            <w:tcW w:w="935"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r>
      <w:tr w:rsidR="00A731F6" w:rsidTr="0018272D">
        <w:tc>
          <w:tcPr>
            <w:tcW w:w="8191" w:type="dxa"/>
            <w:gridSpan w:val="6"/>
            <w:vMerge/>
          </w:tcPr>
          <w:p w:rsidR="00A731F6" w:rsidRDefault="00A731F6" w:rsidP="009F300D">
            <w:pPr>
              <w:pStyle w:val="Default"/>
              <w:jc w:val="center"/>
            </w:pPr>
          </w:p>
        </w:tc>
        <w:tc>
          <w:tcPr>
            <w:tcW w:w="1917" w:type="dxa"/>
          </w:tcPr>
          <w:p w:rsidR="00A731F6" w:rsidRPr="00BB7085" w:rsidRDefault="00A731F6" w:rsidP="0018272D">
            <w:pPr>
              <w:pStyle w:val="Default"/>
              <w:rPr>
                <w:sz w:val="22"/>
                <w:szCs w:val="22"/>
              </w:rPr>
            </w:pPr>
            <w:r>
              <w:rPr>
                <w:sz w:val="22"/>
                <w:szCs w:val="22"/>
              </w:rPr>
              <w:t xml:space="preserve">местный бюджет </w:t>
            </w:r>
          </w:p>
        </w:tc>
        <w:tc>
          <w:tcPr>
            <w:tcW w:w="935" w:type="dxa"/>
          </w:tcPr>
          <w:p w:rsidR="00A731F6" w:rsidRDefault="00A731F6" w:rsidP="009F300D">
            <w:pPr>
              <w:pStyle w:val="Default"/>
              <w:jc w:val="center"/>
            </w:pPr>
          </w:p>
        </w:tc>
        <w:tc>
          <w:tcPr>
            <w:tcW w:w="935"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r>
      <w:tr w:rsidR="00A731F6" w:rsidTr="0018272D">
        <w:tc>
          <w:tcPr>
            <w:tcW w:w="8191" w:type="dxa"/>
            <w:gridSpan w:val="6"/>
            <w:vMerge/>
          </w:tcPr>
          <w:p w:rsidR="00A731F6" w:rsidRDefault="00A731F6" w:rsidP="009F300D">
            <w:pPr>
              <w:pStyle w:val="Default"/>
              <w:jc w:val="center"/>
            </w:pPr>
          </w:p>
        </w:tc>
        <w:tc>
          <w:tcPr>
            <w:tcW w:w="1917" w:type="dxa"/>
          </w:tcPr>
          <w:p w:rsidR="00A731F6" w:rsidRPr="00BB7085" w:rsidRDefault="00A731F6" w:rsidP="0018272D">
            <w:pPr>
              <w:pStyle w:val="Default"/>
              <w:rPr>
                <w:sz w:val="22"/>
                <w:szCs w:val="22"/>
              </w:rPr>
            </w:pPr>
            <w:r>
              <w:rPr>
                <w:sz w:val="22"/>
                <w:szCs w:val="22"/>
              </w:rPr>
              <w:t xml:space="preserve">иные источники финансирования </w:t>
            </w:r>
          </w:p>
        </w:tc>
        <w:tc>
          <w:tcPr>
            <w:tcW w:w="935" w:type="dxa"/>
          </w:tcPr>
          <w:p w:rsidR="00A731F6" w:rsidRDefault="00A731F6" w:rsidP="009F300D">
            <w:pPr>
              <w:pStyle w:val="Default"/>
              <w:jc w:val="center"/>
            </w:pPr>
          </w:p>
        </w:tc>
        <w:tc>
          <w:tcPr>
            <w:tcW w:w="935"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c>
          <w:tcPr>
            <w:tcW w:w="936" w:type="dxa"/>
          </w:tcPr>
          <w:p w:rsidR="00A731F6" w:rsidRDefault="00A731F6" w:rsidP="009F300D">
            <w:pPr>
              <w:pStyle w:val="Default"/>
              <w:jc w:val="center"/>
            </w:pPr>
          </w:p>
        </w:tc>
      </w:tr>
      <w:tr w:rsidR="00454A1C" w:rsidTr="0018272D">
        <w:tc>
          <w:tcPr>
            <w:tcW w:w="14786" w:type="dxa"/>
            <w:gridSpan w:val="12"/>
          </w:tcPr>
          <w:p w:rsidR="00454A1C" w:rsidRDefault="00454A1C" w:rsidP="00454A1C">
            <w:pPr>
              <w:pStyle w:val="Default"/>
              <w:jc w:val="center"/>
            </w:pPr>
            <w:r>
              <w:rPr>
                <w:sz w:val="22"/>
                <w:szCs w:val="22"/>
              </w:rPr>
              <w:t xml:space="preserve">Портфели проектов Ханты-Мансийского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 </w:t>
            </w:r>
          </w:p>
        </w:tc>
      </w:tr>
      <w:tr w:rsidR="00454A1C" w:rsidTr="0018272D">
        <w:tc>
          <w:tcPr>
            <w:tcW w:w="2632" w:type="dxa"/>
            <w:gridSpan w:val="2"/>
            <w:vMerge w:val="restart"/>
          </w:tcPr>
          <w:p w:rsidR="00454A1C" w:rsidRDefault="00454A1C" w:rsidP="009F300D">
            <w:pPr>
              <w:pStyle w:val="Default"/>
              <w:jc w:val="center"/>
            </w:pPr>
            <w:r>
              <w:t>1.</w:t>
            </w:r>
          </w:p>
          <w:p w:rsidR="00454A1C" w:rsidRDefault="00454A1C" w:rsidP="009F300D">
            <w:pPr>
              <w:pStyle w:val="Default"/>
              <w:jc w:val="center"/>
            </w:pPr>
            <w:r>
              <w:t>Портфель проектов</w:t>
            </w:r>
          </w:p>
        </w:tc>
        <w:tc>
          <w:tcPr>
            <w:tcW w:w="1689" w:type="dxa"/>
            <w:vMerge w:val="restart"/>
          </w:tcPr>
          <w:p w:rsidR="00454A1C" w:rsidRDefault="00454A1C" w:rsidP="009F300D">
            <w:pPr>
              <w:pStyle w:val="Default"/>
              <w:jc w:val="center"/>
            </w:pPr>
            <w:r>
              <w:t>Проект 1 (Номер показателя из таблицы 1)</w:t>
            </w:r>
          </w:p>
        </w:tc>
        <w:tc>
          <w:tcPr>
            <w:tcW w:w="1545" w:type="dxa"/>
            <w:vMerge w:val="restart"/>
          </w:tcPr>
          <w:p w:rsidR="00454A1C" w:rsidRDefault="00454A1C" w:rsidP="009F300D">
            <w:pPr>
              <w:pStyle w:val="Default"/>
              <w:jc w:val="center"/>
            </w:pPr>
          </w:p>
        </w:tc>
        <w:tc>
          <w:tcPr>
            <w:tcW w:w="950" w:type="dxa"/>
            <w:vMerge w:val="restart"/>
          </w:tcPr>
          <w:p w:rsidR="00454A1C" w:rsidRDefault="00454A1C" w:rsidP="009F300D">
            <w:pPr>
              <w:pStyle w:val="Default"/>
              <w:jc w:val="center"/>
            </w:pPr>
          </w:p>
        </w:tc>
        <w:tc>
          <w:tcPr>
            <w:tcW w:w="1375" w:type="dxa"/>
            <w:vMerge w:val="restart"/>
          </w:tcPr>
          <w:p w:rsidR="00454A1C" w:rsidRDefault="00454A1C" w:rsidP="009F300D">
            <w:pPr>
              <w:pStyle w:val="Default"/>
              <w:jc w:val="center"/>
            </w:pPr>
          </w:p>
        </w:tc>
        <w:tc>
          <w:tcPr>
            <w:tcW w:w="1917" w:type="dxa"/>
          </w:tcPr>
          <w:p w:rsidR="00454A1C" w:rsidRPr="00BB7085" w:rsidRDefault="00454A1C" w:rsidP="0018272D">
            <w:pPr>
              <w:pStyle w:val="Default"/>
              <w:rPr>
                <w:sz w:val="22"/>
                <w:szCs w:val="22"/>
              </w:rPr>
            </w:pPr>
            <w:r>
              <w:rPr>
                <w:sz w:val="22"/>
                <w:szCs w:val="22"/>
              </w:rPr>
              <w:t xml:space="preserve">всего </w:t>
            </w:r>
          </w:p>
        </w:tc>
        <w:tc>
          <w:tcPr>
            <w:tcW w:w="935" w:type="dxa"/>
          </w:tcPr>
          <w:p w:rsidR="00454A1C" w:rsidRDefault="00454A1C" w:rsidP="009F300D">
            <w:pPr>
              <w:pStyle w:val="Default"/>
              <w:jc w:val="center"/>
            </w:pPr>
          </w:p>
        </w:tc>
        <w:tc>
          <w:tcPr>
            <w:tcW w:w="935"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r>
      <w:tr w:rsidR="00454A1C" w:rsidTr="0018272D">
        <w:tc>
          <w:tcPr>
            <w:tcW w:w="2632" w:type="dxa"/>
            <w:gridSpan w:val="2"/>
            <w:vMerge/>
          </w:tcPr>
          <w:p w:rsidR="00454A1C" w:rsidRDefault="00454A1C" w:rsidP="009F300D">
            <w:pPr>
              <w:pStyle w:val="Default"/>
              <w:jc w:val="center"/>
            </w:pPr>
          </w:p>
        </w:tc>
        <w:tc>
          <w:tcPr>
            <w:tcW w:w="1689" w:type="dxa"/>
            <w:vMerge/>
          </w:tcPr>
          <w:p w:rsidR="00454A1C" w:rsidRDefault="00454A1C" w:rsidP="009F300D">
            <w:pPr>
              <w:pStyle w:val="Default"/>
              <w:jc w:val="center"/>
            </w:pPr>
          </w:p>
        </w:tc>
        <w:tc>
          <w:tcPr>
            <w:tcW w:w="1545" w:type="dxa"/>
            <w:vMerge/>
          </w:tcPr>
          <w:p w:rsidR="00454A1C" w:rsidRDefault="00454A1C" w:rsidP="009F300D">
            <w:pPr>
              <w:pStyle w:val="Default"/>
              <w:jc w:val="center"/>
            </w:pPr>
          </w:p>
        </w:tc>
        <w:tc>
          <w:tcPr>
            <w:tcW w:w="950" w:type="dxa"/>
            <w:vMerge/>
          </w:tcPr>
          <w:p w:rsidR="00454A1C" w:rsidRDefault="00454A1C" w:rsidP="009F300D">
            <w:pPr>
              <w:pStyle w:val="Default"/>
              <w:jc w:val="center"/>
            </w:pPr>
          </w:p>
        </w:tc>
        <w:tc>
          <w:tcPr>
            <w:tcW w:w="1375" w:type="dxa"/>
            <w:vMerge/>
          </w:tcPr>
          <w:p w:rsidR="00454A1C" w:rsidRDefault="00454A1C" w:rsidP="009F300D">
            <w:pPr>
              <w:pStyle w:val="Default"/>
              <w:jc w:val="center"/>
            </w:pPr>
          </w:p>
        </w:tc>
        <w:tc>
          <w:tcPr>
            <w:tcW w:w="1917" w:type="dxa"/>
          </w:tcPr>
          <w:p w:rsidR="00454A1C" w:rsidRPr="00BB7085" w:rsidRDefault="00454A1C" w:rsidP="0018272D">
            <w:pPr>
              <w:pStyle w:val="Default"/>
              <w:rPr>
                <w:sz w:val="22"/>
                <w:szCs w:val="22"/>
              </w:rPr>
            </w:pPr>
            <w:r>
              <w:rPr>
                <w:sz w:val="22"/>
                <w:szCs w:val="22"/>
              </w:rPr>
              <w:t xml:space="preserve">федеральный бюджет </w:t>
            </w:r>
          </w:p>
        </w:tc>
        <w:tc>
          <w:tcPr>
            <w:tcW w:w="935" w:type="dxa"/>
          </w:tcPr>
          <w:p w:rsidR="00454A1C" w:rsidRDefault="00454A1C" w:rsidP="009F300D">
            <w:pPr>
              <w:pStyle w:val="Default"/>
              <w:jc w:val="center"/>
            </w:pPr>
          </w:p>
        </w:tc>
        <w:tc>
          <w:tcPr>
            <w:tcW w:w="935"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r>
      <w:tr w:rsidR="00454A1C" w:rsidTr="0018272D">
        <w:tc>
          <w:tcPr>
            <w:tcW w:w="2632" w:type="dxa"/>
            <w:gridSpan w:val="2"/>
            <w:vMerge/>
          </w:tcPr>
          <w:p w:rsidR="00454A1C" w:rsidRDefault="00454A1C" w:rsidP="009F300D">
            <w:pPr>
              <w:pStyle w:val="Default"/>
              <w:jc w:val="center"/>
            </w:pPr>
          </w:p>
        </w:tc>
        <w:tc>
          <w:tcPr>
            <w:tcW w:w="1689" w:type="dxa"/>
            <w:vMerge/>
          </w:tcPr>
          <w:p w:rsidR="00454A1C" w:rsidRDefault="00454A1C" w:rsidP="009F300D">
            <w:pPr>
              <w:pStyle w:val="Default"/>
              <w:jc w:val="center"/>
            </w:pPr>
          </w:p>
        </w:tc>
        <w:tc>
          <w:tcPr>
            <w:tcW w:w="1545" w:type="dxa"/>
            <w:vMerge/>
          </w:tcPr>
          <w:p w:rsidR="00454A1C" w:rsidRDefault="00454A1C" w:rsidP="009F300D">
            <w:pPr>
              <w:pStyle w:val="Default"/>
              <w:jc w:val="center"/>
            </w:pPr>
          </w:p>
        </w:tc>
        <w:tc>
          <w:tcPr>
            <w:tcW w:w="950" w:type="dxa"/>
            <w:vMerge/>
          </w:tcPr>
          <w:p w:rsidR="00454A1C" w:rsidRDefault="00454A1C" w:rsidP="009F300D">
            <w:pPr>
              <w:pStyle w:val="Default"/>
              <w:jc w:val="center"/>
            </w:pPr>
          </w:p>
        </w:tc>
        <w:tc>
          <w:tcPr>
            <w:tcW w:w="1375" w:type="dxa"/>
            <w:vMerge/>
          </w:tcPr>
          <w:p w:rsidR="00454A1C" w:rsidRDefault="00454A1C" w:rsidP="009F300D">
            <w:pPr>
              <w:pStyle w:val="Default"/>
              <w:jc w:val="center"/>
            </w:pPr>
          </w:p>
        </w:tc>
        <w:tc>
          <w:tcPr>
            <w:tcW w:w="1917" w:type="dxa"/>
          </w:tcPr>
          <w:p w:rsidR="00454A1C" w:rsidRPr="00BB7085" w:rsidRDefault="00454A1C" w:rsidP="0018272D">
            <w:pPr>
              <w:pStyle w:val="Default"/>
              <w:rPr>
                <w:sz w:val="22"/>
                <w:szCs w:val="22"/>
              </w:rPr>
            </w:pPr>
            <w:r>
              <w:rPr>
                <w:sz w:val="22"/>
                <w:szCs w:val="22"/>
              </w:rPr>
              <w:t xml:space="preserve">бюджет автономного округа </w:t>
            </w:r>
          </w:p>
        </w:tc>
        <w:tc>
          <w:tcPr>
            <w:tcW w:w="935" w:type="dxa"/>
          </w:tcPr>
          <w:p w:rsidR="00454A1C" w:rsidRDefault="00454A1C" w:rsidP="009F300D">
            <w:pPr>
              <w:pStyle w:val="Default"/>
              <w:jc w:val="center"/>
            </w:pPr>
          </w:p>
        </w:tc>
        <w:tc>
          <w:tcPr>
            <w:tcW w:w="935"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r>
      <w:tr w:rsidR="00454A1C" w:rsidTr="0018272D">
        <w:tc>
          <w:tcPr>
            <w:tcW w:w="2632" w:type="dxa"/>
            <w:gridSpan w:val="2"/>
            <w:vMerge/>
          </w:tcPr>
          <w:p w:rsidR="00454A1C" w:rsidRDefault="00454A1C" w:rsidP="009F300D">
            <w:pPr>
              <w:pStyle w:val="Default"/>
              <w:jc w:val="center"/>
            </w:pPr>
          </w:p>
        </w:tc>
        <w:tc>
          <w:tcPr>
            <w:tcW w:w="1689" w:type="dxa"/>
            <w:vMerge/>
          </w:tcPr>
          <w:p w:rsidR="00454A1C" w:rsidRDefault="00454A1C" w:rsidP="009F300D">
            <w:pPr>
              <w:pStyle w:val="Default"/>
              <w:jc w:val="center"/>
            </w:pPr>
          </w:p>
        </w:tc>
        <w:tc>
          <w:tcPr>
            <w:tcW w:w="1545" w:type="dxa"/>
            <w:vMerge/>
          </w:tcPr>
          <w:p w:rsidR="00454A1C" w:rsidRDefault="00454A1C" w:rsidP="009F300D">
            <w:pPr>
              <w:pStyle w:val="Default"/>
              <w:jc w:val="center"/>
            </w:pPr>
          </w:p>
        </w:tc>
        <w:tc>
          <w:tcPr>
            <w:tcW w:w="950" w:type="dxa"/>
            <w:vMerge/>
          </w:tcPr>
          <w:p w:rsidR="00454A1C" w:rsidRDefault="00454A1C" w:rsidP="009F300D">
            <w:pPr>
              <w:pStyle w:val="Default"/>
              <w:jc w:val="center"/>
            </w:pPr>
          </w:p>
        </w:tc>
        <w:tc>
          <w:tcPr>
            <w:tcW w:w="1375" w:type="dxa"/>
            <w:vMerge/>
          </w:tcPr>
          <w:p w:rsidR="00454A1C" w:rsidRDefault="00454A1C" w:rsidP="009F300D">
            <w:pPr>
              <w:pStyle w:val="Default"/>
              <w:jc w:val="center"/>
            </w:pPr>
          </w:p>
        </w:tc>
        <w:tc>
          <w:tcPr>
            <w:tcW w:w="1917" w:type="dxa"/>
          </w:tcPr>
          <w:p w:rsidR="00454A1C" w:rsidRPr="00BB7085" w:rsidRDefault="00454A1C" w:rsidP="0018272D">
            <w:pPr>
              <w:pStyle w:val="Default"/>
              <w:rPr>
                <w:sz w:val="22"/>
                <w:szCs w:val="22"/>
              </w:rPr>
            </w:pPr>
            <w:r>
              <w:rPr>
                <w:sz w:val="22"/>
                <w:szCs w:val="22"/>
              </w:rPr>
              <w:t xml:space="preserve">местный бюджет </w:t>
            </w:r>
          </w:p>
        </w:tc>
        <w:tc>
          <w:tcPr>
            <w:tcW w:w="935" w:type="dxa"/>
          </w:tcPr>
          <w:p w:rsidR="00454A1C" w:rsidRDefault="00454A1C" w:rsidP="009F300D">
            <w:pPr>
              <w:pStyle w:val="Default"/>
              <w:jc w:val="center"/>
            </w:pPr>
          </w:p>
        </w:tc>
        <w:tc>
          <w:tcPr>
            <w:tcW w:w="935"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r>
      <w:tr w:rsidR="00454A1C" w:rsidTr="0018272D">
        <w:tc>
          <w:tcPr>
            <w:tcW w:w="2632" w:type="dxa"/>
            <w:gridSpan w:val="2"/>
            <w:vMerge/>
          </w:tcPr>
          <w:p w:rsidR="00454A1C" w:rsidRDefault="00454A1C" w:rsidP="009F300D">
            <w:pPr>
              <w:pStyle w:val="Default"/>
              <w:jc w:val="center"/>
            </w:pPr>
          </w:p>
        </w:tc>
        <w:tc>
          <w:tcPr>
            <w:tcW w:w="1689" w:type="dxa"/>
            <w:vMerge/>
          </w:tcPr>
          <w:p w:rsidR="00454A1C" w:rsidRDefault="00454A1C" w:rsidP="009F300D">
            <w:pPr>
              <w:pStyle w:val="Default"/>
              <w:jc w:val="center"/>
            </w:pPr>
          </w:p>
        </w:tc>
        <w:tc>
          <w:tcPr>
            <w:tcW w:w="1545" w:type="dxa"/>
            <w:vMerge/>
          </w:tcPr>
          <w:p w:rsidR="00454A1C" w:rsidRDefault="00454A1C" w:rsidP="009F300D">
            <w:pPr>
              <w:pStyle w:val="Default"/>
              <w:jc w:val="center"/>
            </w:pPr>
          </w:p>
        </w:tc>
        <w:tc>
          <w:tcPr>
            <w:tcW w:w="950" w:type="dxa"/>
            <w:vMerge/>
          </w:tcPr>
          <w:p w:rsidR="00454A1C" w:rsidRDefault="00454A1C" w:rsidP="009F300D">
            <w:pPr>
              <w:pStyle w:val="Default"/>
              <w:jc w:val="center"/>
            </w:pPr>
          </w:p>
        </w:tc>
        <w:tc>
          <w:tcPr>
            <w:tcW w:w="1375" w:type="dxa"/>
            <w:vMerge/>
          </w:tcPr>
          <w:p w:rsidR="00454A1C" w:rsidRDefault="00454A1C" w:rsidP="009F300D">
            <w:pPr>
              <w:pStyle w:val="Default"/>
              <w:jc w:val="center"/>
            </w:pPr>
          </w:p>
        </w:tc>
        <w:tc>
          <w:tcPr>
            <w:tcW w:w="1917" w:type="dxa"/>
          </w:tcPr>
          <w:p w:rsidR="00454A1C" w:rsidRPr="00BB7085" w:rsidRDefault="00454A1C" w:rsidP="0018272D">
            <w:pPr>
              <w:pStyle w:val="Default"/>
              <w:rPr>
                <w:sz w:val="22"/>
                <w:szCs w:val="22"/>
              </w:rPr>
            </w:pPr>
            <w:r>
              <w:rPr>
                <w:sz w:val="22"/>
                <w:szCs w:val="22"/>
              </w:rPr>
              <w:t xml:space="preserve">иные источники финансирования </w:t>
            </w:r>
          </w:p>
        </w:tc>
        <w:tc>
          <w:tcPr>
            <w:tcW w:w="935" w:type="dxa"/>
          </w:tcPr>
          <w:p w:rsidR="00454A1C" w:rsidRDefault="00454A1C" w:rsidP="009F300D">
            <w:pPr>
              <w:pStyle w:val="Default"/>
              <w:jc w:val="center"/>
            </w:pPr>
          </w:p>
        </w:tc>
        <w:tc>
          <w:tcPr>
            <w:tcW w:w="935"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r>
      <w:tr w:rsidR="00454A1C" w:rsidTr="0018272D">
        <w:tc>
          <w:tcPr>
            <w:tcW w:w="2632" w:type="dxa"/>
            <w:gridSpan w:val="2"/>
            <w:vMerge/>
          </w:tcPr>
          <w:p w:rsidR="00454A1C" w:rsidRDefault="00454A1C" w:rsidP="009F300D">
            <w:pPr>
              <w:pStyle w:val="Default"/>
              <w:jc w:val="center"/>
            </w:pPr>
          </w:p>
        </w:tc>
        <w:tc>
          <w:tcPr>
            <w:tcW w:w="1689" w:type="dxa"/>
            <w:vMerge w:val="restart"/>
          </w:tcPr>
          <w:p w:rsidR="00454A1C" w:rsidRDefault="00454A1C" w:rsidP="009F300D">
            <w:pPr>
              <w:pStyle w:val="Default"/>
              <w:jc w:val="center"/>
            </w:pPr>
            <w:r>
              <w:t>Проект № (Номер показателя из таблицы 1)</w:t>
            </w:r>
          </w:p>
        </w:tc>
        <w:tc>
          <w:tcPr>
            <w:tcW w:w="1545" w:type="dxa"/>
            <w:vMerge w:val="restart"/>
          </w:tcPr>
          <w:p w:rsidR="00454A1C" w:rsidRDefault="00454A1C" w:rsidP="009F300D">
            <w:pPr>
              <w:pStyle w:val="Default"/>
              <w:jc w:val="center"/>
            </w:pPr>
          </w:p>
        </w:tc>
        <w:tc>
          <w:tcPr>
            <w:tcW w:w="950" w:type="dxa"/>
            <w:vMerge w:val="restart"/>
          </w:tcPr>
          <w:p w:rsidR="00454A1C" w:rsidRDefault="00454A1C" w:rsidP="009F300D">
            <w:pPr>
              <w:pStyle w:val="Default"/>
              <w:jc w:val="center"/>
            </w:pPr>
          </w:p>
        </w:tc>
        <w:tc>
          <w:tcPr>
            <w:tcW w:w="1375" w:type="dxa"/>
            <w:vMerge w:val="restart"/>
          </w:tcPr>
          <w:p w:rsidR="00454A1C" w:rsidRDefault="00454A1C" w:rsidP="009F300D">
            <w:pPr>
              <w:pStyle w:val="Default"/>
              <w:jc w:val="center"/>
            </w:pPr>
          </w:p>
        </w:tc>
        <w:tc>
          <w:tcPr>
            <w:tcW w:w="1917" w:type="dxa"/>
          </w:tcPr>
          <w:p w:rsidR="00454A1C" w:rsidRPr="00BB7085" w:rsidRDefault="00454A1C" w:rsidP="0018272D">
            <w:pPr>
              <w:pStyle w:val="Default"/>
              <w:rPr>
                <w:sz w:val="22"/>
                <w:szCs w:val="22"/>
              </w:rPr>
            </w:pPr>
            <w:r>
              <w:rPr>
                <w:sz w:val="22"/>
                <w:szCs w:val="22"/>
              </w:rPr>
              <w:t xml:space="preserve">всего </w:t>
            </w:r>
          </w:p>
        </w:tc>
        <w:tc>
          <w:tcPr>
            <w:tcW w:w="935" w:type="dxa"/>
          </w:tcPr>
          <w:p w:rsidR="00454A1C" w:rsidRDefault="00454A1C" w:rsidP="009F300D">
            <w:pPr>
              <w:pStyle w:val="Default"/>
              <w:jc w:val="center"/>
            </w:pPr>
          </w:p>
        </w:tc>
        <w:tc>
          <w:tcPr>
            <w:tcW w:w="935"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r>
      <w:tr w:rsidR="00454A1C" w:rsidTr="0018272D">
        <w:tc>
          <w:tcPr>
            <w:tcW w:w="2632" w:type="dxa"/>
            <w:gridSpan w:val="2"/>
            <w:vMerge/>
          </w:tcPr>
          <w:p w:rsidR="00454A1C" w:rsidRDefault="00454A1C" w:rsidP="009F300D">
            <w:pPr>
              <w:pStyle w:val="Default"/>
              <w:jc w:val="center"/>
            </w:pPr>
          </w:p>
        </w:tc>
        <w:tc>
          <w:tcPr>
            <w:tcW w:w="1689" w:type="dxa"/>
            <w:vMerge/>
          </w:tcPr>
          <w:p w:rsidR="00454A1C" w:rsidRDefault="00454A1C" w:rsidP="009F300D">
            <w:pPr>
              <w:pStyle w:val="Default"/>
              <w:jc w:val="center"/>
            </w:pPr>
          </w:p>
        </w:tc>
        <w:tc>
          <w:tcPr>
            <w:tcW w:w="1545" w:type="dxa"/>
            <w:vMerge/>
          </w:tcPr>
          <w:p w:rsidR="00454A1C" w:rsidRDefault="00454A1C" w:rsidP="009F300D">
            <w:pPr>
              <w:pStyle w:val="Default"/>
              <w:jc w:val="center"/>
            </w:pPr>
          </w:p>
        </w:tc>
        <w:tc>
          <w:tcPr>
            <w:tcW w:w="950" w:type="dxa"/>
            <w:vMerge/>
          </w:tcPr>
          <w:p w:rsidR="00454A1C" w:rsidRDefault="00454A1C" w:rsidP="009F300D">
            <w:pPr>
              <w:pStyle w:val="Default"/>
              <w:jc w:val="center"/>
            </w:pPr>
          </w:p>
        </w:tc>
        <w:tc>
          <w:tcPr>
            <w:tcW w:w="1375" w:type="dxa"/>
            <w:vMerge/>
          </w:tcPr>
          <w:p w:rsidR="00454A1C" w:rsidRDefault="00454A1C" w:rsidP="009F300D">
            <w:pPr>
              <w:pStyle w:val="Default"/>
              <w:jc w:val="center"/>
            </w:pPr>
          </w:p>
        </w:tc>
        <w:tc>
          <w:tcPr>
            <w:tcW w:w="1917" w:type="dxa"/>
          </w:tcPr>
          <w:p w:rsidR="00454A1C" w:rsidRPr="00BB7085" w:rsidRDefault="00454A1C" w:rsidP="0018272D">
            <w:pPr>
              <w:pStyle w:val="Default"/>
              <w:rPr>
                <w:sz w:val="22"/>
                <w:szCs w:val="22"/>
              </w:rPr>
            </w:pPr>
            <w:r>
              <w:rPr>
                <w:sz w:val="22"/>
                <w:szCs w:val="22"/>
              </w:rPr>
              <w:t xml:space="preserve">федеральный бюджет </w:t>
            </w:r>
          </w:p>
        </w:tc>
        <w:tc>
          <w:tcPr>
            <w:tcW w:w="935" w:type="dxa"/>
          </w:tcPr>
          <w:p w:rsidR="00454A1C" w:rsidRDefault="00454A1C" w:rsidP="009F300D">
            <w:pPr>
              <w:pStyle w:val="Default"/>
              <w:jc w:val="center"/>
            </w:pPr>
          </w:p>
        </w:tc>
        <w:tc>
          <w:tcPr>
            <w:tcW w:w="935"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r>
      <w:tr w:rsidR="00454A1C" w:rsidTr="0018272D">
        <w:tc>
          <w:tcPr>
            <w:tcW w:w="2632" w:type="dxa"/>
            <w:gridSpan w:val="2"/>
            <w:vMerge/>
          </w:tcPr>
          <w:p w:rsidR="00454A1C" w:rsidRDefault="00454A1C" w:rsidP="009F300D">
            <w:pPr>
              <w:pStyle w:val="Default"/>
              <w:jc w:val="center"/>
            </w:pPr>
          </w:p>
        </w:tc>
        <w:tc>
          <w:tcPr>
            <w:tcW w:w="1689" w:type="dxa"/>
            <w:vMerge/>
          </w:tcPr>
          <w:p w:rsidR="00454A1C" w:rsidRDefault="00454A1C" w:rsidP="009F300D">
            <w:pPr>
              <w:pStyle w:val="Default"/>
              <w:jc w:val="center"/>
            </w:pPr>
          </w:p>
        </w:tc>
        <w:tc>
          <w:tcPr>
            <w:tcW w:w="1545" w:type="dxa"/>
            <w:vMerge/>
          </w:tcPr>
          <w:p w:rsidR="00454A1C" w:rsidRDefault="00454A1C" w:rsidP="009F300D">
            <w:pPr>
              <w:pStyle w:val="Default"/>
              <w:jc w:val="center"/>
            </w:pPr>
          </w:p>
        </w:tc>
        <w:tc>
          <w:tcPr>
            <w:tcW w:w="950" w:type="dxa"/>
            <w:vMerge/>
          </w:tcPr>
          <w:p w:rsidR="00454A1C" w:rsidRDefault="00454A1C" w:rsidP="009F300D">
            <w:pPr>
              <w:pStyle w:val="Default"/>
              <w:jc w:val="center"/>
            </w:pPr>
          </w:p>
        </w:tc>
        <w:tc>
          <w:tcPr>
            <w:tcW w:w="1375" w:type="dxa"/>
            <w:vMerge/>
          </w:tcPr>
          <w:p w:rsidR="00454A1C" w:rsidRDefault="00454A1C" w:rsidP="009F300D">
            <w:pPr>
              <w:pStyle w:val="Default"/>
              <w:jc w:val="center"/>
            </w:pPr>
          </w:p>
        </w:tc>
        <w:tc>
          <w:tcPr>
            <w:tcW w:w="1917" w:type="dxa"/>
          </w:tcPr>
          <w:p w:rsidR="00454A1C" w:rsidRPr="00BB7085" w:rsidRDefault="00454A1C" w:rsidP="0018272D">
            <w:pPr>
              <w:pStyle w:val="Default"/>
              <w:rPr>
                <w:sz w:val="22"/>
                <w:szCs w:val="22"/>
              </w:rPr>
            </w:pPr>
            <w:r>
              <w:rPr>
                <w:sz w:val="22"/>
                <w:szCs w:val="22"/>
              </w:rPr>
              <w:t xml:space="preserve">бюджет автономного округа </w:t>
            </w:r>
          </w:p>
        </w:tc>
        <w:tc>
          <w:tcPr>
            <w:tcW w:w="935" w:type="dxa"/>
          </w:tcPr>
          <w:p w:rsidR="00454A1C" w:rsidRDefault="00454A1C" w:rsidP="009F300D">
            <w:pPr>
              <w:pStyle w:val="Default"/>
              <w:jc w:val="center"/>
            </w:pPr>
          </w:p>
        </w:tc>
        <w:tc>
          <w:tcPr>
            <w:tcW w:w="935"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r>
      <w:tr w:rsidR="00454A1C" w:rsidTr="0018272D">
        <w:tc>
          <w:tcPr>
            <w:tcW w:w="2632" w:type="dxa"/>
            <w:gridSpan w:val="2"/>
            <w:vMerge/>
          </w:tcPr>
          <w:p w:rsidR="00454A1C" w:rsidRDefault="00454A1C" w:rsidP="009F300D">
            <w:pPr>
              <w:pStyle w:val="Default"/>
              <w:jc w:val="center"/>
            </w:pPr>
          </w:p>
        </w:tc>
        <w:tc>
          <w:tcPr>
            <w:tcW w:w="1689" w:type="dxa"/>
            <w:vMerge/>
          </w:tcPr>
          <w:p w:rsidR="00454A1C" w:rsidRDefault="00454A1C" w:rsidP="009F300D">
            <w:pPr>
              <w:pStyle w:val="Default"/>
              <w:jc w:val="center"/>
            </w:pPr>
          </w:p>
        </w:tc>
        <w:tc>
          <w:tcPr>
            <w:tcW w:w="1545" w:type="dxa"/>
            <w:vMerge/>
          </w:tcPr>
          <w:p w:rsidR="00454A1C" w:rsidRDefault="00454A1C" w:rsidP="009F300D">
            <w:pPr>
              <w:pStyle w:val="Default"/>
              <w:jc w:val="center"/>
            </w:pPr>
          </w:p>
        </w:tc>
        <w:tc>
          <w:tcPr>
            <w:tcW w:w="950" w:type="dxa"/>
            <w:vMerge/>
          </w:tcPr>
          <w:p w:rsidR="00454A1C" w:rsidRDefault="00454A1C" w:rsidP="009F300D">
            <w:pPr>
              <w:pStyle w:val="Default"/>
              <w:jc w:val="center"/>
            </w:pPr>
          </w:p>
        </w:tc>
        <w:tc>
          <w:tcPr>
            <w:tcW w:w="1375" w:type="dxa"/>
            <w:vMerge/>
          </w:tcPr>
          <w:p w:rsidR="00454A1C" w:rsidRDefault="00454A1C" w:rsidP="009F300D">
            <w:pPr>
              <w:pStyle w:val="Default"/>
              <w:jc w:val="center"/>
            </w:pPr>
          </w:p>
        </w:tc>
        <w:tc>
          <w:tcPr>
            <w:tcW w:w="1917" w:type="dxa"/>
          </w:tcPr>
          <w:p w:rsidR="00454A1C" w:rsidRPr="00BB7085" w:rsidRDefault="00454A1C" w:rsidP="0018272D">
            <w:pPr>
              <w:pStyle w:val="Default"/>
              <w:rPr>
                <w:sz w:val="22"/>
                <w:szCs w:val="22"/>
              </w:rPr>
            </w:pPr>
            <w:r>
              <w:rPr>
                <w:sz w:val="22"/>
                <w:szCs w:val="22"/>
              </w:rPr>
              <w:t xml:space="preserve">местный бюджет </w:t>
            </w:r>
          </w:p>
        </w:tc>
        <w:tc>
          <w:tcPr>
            <w:tcW w:w="935" w:type="dxa"/>
          </w:tcPr>
          <w:p w:rsidR="00454A1C" w:rsidRDefault="00454A1C" w:rsidP="009F300D">
            <w:pPr>
              <w:pStyle w:val="Default"/>
              <w:jc w:val="center"/>
            </w:pPr>
          </w:p>
        </w:tc>
        <w:tc>
          <w:tcPr>
            <w:tcW w:w="935"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r>
      <w:tr w:rsidR="00454A1C" w:rsidTr="0018272D">
        <w:tc>
          <w:tcPr>
            <w:tcW w:w="2632" w:type="dxa"/>
            <w:gridSpan w:val="2"/>
            <w:vMerge/>
          </w:tcPr>
          <w:p w:rsidR="00454A1C" w:rsidRDefault="00454A1C" w:rsidP="009F300D">
            <w:pPr>
              <w:pStyle w:val="Default"/>
              <w:jc w:val="center"/>
            </w:pPr>
          </w:p>
        </w:tc>
        <w:tc>
          <w:tcPr>
            <w:tcW w:w="1689" w:type="dxa"/>
            <w:vMerge/>
          </w:tcPr>
          <w:p w:rsidR="00454A1C" w:rsidRDefault="00454A1C" w:rsidP="009F300D">
            <w:pPr>
              <w:pStyle w:val="Default"/>
              <w:jc w:val="center"/>
            </w:pPr>
          </w:p>
        </w:tc>
        <w:tc>
          <w:tcPr>
            <w:tcW w:w="1545" w:type="dxa"/>
            <w:vMerge/>
          </w:tcPr>
          <w:p w:rsidR="00454A1C" w:rsidRDefault="00454A1C" w:rsidP="009F300D">
            <w:pPr>
              <w:pStyle w:val="Default"/>
              <w:jc w:val="center"/>
            </w:pPr>
          </w:p>
        </w:tc>
        <w:tc>
          <w:tcPr>
            <w:tcW w:w="950" w:type="dxa"/>
            <w:vMerge/>
          </w:tcPr>
          <w:p w:rsidR="00454A1C" w:rsidRDefault="00454A1C" w:rsidP="009F300D">
            <w:pPr>
              <w:pStyle w:val="Default"/>
              <w:jc w:val="center"/>
            </w:pPr>
          </w:p>
        </w:tc>
        <w:tc>
          <w:tcPr>
            <w:tcW w:w="1375" w:type="dxa"/>
            <w:vMerge/>
          </w:tcPr>
          <w:p w:rsidR="00454A1C" w:rsidRDefault="00454A1C" w:rsidP="009F300D">
            <w:pPr>
              <w:pStyle w:val="Default"/>
              <w:jc w:val="center"/>
            </w:pPr>
          </w:p>
        </w:tc>
        <w:tc>
          <w:tcPr>
            <w:tcW w:w="1917" w:type="dxa"/>
          </w:tcPr>
          <w:p w:rsidR="00454A1C" w:rsidRPr="00BB7085" w:rsidRDefault="00454A1C" w:rsidP="0018272D">
            <w:pPr>
              <w:pStyle w:val="Default"/>
              <w:rPr>
                <w:sz w:val="22"/>
                <w:szCs w:val="22"/>
              </w:rPr>
            </w:pPr>
            <w:r>
              <w:rPr>
                <w:sz w:val="22"/>
                <w:szCs w:val="22"/>
              </w:rPr>
              <w:t xml:space="preserve">иные источники финансирования </w:t>
            </w:r>
          </w:p>
        </w:tc>
        <w:tc>
          <w:tcPr>
            <w:tcW w:w="935" w:type="dxa"/>
          </w:tcPr>
          <w:p w:rsidR="00454A1C" w:rsidRDefault="00454A1C" w:rsidP="009F300D">
            <w:pPr>
              <w:pStyle w:val="Default"/>
              <w:jc w:val="center"/>
            </w:pPr>
          </w:p>
        </w:tc>
        <w:tc>
          <w:tcPr>
            <w:tcW w:w="935"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r>
      <w:tr w:rsidR="00454A1C" w:rsidTr="0018272D">
        <w:tc>
          <w:tcPr>
            <w:tcW w:w="2632" w:type="dxa"/>
            <w:gridSpan w:val="2"/>
            <w:vMerge/>
          </w:tcPr>
          <w:p w:rsidR="00454A1C" w:rsidRDefault="00454A1C" w:rsidP="009F300D">
            <w:pPr>
              <w:pStyle w:val="Default"/>
              <w:jc w:val="center"/>
            </w:pPr>
          </w:p>
        </w:tc>
        <w:tc>
          <w:tcPr>
            <w:tcW w:w="1689" w:type="dxa"/>
            <w:vMerge w:val="restart"/>
          </w:tcPr>
          <w:p w:rsidR="00454A1C" w:rsidRDefault="00454A1C" w:rsidP="009F300D">
            <w:pPr>
              <w:pStyle w:val="Default"/>
              <w:jc w:val="center"/>
            </w:pPr>
            <w:r>
              <w:t>Мероприятие 1 (Номер показателя из таблицы 1)</w:t>
            </w:r>
          </w:p>
        </w:tc>
        <w:tc>
          <w:tcPr>
            <w:tcW w:w="1545" w:type="dxa"/>
            <w:vMerge w:val="restart"/>
          </w:tcPr>
          <w:p w:rsidR="00454A1C" w:rsidRDefault="00454A1C" w:rsidP="009F300D">
            <w:pPr>
              <w:pStyle w:val="Default"/>
              <w:jc w:val="center"/>
            </w:pPr>
          </w:p>
        </w:tc>
        <w:tc>
          <w:tcPr>
            <w:tcW w:w="950" w:type="dxa"/>
            <w:vMerge w:val="restart"/>
          </w:tcPr>
          <w:p w:rsidR="00454A1C" w:rsidRDefault="00454A1C" w:rsidP="009F300D">
            <w:pPr>
              <w:pStyle w:val="Default"/>
              <w:jc w:val="center"/>
            </w:pPr>
          </w:p>
        </w:tc>
        <w:tc>
          <w:tcPr>
            <w:tcW w:w="1375" w:type="dxa"/>
            <w:vMerge w:val="restart"/>
          </w:tcPr>
          <w:p w:rsidR="00454A1C" w:rsidRDefault="00454A1C" w:rsidP="009F300D">
            <w:pPr>
              <w:pStyle w:val="Default"/>
              <w:jc w:val="center"/>
            </w:pPr>
          </w:p>
        </w:tc>
        <w:tc>
          <w:tcPr>
            <w:tcW w:w="1917" w:type="dxa"/>
          </w:tcPr>
          <w:p w:rsidR="00454A1C" w:rsidRPr="00BB7085" w:rsidRDefault="00454A1C" w:rsidP="0018272D">
            <w:pPr>
              <w:pStyle w:val="Default"/>
              <w:rPr>
                <w:sz w:val="22"/>
                <w:szCs w:val="22"/>
              </w:rPr>
            </w:pPr>
            <w:r>
              <w:rPr>
                <w:sz w:val="22"/>
                <w:szCs w:val="22"/>
              </w:rPr>
              <w:t xml:space="preserve">всего </w:t>
            </w:r>
          </w:p>
        </w:tc>
        <w:tc>
          <w:tcPr>
            <w:tcW w:w="935" w:type="dxa"/>
          </w:tcPr>
          <w:p w:rsidR="00454A1C" w:rsidRDefault="00454A1C" w:rsidP="009F300D">
            <w:pPr>
              <w:pStyle w:val="Default"/>
              <w:jc w:val="center"/>
            </w:pPr>
          </w:p>
        </w:tc>
        <w:tc>
          <w:tcPr>
            <w:tcW w:w="935"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r>
      <w:tr w:rsidR="00454A1C" w:rsidTr="0018272D">
        <w:tc>
          <w:tcPr>
            <w:tcW w:w="2632" w:type="dxa"/>
            <w:gridSpan w:val="2"/>
            <w:vMerge/>
          </w:tcPr>
          <w:p w:rsidR="00454A1C" w:rsidRDefault="00454A1C" w:rsidP="009F300D">
            <w:pPr>
              <w:pStyle w:val="Default"/>
              <w:jc w:val="center"/>
            </w:pPr>
          </w:p>
        </w:tc>
        <w:tc>
          <w:tcPr>
            <w:tcW w:w="1689" w:type="dxa"/>
            <w:vMerge/>
          </w:tcPr>
          <w:p w:rsidR="00454A1C" w:rsidRDefault="00454A1C" w:rsidP="009F300D">
            <w:pPr>
              <w:pStyle w:val="Default"/>
              <w:jc w:val="center"/>
            </w:pPr>
          </w:p>
        </w:tc>
        <w:tc>
          <w:tcPr>
            <w:tcW w:w="1545" w:type="dxa"/>
            <w:vMerge/>
          </w:tcPr>
          <w:p w:rsidR="00454A1C" w:rsidRDefault="00454A1C" w:rsidP="009F300D">
            <w:pPr>
              <w:pStyle w:val="Default"/>
              <w:jc w:val="center"/>
            </w:pPr>
          </w:p>
        </w:tc>
        <w:tc>
          <w:tcPr>
            <w:tcW w:w="950" w:type="dxa"/>
            <w:vMerge/>
          </w:tcPr>
          <w:p w:rsidR="00454A1C" w:rsidRDefault="00454A1C" w:rsidP="009F300D">
            <w:pPr>
              <w:pStyle w:val="Default"/>
              <w:jc w:val="center"/>
            </w:pPr>
          </w:p>
        </w:tc>
        <w:tc>
          <w:tcPr>
            <w:tcW w:w="1375" w:type="dxa"/>
            <w:vMerge/>
          </w:tcPr>
          <w:p w:rsidR="00454A1C" w:rsidRDefault="00454A1C" w:rsidP="009F300D">
            <w:pPr>
              <w:pStyle w:val="Default"/>
              <w:jc w:val="center"/>
            </w:pPr>
          </w:p>
        </w:tc>
        <w:tc>
          <w:tcPr>
            <w:tcW w:w="1917" w:type="dxa"/>
          </w:tcPr>
          <w:p w:rsidR="00454A1C" w:rsidRPr="00BB7085" w:rsidRDefault="00454A1C" w:rsidP="0018272D">
            <w:pPr>
              <w:pStyle w:val="Default"/>
              <w:rPr>
                <w:sz w:val="22"/>
                <w:szCs w:val="22"/>
              </w:rPr>
            </w:pPr>
            <w:r>
              <w:rPr>
                <w:sz w:val="22"/>
                <w:szCs w:val="22"/>
              </w:rPr>
              <w:t xml:space="preserve">федеральный бюджет </w:t>
            </w:r>
          </w:p>
        </w:tc>
        <w:tc>
          <w:tcPr>
            <w:tcW w:w="935" w:type="dxa"/>
          </w:tcPr>
          <w:p w:rsidR="00454A1C" w:rsidRDefault="00454A1C" w:rsidP="009F300D">
            <w:pPr>
              <w:pStyle w:val="Default"/>
              <w:jc w:val="center"/>
            </w:pPr>
          </w:p>
        </w:tc>
        <w:tc>
          <w:tcPr>
            <w:tcW w:w="935"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r>
      <w:tr w:rsidR="00454A1C" w:rsidTr="0018272D">
        <w:tc>
          <w:tcPr>
            <w:tcW w:w="2632" w:type="dxa"/>
            <w:gridSpan w:val="2"/>
            <w:vMerge/>
          </w:tcPr>
          <w:p w:rsidR="00454A1C" w:rsidRDefault="00454A1C" w:rsidP="009F300D">
            <w:pPr>
              <w:pStyle w:val="Default"/>
              <w:jc w:val="center"/>
            </w:pPr>
          </w:p>
        </w:tc>
        <w:tc>
          <w:tcPr>
            <w:tcW w:w="1689" w:type="dxa"/>
            <w:vMerge/>
          </w:tcPr>
          <w:p w:rsidR="00454A1C" w:rsidRDefault="00454A1C" w:rsidP="009F300D">
            <w:pPr>
              <w:pStyle w:val="Default"/>
              <w:jc w:val="center"/>
            </w:pPr>
          </w:p>
        </w:tc>
        <w:tc>
          <w:tcPr>
            <w:tcW w:w="1545" w:type="dxa"/>
            <w:vMerge/>
          </w:tcPr>
          <w:p w:rsidR="00454A1C" w:rsidRDefault="00454A1C" w:rsidP="009F300D">
            <w:pPr>
              <w:pStyle w:val="Default"/>
              <w:jc w:val="center"/>
            </w:pPr>
          </w:p>
        </w:tc>
        <w:tc>
          <w:tcPr>
            <w:tcW w:w="950" w:type="dxa"/>
            <w:vMerge/>
          </w:tcPr>
          <w:p w:rsidR="00454A1C" w:rsidRDefault="00454A1C" w:rsidP="009F300D">
            <w:pPr>
              <w:pStyle w:val="Default"/>
              <w:jc w:val="center"/>
            </w:pPr>
          </w:p>
        </w:tc>
        <w:tc>
          <w:tcPr>
            <w:tcW w:w="1375" w:type="dxa"/>
            <w:vMerge/>
          </w:tcPr>
          <w:p w:rsidR="00454A1C" w:rsidRDefault="00454A1C" w:rsidP="009F300D">
            <w:pPr>
              <w:pStyle w:val="Default"/>
              <w:jc w:val="center"/>
            </w:pPr>
          </w:p>
        </w:tc>
        <w:tc>
          <w:tcPr>
            <w:tcW w:w="1917" w:type="dxa"/>
          </w:tcPr>
          <w:p w:rsidR="00454A1C" w:rsidRPr="00BB7085" w:rsidRDefault="00454A1C" w:rsidP="0018272D">
            <w:pPr>
              <w:pStyle w:val="Default"/>
              <w:rPr>
                <w:sz w:val="22"/>
                <w:szCs w:val="22"/>
              </w:rPr>
            </w:pPr>
            <w:r>
              <w:rPr>
                <w:sz w:val="22"/>
                <w:szCs w:val="22"/>
              </w:rPr>
              <w:t xml:space="preserve">бюджет автономного округа </w:t>
            </w:r>
          </w:p>
        </w:tc>
        <w:tc>
          <w:tcPr>
            <w:tcW w:w="935" w:type="dxa"/>
          </w:tcPr>
          <w:p w:rsidR="00454A1C" w:rsidRDefault="00454A1C" w:rsidP="009F300D">
            <w:pPr>
              <w:pStyle w:val="Default"/>
              <w:jc w:val="center"/>
            </w:pPr>
          </w:p>
        </w:tc>
        <w:tc>
          <w:tcPr>
            <w:tcW w:w="935"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r>
      <w:tr w:rsidR="00454A1C" w:rsidTr="0018272D">
        <w:tc>
          <w:tcPr>
            <w:tcW w:w="2632" w:type="dxa"/>
            <w:gridSpan w:val="2"/>
            <w:vMerge/>
          </w:tcPr>
          <w:p w:rsidR="00454A1C" w:rsidRDefault="00454A1C" w:rsidP="009F300D">
            <w:pPr>
              <w:pStyle w:val="Default"/>
              <w:jc w:val="center"/>
            </w:pPr>
          </w:p>
        </w:tc>
        <w:tc>
          <w:tcPr>
            <w:tcW w:w="1689" w:type="dxa"/>
            <w:vMerge/>
          </w:tcPr>
          <w:p w:rsidR="00454A1C" w:rsidRDefault="00454A1C" w:rsidP="009F300D">
            <w:pPr>
              <w:pStyle w:val="Default"/>
              <w:jc w:val="center"/>
            </w:pPr>
          </w:p>
        </w:tc>
        <w:tc>
          <w:tcPr>
            <w:tcW w:w="1545" w:type="dxa"/>
            <w:vMerge/>
          </w:tcPr>
          <w:p w:rsidR="00454A1C" w:rsidRDefault="00454A1C" w:rsidP="009F300D">
            <w:pPr>
              <w:pStyle w:val="Default"/>
              <w:jc w:val="center"/>
            </w:pPr>
          </w:p>
        </w:tc>
        <w:tc>
          <w:tcPr>
            <w:tcW w:w="950" w:type="dxa"/>
            <w:vMerge/>
          </w:tcPr>
          <w:p w:rsidR="00454A1C" w:rsidRDefault="00454A1C" w:rsidP="009F300D">
            <w:pPr>
              <w:pStyle w:val="Default"/>
              <w:jc w:val="center"/>
            </w:pPr>
          </w:p>
        </w:tc>
        <w:tc>
          <w:tcPr>
            <w:tcW w:w="1375" w:type="dxa"/>
            <w:vMerge/>
          </w:tcPr>
          <w:p w:rsidR="00454A1C" w:rsidRDefault="00454A1C" w:rsidP="009F300D">
            <w:pPr>
              <w:pStyle w:val="Default"/>
              <w:jc w:val="center"/>
            </w:pPr>
          </w:p>
        </w:tc>
        <w:tc>
          <w:tcPr>
            <w:tcW w:w="1917" w:type="dxa"/>
          </w:tcPr>
          <w:p w:rsidR="00454A1C" w:rsidRPr="00BB7085" w:rsidRDefault="00454A1C" w:rsidP="0018272D">
            <w:pPr>
              <w:pStyle w:val="Default"/>
              <w:rPr>
                <w:sz w:val="22"/>
                <w:szCs w:val="22"/>
              </w:rPr>
            </w:pPr>
            <w:r>
              <w:rPr>
                <w:sz w:val="22"/>
                <w:szCs w:val="22"/>
              </w:rPr>
              <w:t xml:space="preserve">местный бюджет </w:t>
            </w:r>
          </w:p>
        </w:tc>
        <w:tc>
          <w:tcPr>
            <w:tcW w:w="935" w:type="dxa"/>
          </w:tcPr>
          <w:p w:rsidR="00454A1C" w:rsidRDefault="00454A1C" w:rsidP="009F300D">
            <w:pPr>
              <w:pStyle w:val="Default"/>
              <w:jc w:val="center"/>
            </w:pPr>
          </w:p>
        </w:tc>
        <w:tc>
          <w:tcPr>
            <w:tcW w:w="935"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r>
      <w:tr w:rsidR="00454A1C" w:rsidTr="0018272D">
        <w:tc>
          <w:tcPr>
            <w:tcW w:w="2632" w:type="dxa"/>
            <w:gridSpan w:val="2"/>
            <w:vMerge/>
          </w:tcPr>
          <w:p w:rsidR="00454A1C" w:rsidRDefault="00454A1C" w:rsidP="009F300D">
            <w:pPr>
              <w:pStyle w:val="Default"/>
              <w:jc w:val="center"/>
            </w:pPr>
          </w:p>
        </w:tc>
        <w:tc>
          <w:tcPr>
            <w:tcW w:w="1689" w:type="dxa"/>
            <w:vMerge/>
          </w:tcPr>
          <w:p w:rsidR="00454A1C" w:rsidRDefault="00454A1C" w:rsidP="009F300D">
            <w:pPr>
              <w:pStyle w:val="Default"/>
              <w:jc w:val="center"/>
            </w:pPr>
          </w:p>
        </w:tc>
        <w:tc>
          <w:tcPr>
            <w:tcW w:w="1545" w:type="dxa"/>
            <w:vMerge/>
          </w:tcPr>
          <w:p w:rsidR="00454A1C" w:rsidRDefault="00454A1C" w:rsidP="009F300D">
            <w:pPr>
              <w:pStyle w:val="Default"/>
              <w:jc w:val="center"/>
            </w:pPr>
          </w:p>
        </w:tc>
        <w:tc>
          <w:tcPr>
            <w:tcW w:w="950" w:type="dxa"/>
            <w:vMerge/>
          </w:tcPr>
          <w:p w:rsidR="00454A1C" w:rsidRDefault="00454A1C" w:rsidP="009F300D">
            <w:pPr>
              <w:pStyle w:val="Default"/>
              <w:jc w:val="center"/>
            </w:pPr>
          </w:p>
        </w:tc>
        <w:tc>
          <w:tcPr>
            <w:tcW w:w="1375" w:type="dxa"/>
            <w:vMerge/>
          </w:tcPr>
          <w:p w:rsidR="00454A1C" w:rsidRDefault="00454A1C" w:rsidP="009F300D">
            <w:pPr>
              <w:pStyle w:val="Default"/>
              <w:jc w:val="center"/>
            </w:pPr>
          </w:p>
        </w:tc>
        <w:tc>
          <w:tcPr>
            <w:tcW w:w="1917" w:type="dxa"/>
          </w:tcPr>
          <w:p w:rsidR="00454A1C" w:rsidRPr="00BB7085" w:rsidRDefault="00454A1C" w:rsidP="0018272D">
            <w:pPr>
              <w:pStyle w:val="Default"/>
              <w:rPr>
                <w:sz w:val="22"/>
                <w:szCs w:val="22"/>
              </w:rPr>
            </w:pPr>
            <w:r>
              <w:rPr>
                <w:sz w:val="22"/>
                <w:szCs w:val="22"/>
              </w:rPr>
              <w:t xml:space="preserve">иные источники финансирования </w:t>
            </w:r>
          </w:p>
        </w:tc>
        <w:tc>
          <w:tcPr>
            <w:tcW w:w="935" w:type="dxa"/>
          </w:tcPr>
          <w:p w:rsidR="00454A1C" w:rsidRDefault="00454A1C" w:rsidP="009F300D">
            <w:pPr>
              <w:pStyle w:val="Default"/>
              <w:jc w:val="center"/>
            </w:pPr>
          </w:p>
        </w:tc>
        <w:tc>
          <w:tcPr>
            <w:tcW w:w="935"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r>
      <w:tr w:rsidR="00454A1C" w:rsidTr="0018272D">
        <w:tc>
          <w:tcPr>
            <w:tcW w:w="2632" w:type="dxa"/>
            <w:gridSpan w:val="2"/>
            <w:vMerge/>
          </w:tcPr>
          <w:p w:rsidR="00454A1C" w:rsidRDefault="00454A1C" w:rsidP="009F300D">
            <w:pPr>
              <w:pStyle w:val="Default"/>
              <w:jc w:val="center"/>
            </w:pPr>
          </w:p>
        </w:tc>
        <w:tc>
          <w:tcPr>
            <w:tcW w:w="5559" w:type="dxa"/>
            <w:gridSpan w:val="4"/>
            <w:vMerge w:val="restart"/>
          </w:tcPr>
          <w:p w:rsidR="00454A1C" w:rsidRDefault="00454A1C" w:rsidP="00454A1C">
            <w:pPr>
              <w:pStyle w:val="Default"/>
            </w:pPr>
            <w:r>
              <w:t xml:space="preserve">Итого по портфелю проектов </w:t>
            </w:r>
          </w:p>
        </w:tc>
        <w:tc>
          <w:tcPr>
            <w:tcW w:w="1917" w:type="dxa"/>
          </w:tcPr>
          <w:p w:rsidR="00454A1C" w:rsidRPr="00BB7085" w:rsidRDefault="00454A1C" w:rsidP="0018272D">
            <w:pPr>
              <w:pStyle w:val="Default"/>
              <w:rPr>
                <w:sz w:val="22"/>
                <w:szCs w:val="22"/>
              </w:rPr>
            </w:pPr>
            <w:r>
              <w:rPr>
                <w:sz w:val="22"/>
                <w:szCs w:val="22"/>
              </w:rPr>
              <w:t xml:space="preserve">всего </w:t>
            </w:r>
          </w:p>
        </w:tc>
        <w:tc>
          <w:tcPr>
            <w:tcW w:w="935" w:type="dxa"/>
          </w:tcPr>
          <w:p w:rsidR="00454A1C" w:rsidRDefault="00454A1C" w:rsidP="009F300D">
            <w:pPr>
              <w:pStyle w:val="Default"/>
              <w:jc w:val="center"/>
            </w:pPr>
          </w:p>
        </w:tc>
        <w:tc>
          <w:tcPr>
            <w:tcW w:w="935"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r>
      <w:tr w:rsidR="00454A1C" w:rsidTr="0018272D">
        <w:tc>
          <w:tcPr>
            <w:tcW w:w="2632" w:type="dxa"/>
            <w:gridSpan w:val="2"/>
            <w:vMerge/>
          </w:tcPr>
          <w:p w:rsidR="00454A1C" w:rsidRDefault="00454A1C" w:rsidP="009F300D">
            <w:pPr>
              <w:pStyle w:val="Default"/>
              <w:jc w:val="center"/>
            </w:pPr>
          </w:p>
        </w:tc>
        <w:tc>
          <w:tcPr>
            <w:tcW w:w="5559" w:type="dxa"/>
            <w:gridSpan w:val="4"/>
            <w:vMerge/>
          </w:tcPr>
          <w:p w:rsidR="00454A1C" w:rsidRDefault="00454A1C" w:rsidP="009F300D">
            <w:pPr>
              <w:pStyle w:val="Default"/>
              <w:jc w:val="center"/>
            </w:pPr>
          </w:p>
        </w:tc>
        <w:tc>
          <w:tcPr>
            <w:tcW w:w="1917" w:type="dxa"/>
          </w:tcPr>
          <w:p w:rsidR="00454A1C" w:rsidRPr="00BB7085" w:rsidRDefault="00454A1C" w:rsidP="0018272D">
            <w:pPr>
              <w:pStyle w:val="Default"/>
              <w:rPr>
                <w:sz w:val="22"/>
                <w:szCs w:val="22"/>
              </w:rPr>
            </w:pPr>
            <w:r>
              <w:rPr>
                <w:sz w:val="22"/>
                <w:szCs w:val="22"/>
              </w:rPr>
              <w:t xml:space="preserve">федеральный бюджет </w:t>
            </w:r>
          </w:p>
        </w:tc>
        <w:tc>
          <w:tcPr>
            <w:tcW w:w="935" w:type="dxa"/>
          </w:tcPr>
          <w:p w:rsidR="00454A1C" w:rsidRDefault="00454A1C" w:rsidP="009F300D">
            <w:pPr>
              <w:pStyle w:val="Default"/>
              <w:jc w:val="center"/>
            </w:pPr>
          </w:p>
        </w:tc>
        <w:tc>
          <w:tcPr>
            <w:tcW w:w="935"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r>
      <w:tr w:rsidR="00454A1C" w:rsidTr="0018272D">
        <w:tc>
          <w:tcPr>
            <w:tcW w:w="2632" w:type="dxa"/>
            <w:gridSpan w:val="2"/>
            <w:vMerge/>
          </w:tcPr>
          <w:p w:rsidR="00454A1C" w:rsidRDefault="00454A1C" w:rsidP="009F300D">
            <w:pPr>
              <w:pStyle w:val="Default"/>
              <w:jc w:val="center"/>
            </w:pPr>
          </w:p>
        </w:tc>
        <w:tc>
          <w:tcPr>
            <w:tcW w:w="5559" w:type="dxa"/>
            <w:gridSpan w:val="4"/>
            <w:vMerge/>
          </w:tcPr>
          <w:p w:rsidR="00454A1C" w:rsidRDefault="00454A1C" w:rsidP="009F300D">
            <w:pPr>
              <w:pStyle w:val="Default"/>
              <w:jc w:val="center"/>
            </w:pPr>
          </w:p>
        </w:tc>
        <w:tc>
          <w:tcPr>
            <w:tcW w:w="1917" w:type="dxa"/>
          </w:tcPr>
          <w:p w:rsidR="00454A1C" w:rsidRPr="00BB7085" w:rsidRDefault="00454A1C" w:rsidP="0018272D">
            <w:pPr>
              <w:pStyle w:val="Default"/>
              <w:rPr>
                <w:sz w:val="22"/>
                <w:szCs w:val="22"/>
              </w:rPr>
            </w:pPr>
            <w:r>
              <w:rPr>
                <w:sz w:val="22"/>
                <w:szCs w:val="22"/>
              </w:rPr>
              <w:t xml:space="preserve">бюджет автономного округа </w:t>
            </w:r>
          </w:p>
        </w:tc>
        <w:tc>
          <w:tcPr>
            <w:tcW w:w="935" w:type="dxa"/>
          </w:tcPr>
          <w:p w:rsidR="00454A1C" w:rsidRDefault="00454A1C" w:rsidP="009F300D">
            <w:pPr>
              <w:pStyle w:val="Default"/>
              <w:jc w:val="center"/>
            </w:pPr>
          </w:p>
        </w:tc>
        <w:tc>
          <w:tcPr>
            <w:tcW w:w="935"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r>
      <w:tr w:rsidR="00454A1C" w:rsidTr="0018272D">
        <w:tc>
          <w:tcPr>
            <w:tcW w:w="2632" w:type="dxa"/>
            <w:gridSpan w:val="2"/>
            <w:vMerge/>
          </w:tcPr>
          <w:p w:rsidR="00454A1C" w:rsidRDefault="00454A1C" w:rsidP="009F300D">
            <w:pPr>
              <w:pStyle w:val="Default"/>
              <w:jc w:val="center"/>
            </w:pPr>
          </w:p>
        </w:tc>
        <w:tc>
          <w:tcPr>
            <w:tcW w:w="5559" w:type="dxa"/>
            <w:gridSpan w:val="4"/>
            <w:vMerge/>
          </w:tcPr>
          <w:p w:rsidR="00454A1C" w:rsidRDefault="00454A1C" w:rsidP="009F300D">
            <w:pPr>
              <w:pStyle w:val="Default"/>
              <w:jc w:val="center"/>
            </w:pPr>
          </w:p>
        </w:tc>
        <w:tc>
          <w:tcPr>
            <w:tcW w:w="1917" w:type="dxa"/>
          </w:tcPr>
          <w:p w:rsidR="00454A1C" w:rsidRPr="00BB7085" w:rsidRDefault="00454A1C" w:rsidP="0018272D">
            <w:pPr>
              <w:pStyle w:val="Default"/>
              <w:rPr>
                <w:sz w:val="22"/>
                <w:szCs w:val="22"/>
              </w:rPr>
            </w:pPr>
            <w:r>
              <w:rPr>
                <w:sz w:val="22"/>
                <w:szCs w:val="22"/>
              </w:rPr>
              <w:t xml:space="preserve">местный бюджет </w:t>
            </w:r>
          </w:p>
        </w:tc>
        <w:tc>
          <w:tcPr>
            <w:tcW w:w="935" w:type="dxa"/>
          </w:tcPr>
          <w:p w:rsidR="00454A1C" w:rsidRDefault="00454A1C" w:rsidP="009F300D">
            <w:pPr>
              <w:pStyle w:val="Default"/>
              <w:jc w:val="center"/>
            </w:pPr>
          </w:p>
        </w:tc>
        <w:tc>
          <w:tcPr>
            <w:tcW w:w="935"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r>
      <w:tr w:rsidR="00454A1C" w:rsidTr="0018272D">
        <w:tc>
          <w:tcPr>
            <w:tcW w:w="2632" w:type="dxa"/>
            <w:gridSpan w:val="2"/>
            <w:vMerge/>
          </w:tcPr>
          <w:p w:rsidR="00454A1C" w:rsidRDefault="00454A1C" w:rsidP="009F300D">
            <w:pPr>
              <w:pStyle w:val="Default"/>
              <w:jc w:val="center"/>
            </w:pPr>
          </w:p>
        </w:tc>
        <w:tc>
          <w:tcPr>
            <w:tcW w:w="5559" w:type="dxa"/>
            <w:gridSpan w:val="4"/>
            <w:vMerge/>
          </w:tcPr>
          <w:p w:rsidR="00454A1C" w:rsidRDefault="00454A1C" w:rsidP="009F300D">
            <w:pPr>
              <w:pStyle w:val="Default"/>
              <w:jc w:val="center"/>
            </w:pPr>
          </w:p>
        </w:tc>
        <w:tc>
          <w:tcPr>
            <w:tcW w:w="1917" w:type="dxa"/>
          </w:tcPr>
          <w:p w:rsidR="00454A1C" w:rsidRPr="00BB7085" w:rsidRDefault="00454A1C" w:rsidP="0018272D">
            <w:pPr>
              <w:pStyle w:val="Default"/>
              <w:rPr>
                <w:sz w:val="22"/>
                <w:szCs w:val="22"/>
              </w:rPr>
            </w:pPr>
            <w:r>
              <w:rPr>
                <w:sz w:val="22"/>
                <w:szCs w:val="22"/>
              </w:rPr>
              <w:t xml:space="preserve">иные источники финансирования </w:t>
            </w:r>
          </w:p>
        </w:tc>
        <w:tc>
          <w:tcPr>
            <w:tcW w:w="935" w:type="dxa"/>
          </w:tcPr>
          <w:p w:rsidR="00454A1C" w:rsidRDefault="00454A1C" w:rsidP="009F300D">
            <w:pPr>
              <w:pStyle w:val="Default"/>
              <w:jc w:val="center"/>
            </w:pPr>
          </w:p>
        </w:tc>
        <w:tc>
          <w:tcPr>
            <w:tcW w:w="935"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c>
          <w:tcPr>
            <w:tcW w:w="936" w:type="dxa"/>
          </w:tcPr>
          <w:p w:rsidR="00454A1C" w:rsidRDefault="00454A1C" w:rsidP="009F300D">
            <w:pPr>
              <w:pStyle w:val="Default"/>
              <w:jc w:val="center"/>
            </w:pPr>
          </w:p>
        </w:tc>
      </w:tr>
    </w:tbl>
    <w:p w:rsidR="00B81FD0" w:rsidRDefault="00B81FD0" w:rsidP="009F300D">
      <w:pPr>
        <w:pStyle w:val="Default"/>
        <w:jc w:val="center"/>
        <w:sectPr w:rsidR="00B81FD0" w:rsidSect="00A95569">
          <w:pgSz w:w="16838" w:h="11906" w:orient="landscape"/>
          <w:pgMar w:top="1701" w:right="1134" w:bottom="850" w:left="1134" w:header="708" w:footer="708" w:gutter="0"/>
          <w:cols w:space="708"/>
          <w:docGrid w:linePitch="360"/>
        </w:sectPr>
      </w:pPr>
    </w:p>
    <w:p w:rsidR="009F300D" w:rsidRDefault="009F300D" w:rsidP="009F300D">
      <w:pPr>
        <w:pStyle w:val="Default"/>
        <w:jc w:val="center"/>
      </w:pPr>
    </w:p>
    <w:p w:rsidR="009F300D" w:rsidRDefault="009F300D" w:rsidP="004F4441">
      <w:pPr>
        <w:pStyle w:val="Default"/>
        <w:jc w:val="right"/>
      </w:pPr>
      <w:r>
        <w:t>Таблица 4</w:t>
      </w:r>
    </w:p>
    <w:p w:rsidR="004F4441" w:rsidRDefault="004F4441" w:rsidP="004F4441">
      <w:pPr>
        <w:pStyle w:val="Default"/>
        <w:jc w:val="right"/>
      </w:pPr>
    </w:p>
    <w:p w:rsidR="009F300D" w:rsidRDefault="009F300D" w:rsidP="009F300D">
      <w:pPr>
        <w:pStyle w:val="Default"/>
        <w:jc w:val="center"/>
        <w:rPr>
          <w:b/>
          <w:bCs/>
          <w:sz w:val="28"/>
          <w:szCs w:val="28"/>
        </w:rPr>
      </w:pPr>
      <w:r>
        <w:rPr>
          <w:b/>
          <w:bCs/>
          <w:sz w:val="28"/>
          <w:szCs w:val="28"/>
        </w:rPr>
        <w:t>Характеристика основных мероприятий муниципальной программы, их связь с целевыми показателями</w:t>
      </w:r>
    </w:p>
    <w:p w:rsidR="009F300D" w:rsidRDefault="009F300D" w:rsidP="009F300D">
      <w:pPr>
        <w:pStyle w:val="Default"/>
        <w:jc w:val="center"/>
        <w:rPr>
          <w:b/>
          <w:bCs/>
          <w:sz w:val="28"/>
          <w:szCs w:val="28"/>
        </w:rPr>
      </w:pPr>
    </w:p>
    <w:tbl>
      <w:tblPr>
        <w:tblStyle w:val="a3"/>
        <w:tblW w:w="0" w:type="auto"/>
        <w:tblLook w:val="04A0"/>
      </w:tblPr>
      <w:tblGrid>
        <w:gridCol w:w="817"/>
        <w:gridCol w:w="2126"/>
        <w:gridCol w:w="2410"/>
        <w:gridCol w:w="2303"/>
        <w:gridCol w:w="1915"/>
      </w:tblGrid>
      <w:tr w:rsidR="004F4441" w:rsidTr="0018272D">
        <w:tc>
          <w:tcPr>
            <w:tcW w:w="817" w:type="dxa"/>
            <w:vMerge w:val="restart"/>
          </w:tcPr>
          <w:p w:rsidR="004F4441" w:rsidRDefault="004F4441" w:rsidP="009F300D">
            <w:pPr>
              <w:pStyle w:val="Default"/>
              <w:jc w:val="center"/>
            </w:pPr>
            <w:r>
              <w:t xml:space="preserve">№ </w:t>
            </w:r>
            <w:proofErr w:type="gramStart"/>
            <w:r>
              <w:t>п</w:t>
            </w:r>
            <w:proofErr w:type="gramEnd"/>
            <w:r>
              <w:t>/п</w:t>
            </w:r>
          </w:p>
        </w:tc>
        <w:tc>
          <w:tcPr>
            <w:tcW w:w="6839" w:type="dxa"/>
            <w:gridSpan w:val="3"/>
          </w:tcPr>
          <w:p w:rsidR="004F4441" w:rsidRPr="004F4441" w:rsidRDefault="004F4441" w:rsidP="004F4441">
            <w:pPr>
              <w:pStyle w:val="Default"/>
              <w:jc w:val="center"/>
              <w:rPr>
                <w:sz w:val="22"/>
                <w:szCs w:val="22"/>
              </w:rPr>
            </w:pPr>
            <w:r>
              <w:rPr>
                <w:b/>
                <w:bCs/>
                <w:sz w:val="22"/>
                <w:szCs w:val="22"/>
              </w:rPr>
              <w:t xml:space="preserve">Основные мероприятия </w:t>
            </w:r>
          </w:p>
        </w:tc>
        <w:tc>
          <w:tcPr>
            <w:tcW w:w="1915" w:type="dxa"/>
            <w:vMerge w:val="restart"/>
          </w:tcPr>
          <w:p w:rsidR="004F4441" w:rsidRDefault="004F4441" w:rsidP="004F4441">
            <w:pPr>
              <w:pStyle w:val="Default"/>
              <w:jc w:val="center"/>
              <w:rPr>
                <w:sz w:val="14"/>
                <w:szCs w:val="14"/>
              </w:rPr>
            </w:pPr>
            <w:r>
              <w:rPr>
                <w:b/>
                <w:bCs/>
                <w:sz w:val="22"/>
                <w:szCs w:val="22"/>
              </w:rPr>
              <w:t>Наименование целевого показателя</w:t>
            </w:r>
            <w:r>
              <w:rPr>
                <w:b/>
                <w:bCs/>
                <w:sz w:val="14"/>
                <w:szCs w:val="14"/>
              </w:rPr>
              <w:t xml:space="preserve">** </w:t>
            </w:r>
          </w:p>
          <w:p w:rsidR="004F4441" w:rsidRDefault="004F4441" w:rsidP="009F300D">
            <w:pPr>
              <w:pStyle w:val="Default"/>
              <w:jc w:val="center"/>
            </w:pPr>
          </w:p>
        </w:tc>
      </w:tr>
      <w:tr w:rsidR="004F4441" w:rsidTr="004F4441">
        <w:tc>
          <w:tcPr>
            <w:tcW w:w="817" w:type="dxa"/>
            <w:vMerge/>
          </w:tcPr>
          <w:p w:rsidR="004F4441" w:rsidRDefault="004F4441" w:rsidP="009F300D">
            <w:pPr>
              <w:pStyle w:val="Default"/>
              <w:jc w:val="center"/>
            </w:pPr>
          </w:p>
        </w:tc>
        <w:tc>
          <w:tcPr>
            <w:tcW w:w="2126" w:type="dxa"/>
          </w:tcPr>
          <w:p w:rsidR="004F4441" w:rsidRDefault="004F4441" w:rsidP="004F4441">
            <w:pPr>
              <w:pStyle w:val="Default"/>
              <w:jc w:val="center"/>
              <w:rPr>
                <w:sz w:val="22"/>
                <w:szCs w:val="22"/>
              </w:rPr>
            </w:pPr>
            <w:r>
              <w:rPr>
                <w:b/>
                <w:bCs/>
                <w:sz w:val="22"/>
                <w:szCs w:val="22"/>
              </w:rPr>
              <w:t xml:space="preserve">наименование </w:t>
            </w:r>
          </w:p>
          <w:p w:rsidR="004F4441" w:rsidRDefault="004F4441" w:rsidP="009F300D">
            <w:pPr>
              <w:pStyle w:val="Default"/>
              <w:jc w:val="center"/>
            </w:pPr>
          </w:p>
        </w:tc>
        <w:tc>
          <w:tcPr>
            <w:tcW w:w="2410" w:type="dxa"/>
          </w:tcPr>
          <w:p w:rsidR="004F4441" w:rsidRDefault="004F4441" w:rsidP="004F4441">
            <w:pPr>
              <w:pStyle w:val="Default"/>
              <w:jc w:val="center"/>
              <w:rPr>
                <w:sz w:val="22"/>
                <w:szCs w:val="22"/>
              </w:rPr>
            </w:pPr>
            <w:r>
              <w:rPr>
                <w:b/>
                <w:bCs/>
                <w:sz w:val="22"/>
                <w:szCs w:val="22"/>
              </w:rPr>
              <w:t xml:space="preserve">содержание (направления расходов) </w:t>
            </w:r>
          </w:p>
          <w:p w:rsidR="004F4441" w:rsidRDefault="004F4441" w:rsidP="009F300D">
            <w:pPr>
              <w:pStyle w:val="Default"/>
              <w:jc w:val="center"/>
            </w:pPr>
          </w:p>
        </w:tc>
        <w:tc>
          <w:tcPr>
            <w:tcW w:w="2303" w:type="dxa"/>
          </w:tcPr>
          <w:p w:rsidR="004F4441" w:rsidRPr="004F4441" w:rsidRDefault="004F4441" w:rsidP="004F4441">
            <w:pPr>
              <w:pStyle w:val="Default"/>
              <w:jc w:val="center"/>
              <w:rPr>
                <w:sz w:val="14"/>
                <w:szCs w:val="14"/>
              </w:rPr>
            </w:pPr>
            <w:r>
              <w:rPr>
                <w:b/>
                <w:bCs/>
                <w:sz w:val="22"/>
                <w:szCs w:val="22"/>
              </w:rPr>
              <w:t>номер приложения к муниципальной программе, реквизиты нормативного правового акта, наименование портфеля проектов (проекта))</w:t>
            </w:r>
            <w:r>
              <w:rPr>
                <w:b/>
                <w:bCs/>
                <w:sz w:val="14"/>
                <w:szCs w:val="14"/>
              </w:rPr>
              <w:t xml:space="preserve">* </w:t>
            </w:r>
          </w:p>
        </w:tc>
        <w:tc>
          <w:tcPr>
            <w:tcW w:w="1915" w:type="dxa"/>
            <w:vMerge/>
          </w:tcPr>
          <w:p w:rsidR="004F4441" w:rsidRDefault="004F4441" w:rsidP="009F300D">
            <w:pPr>
              <w:pStyle w:val="Default"/>
              <w:jc w:val="center"/>
            </w:pPr>
          </w:p>
        </w:tc>
      </w:tr>
      <w:tr w:rsidR="009F300D" w:rsidTr="004F4441">
        <w:tc>
          <w:tcPr>
            <w:tcW w:w="817" w:type="dxa"/>
          </w:tcPr>
          <w:p w:rsidR="009F300D" w:rsidRDefault="004F4441" w:rsidP="009F300D">
            <w:pPr>
              <w:pStyle w:val="Default"/>
              <w:jc w:val="center"/>
            </w:pPr>
            <w:r>
              <w:t>1</w:t>
            </w:r>
          </w:p>
        </w:tc>
        <w:tc>
          <w:tcPr>
            <w:tcW w:w="2126" w:type="dxa"/>
          </w:tcPr>
          <w:p w:rsidR="009F300D" w:rsidRDefault="004F4441" w:rsidP="009F300D">
            <w:pPr>
              <w:pStyle w:val="Default"/>
              <w:jc w:val="center"/>
            </w:pPr>
            <w:r>
              <w:t>2</w:t>
            </w:r>
          </w:p>
        </w:tc>
        <w:tc>
          <w:tcPr>
            <w:tcW w:w="2410" w:type="dxa"/>
          </w:tcPr>
          <w:p w:rsidR="009F300D" w:rsidRDefault="004F4441" w:rsidP="009F300D">
            <w:pPr>
              <w:pStyle w:val="Default"/>
              <w:jc w:val="center"/>
            </w:pPr>
            <w:r>
              <w:t>3</w:t>
            </w:r>
          </w:p>
        </w:tc>
        <w:tc>
          <w:tcPr>
            <w:tcW w:w="2303" w:type="dxa"/>
          </w:tcPr>
          <w:p w:rsidR="009F300D" w:rsidRDefault="004F4441" w:rsidP="009F300D">
            <w:pPr>
              <w:pStyle w:val="Default"/>
              <w:jc w:val="center"/>
            </w:pPr>
            <w:r>
              <w:t>4</w:t>
            </w:r>
          </w:p>
        </w:tc>
        <w:tc>
          <w:tcPr>
            <w:tcW w:w="1915" w:type="dxa"/>
          </w:tcPr>
          <w:p w:rsidR="009F300D" w:rsidRDefault="004F4441" w:rsidP="009F300D">
            <w:pPr>
              <w:pStyle w:val="Default"/>
              <w:jc w:val="center"/>
            </w:pPr>
            <w:r>
              <w:t>5</w:t>
            </w:r>
          </w:p>
        </w:tc>
      </w:tr>
      <w:tr w:rsidR="004F4441" w:rsidTr="0018272D">
        <w:tc>
          <w:tcPr>
            <w:tcW w:w="9571" w:type="dxa"/>
            <w:gridSpan w:val="5"/>
          </w:tcPr>
          <w:p w:rsidR="004F4441" w:rsidRPr="004F4441" w:rsidRDefault="004F4441" w:rsidP="004F4441">
            <w:pPr>
              <w:pStyle w:val="Default"/>
              <w:jc w:val="center"/>
              <w:rPr>
                <w:sz w:val="22"/>
                <w:szCs w:val="22"/>
              </w:rPr>
            </w:pPr>
            <w:r>
              <w:rPr>
                <w:sz w:val="22"/>
                <w:szCs w:val="22"/>
              </w:rPr>
              <w:t xml:space="preserve">Цели </w:t>
            </w:r>
          </w:p>
        </w:tc>
      </w:tr>
      <w:tr w:rsidR="004F4441" w:rsidTr="0018272D">
        <w:tc>
          <w:tcPr>
            <w:tcW w:w="9571" w:type="dxa"/>
            <w:gridSpan w:val="5"/>
          </w:tcPr>
          <w:p w:rsidR="004F4441" w:rsidRDefault="004F4441" w:rsidP="009F300D">
            <w:pPr>
              <w:pStyle w:val="Default"/>
              <w:jc w:val="center"/>
            </w:pPr>
            <w:r>
              <w:t>Задачи</w:t>
            </w:r>
          </w:p>
        </w:tc>
      </w:tr>
      <w:tr w:rsidR="004F4441" w:rsidTr="0018272D">
        <w:tc>
          <w:tcPr>
            <w:tcW w:w="9571" w:type="dxa"/>
            <w:gridSpan w:val="5"/>
          </w:tcPr>
          <w:p w:rsidR="004F4441" w:rsidRPr="004F4441" w:rsidRDefault="004F4441" w:rsidP="004F4441">
            <w:pPr>
              <w:pStyle w:val="Default"/>
              <w:jc w:val="center"/>
              <w:rPr>
                <w:sz w:val="14"/>
                <w:szCs w:val="14"/>
              </w:rPr>
            </w:pPr>
            <w:r>
              <w:rPr>
                <w:sz w:val="22"/>
                <w:szCs w:val="22"/>
              </w:rPr>
              <w:t>Подпрограмма 1</w:t>
            </w:r>
            <w:r>
              <w:rPr>
                <w:sz w:val="14"/>
                <w:szCs w:val="14"/>
              </w:rPr>
              <w:t xml:space="preserve">*** </w:t>
            </w:r>
          </w:p>
        </w:tc>
      </w:tr>
      <w:tr w:rsidR="004F4441" w:rsidTr="004F4441">
        <w:tc>
          <w:tcPr>
            <w:tcW w:w="817" w:type="dxa"/>
          </w:tcPr>
          <w:p w:rsidR="004F4441" w:rsidRDefault="004F4441" w:rsidP="009F300D">
            <w:pPr>
              <w:pStyle w:val="Default"/>
              <w:jc w:val="center"/>
            </w:pPr>
            <w:r>
              <w:t>1.1.</w:t>
            </w:r>
          </w:p>
        </w:tc>
        <w:tc>
          <w:tcPr>
            <w:tcW w:w="2126" w:type="dxa"/>
          </w:tcPr>
          <w:p w:rsidR="004F4441" w:rsidRDefault="004F4441" w:rsidP="009F300D">
            <w:pPr>
              <w:pStyle w:val="Default"/>
              <w:jc w:val="center"/>
            </w:pPr>
          </w:p>
        </w:tc>
        <w:tc>
          <w:tcPr>
            <w:tcW w:w="2410" w:type="dxa"/>
          </w:tcPr>
          <w:p w:rsidR="004F4441" w:rsidRDefault="004F4441" w:rsidP="009F300D">
            <w:pPr>
              <w:pStyle w:val="Default"/>
              <w:jc w:val="center"/>
            </w:pPr>
          </w:p>
        </w:tc>
        <w:tc>
          <w:tcPr>
            <w:tcW w:w="2303" w:type="dxa"/>
          </w:tcPr>
          <w:p w:rsidR="004F4441" w:rsidRDefault="004F4441" w:rsidP="009F300D">
            <w:pPr>
              <w:pStyle w:val="Default"/>
              <w:jc w:val="center"/>
            </w:pPr>
          </w:p>
        </w:tc>
        <w:tc>
          <w:tcPr>
            <w:tcW w:w="1915" w:type="dxa"/>
          </w:tcPr>
          <w:p w:rsidR="004F4441" w:rsidRDefault="004F4441" w:rsidP="009F300D">
            <w:pPr>
              <w:pStyle w:val="Default"/>
              <w:jc w:val="center"/>
            </w:pPr>
          </w:p>
        </w:tc>
      </w:tr>
      <w:tr w:rsidR="004F4441" w:rsidTr="004F4441">
        <w:tc>
          <w:tcPr>
            <w:tcW w:w="817" w:type="dxa"/>
          </w:tcPr>
          <w:p w:rsidR="004F4441" w:rsidRDefault="004F4441" w:rsidP="009F300D">
            <w:pPr>
              <w:pStyle w:val="Default"/>
              <w:jc w:val="center"/>
            </w:pPr>
            <w:r>
              <w:t>1.2.</w:t>
            </w:r>
          </w:p>
        </w:tc>
        <w:tc>
          <w:tcPr>
            <w:tcW w:w="2126" w:type="dxa"/>
          </w:tcPr>
          <w:p w:rsidR="004F4441" w:rsidRDefault="004F4441" w:rsidP="009F300D">
            <w:pPr>
              <w:pStyle w:val="Default"/>
              <w:jc w:val="center"/>
            </w:pPr>
          </w:p>
        </w:tc>
        <w:tc>
          <w:tcPr>
            <w:tcW w:w="2410" w:type="dxa"/>
          </w:tcPr>
          <w:p w:rsidR="004F4441" w:rsidRDefault="004F4441" w:rsidP="009F300D">
            <w:pPr>
              <w:pStyle w:val="Default"/>
              <w:jc w:val="center"/>
            </w:pPr>
          </w:p>
        </w:tc>
        <w:tc>
          <w:tcPr>
            <w:tcW w:w="2303" w:type="dxa"/>
          </w:tcPr>
          <w:p w:rsidR="004F4441" w:rsidRDefault="004F4441" w:rsidP="009F300D">
            <w:pPr>
              <w:pStyle w:val="Default"/>
              <w:jc w:val="center"/>
            </w:pPr>
          </w:p>
        </w:tc>
        <w:tc>
          <w:tcPr>
            <w:tcW w:w="1915" w:type="dxa"/>
          </w:tcPr>
          <w:p w:rsidR="004F4441" w:rsidRDefault="004F4441" w:rsidP="009F300D">
            <w:pPr>
              <w:pStyle w:val="Default"/>
              <w:jc w:val="center"/>
            </w:pPr>
          </w:p>
        </w:tc>
      </w:tr>
      <w:tr w:rsidR="004F4441" w:rsidTr="0018272D">
        <w:tc>
          <w:tcPr>
            <w:tcW w:w="9571" w:type="dxa"/>
            <w:gridSpan w:val="5"/>
          </w:tcPr>
          <w:p w:rsidR="004F4441" w:rsidRPr="004F4441" w:rsidRDefault="004F4441" w:rsidP="0018272D">
            <w:pPr>
              <w:pStyle w:val="Default"/>
              <w:jc w:val="center"/>
              <w:rPr>
                <w:sz w:val="22"/>
                <w:szCs w:val="22"/>
              </w:rPr>
            </w:pPr>
            <w:r>
              <w:rPr>
                <w:sz w:val="22"/>
                <w:szCs w:val="22"/>
              </w:rPr>
              <w:t xml:space="preserve">Цели </w:t>
            </w:r>
          </w:p>
        </w:tc>
      </w:tr>
      <w:tr w:rsidR="004F4441" w:rsidTr="0018272D">
        <w:tc>
          <w:tcPr>
            <w:tcW w:w="9571" w:type="dxa"/>
            <w:gridSpan w:val="5"/>
          </w:tcPr>
          <w:p w:rsidR="004F4441" w:rsidRDefault="004F4441" w:rsidP="0018272D">
            <w:pPr>
              <w:pStyle w:val="Default"/>
              <w:jc w:val="center"/>
            </w:pPr>
            <w:r>
              <w:t>Задачи</w:t>
            </w:r>
          </w:p>
        </w:tc>
      </w:tr>
      <w:tr w:rsidR="004F4441" w:rsidTr="0018272D">
        <w:tc>
          <w:tcPr>
            <w:tcW w:w="9571" w:type="dxa"/>
            <w:gridSpan w:val="5"/>
          </w:tcPr>
          <w:p w:rsidR="004F4441" w:rsidRPr="004F4441" w:rsidRDefault="004F4441" w:rsidP="0018272D">
            <w:pPr>
              <w:pStyle w:val="Default"/>
              <w:jc w:val="center"/>
              <w:rPr>
                <w:sz w:val="14"/>
                <w:szCs w:val="14"/>
              </w:rPr>
            </w:pPr>
            <w:r>
              <w:rPr>
                <w:sz w:val="22"/>
                <w:szCs w:val="22"/>
              </w:rPr>
              <w:t>Подпрограмма 2</w:t>
            </w:r>
            <w:r>
              <w:rPr>
                <w:sz w:val="14"/>
                <w:szCs w:val="14"/>
              </w:rPr>
              <w:t xml:space="preserve">*** </w:t>
            </w:r>
          </w:p>
        </w:tc>
      </w:tr>
      <w:tr w:rsidR="004F4441" w:rsidTr="004F4441">
        <w:tc>
          <w:tcPr>
            <w:tcW w:w="817" w:type="dxa"/>
          </w:tcPr>
          <w:p w:rsidR="004F4441" w:rsidRDefault="004F4441" w:rsidP="009F300D">
            <w:pPr>
              <w:pStyle w:val="Default"/>
              <w:jc w:val="center"/>
            </w:pPr>
            <w:r>
              <w:t>2.1.</w:t>
            </w:r>
          </w:p>
        </w:tc>
        <w:tc>
          <w:tcPr>
            <w:tcW w:w="2126" w:type="dxa"/>
          </w:tcPr>
          <w:p w:rsidR="004F4441" w:rsidRDefault="004F4441" w:rsidP="009F300D">
            <w:pPr>
              <w:pStyle w:val="Default"/>
              <w:jc w:val="center"/>
            </w:pPr>
          </w:p>
        </w:tc>
        <w:tc>
          <w:tcPr>
            <w:tcW w:w="2410" w:type="dxa"/>
          </w:tcPr>
          <w:p w:rsidR="004F4441" w:rsidRDefault="004F4441" w:rsidP="009F300D">
            <w:pPr>
              <w:pStyle w:val="Default"/>
              <w:jc w:val="center"/>
            </w:pPr>
          </w:p>
        </w:tc>
        <w:tc>
          <w:tcPr>
            <w:tcW w:w="2303" w:type="dxa"/>
          </w:tcPr>
          <w:p w:rsidR="004F4441" w:rsidRDefault="004F4441" w:rsidP="009F300D">
            <w:pPr>
              <w:pStyle w:val="Default"/>
              <w:jc w:val="center"/>
            </w:pPr>
          </w:p>
        </w:tc>
        <w:tc>
          <w:tcPr>
            <w:tcW w:w="1915" w:type="dxa"/>
          </w:tcPr>
          <w:p w:rsidR="004F4441" w:rsidRDefault="004F4441" w:rsidP="009F300D">
            <w:pPr>
              <w:pStyle w:val="Default"/>
              <w:jc w:val="center"/>
            </w:pPr>
          </w:p>
        </w:tc>
      </w:tr>
      <w:tr w:rsidR="004F4441" w:rsidTr="004F4441">
        <w:tc>
          <w:tcPr>
            <w:tcW w:w="817" w:type="dxa"/>
          </w:tcPr>
          <w:p w:rsidR="004F4441" w:rsidRDefault="004F4441" w:rsidP="009F300D">
            <w:pPr>
              <w:pStyle w:val="Default"/>
              <w:jc w:val="center"/>
            </w:pPr>
            <w:r>
              <w:t>2.2.</w:t>
            </w:r>
          </w:p>
        </w:tc>
        <w:tc>
          <w:tcPr>
            <w:tcW w:w="2126" w:type="dxa"/>
          </w:tcPr>
          <w:p w:rsidR="004F4441" w:rsidRDefault="004F4441" w:rsidP="009F300D">
            <w:pPr>
              <w:pStyle w:val="Default"/>
              <w:jc w:val="center"/>
            </w:pPr>
          </w:p>
        </w:tc>
        <w:tc>
          <w:tcPr>
            <w:tcW w:w="2410" w:type="dxa"/>
          </w:tcPr>
          <w:p w:rsidR="004F4441" w:rsidRDefault="004F4441" w:rsidP="009F300D">
            <w:pPr>
              <w:pStyle w:val="Default"/>
              <w:jc w:val="center"/>
            </w:pPr>
          </w:p>
        </w:tc>
        <w:tc>
          <w:tcPr>
            <w:tcW w:w="2303" w:type="dxa"/>
          </w:tcPr>
          <w:p w:rsidR="004F4441" w:rsidRDefault="004F4441" w:rsidP="009F300D">
            <w:pPr>
              <w:pStyle w:val="Default"/>
              <w:jc w:val="center"/>
            </w:pPr>
          </w:p>
        </w:tc>
        <w:tc>
          <w:tcPr>
            <w:tcW w:w="1915" w:type="dxa"/>
          </w:tcPr>
          <w:p w:rsidR="004F4441" w:rsidRDefault="004F4441" w:rsidP="009F300D">
            <w:pPr>
              <w:pStyle w:val="Default"/>
              <w:jc w:val="center"/>
            </w:pPr>
          </w:p>
        </w:tc>
      </w:tr>
      <w:tr w:rsidR="004F4441" w:rsidTr="0018272D">
        <w:tc>
          <w:tcPr>
            <w:tcW w:w="9571" w:type="dxa"/>
            <w:gridSpan w:val="5"/>
          </w:tcPr>
          <w:p w:rsidR="004F4441" w:rsidRPr="004F4441" w:rsidRDefault="004F4441" w:rsidP="0018272D">
            <w:pPr>
              <w:pStyle w:val="Default"/>
              <w:jc w:val="center"/>
              <w:rPr>
                <w:sz w:val="22"/>
                <w:szCs w:val="22"/>
              </w:rPr>
            </w:pPr>
            <w:r>
              <w:rPr>
                <w:sz w:val="22"/>
                <w:szCs w:val="22"/>
              </w:rPr>
              <w:t xml:space="preserve">Цели </w:t>
            </w:r>
          </w:p>
        </w:tc>
      </w:tr>
      <w:tr w:rsidR="004F4441" w:rsidTr="0018272D">
        <w:tc>
          <w:tcPr>
            <w:tcW w:w="9571" w:type="dxa"/>
            <w:gridSpan w:val="5"/>
          </w:tcPr>
          <w:p w:rsidR="004F4441" w:rsidRDefault="004F4441" w:rsidP="0018272D">
            <w:pPr>
              <w:pStyle w:val="Default"/>
              <w:jc w:val="center"/>
            </w:pPr>
            <w:r>
              <w:t>Задачи</w:t>
            </w:r>
          </w:p>
        </w:tc>
      </w:tr>
      <w:tr w:rsidR="004F4441" w:rsidTr="0018272D">
        <w:tc>
          <w:tcPr>
            <w:tcW w:w="9571" w:type="dxa"/>
            <w:gridSpan w:val="5"/>
          </w:tcPr>
          <w:p w:rsidR="004F4441" w:rsidRPr="004F4441" w:rsidRDefault="004F4441" w:rsidP="004F4441">
            <w:pPr>
              <w:pStyle w:val="Default"/>
              <w:jc w:val="center"/>
              <w:rPr>
                <w:sz w:val="14"/>
                <w:szCs w:val="14"/>
              </w:rPr>
            </w:pPr>
            <w:r>
              <w:rPr>
                <w:sz w:val="22"/>
                <w:szCs w:val="22"/>
              </w:rPr>
              <w:t>Подпрограмма N</w:t>
            </w:r>
            <w:r>
              <w:rPr>
                <w:sz w:val="14"/>
                <w:szCs w:val="14"/>
              </w:rPr>
              <w:t xml:space="preserve">*** </w:t>
            </w:r>
          </w:p>
        </w:tc>
      </w:tr>
      <w:tr w:rsidR="004F4441" w:rsidTr="004F4441">
        <w:tc>
          <w:tcPr>
            <w:tcW w:w="817" w:type="dxa"/>
          </w:tcPr>
          <w:p w:rsidR="004F4441" w:rsidRDefault="004F4441" w:rsidP="009F300D">
            <w:pPr>
              <w:pStyle w:val="Default"/>
              <w:jc w:val="center"/>
            </w:pPr>
            <w:r>
              <w:t>№1</w:t>
            </w:r>
          </w:p>
        </w:tc>
        <w:tc>
          <w:tcPr>
            <w:tcW w:w="2126" w:type="dxa"/>
          </w:tcPr>
          <w:p w:rsidR="004F4441" w:rsidRDefault="004F4441" w:rsidP="009F300D">
            <w:pPr>
              <w:pStyle w:val="Default"/>
              <w:jc w:val="center"/>
            </w:pPr>
          </w:p>
        </w:tc>
        <w:tc>
          <w:tcPr>
            <w:tcW w:w="2410" w:type="dxa"/>
          </w:tcPr>
          <w:p w:rsidR="004F4441" w:rsidRDefault="004F4441" w:rsidP="009F300D">
            <w:pPr>
              <w:pStyle w:val="Default"/>
              <w:jc w:val="center"/>
            </w:pPr>
          </w:p>
        </w:tc>
        <w:tc>
          <w:tcPr>
            <w:tcW w:w="2303" w:type="dxa"/>
          </w:tcPr>
          <w:p w:rsidR="004F4441" w:rsidRDefault="004F4441" w:rsidP="009F300D">
            <w:pPr>
              <w:pStyle w:val="Default"/>
              <w:jc w:val="center"/>
            </w:pPr>
          </w:p>
        </w:tc>
        <w:tc>
          <w:tcPr>
            <w:tcW w:w="1915" w:type="dxa"/>
          </w:tcPr>
          <w:p w:rsidR="004F4441" w:rsidRDefault="004F4441" w:rsidP="009F300D">
            <w:pPr>
              <w:pStyle w:val="Default"/>
              <w:jc w:val="center"/>
            </w:pPr>
          </w:p>
        </w:tc>
      </w:tr>
      <w:tr w:rsidR="004F4441" w:rsidTr="004F4441">
        <w:tc>
          <w:tcPr>
            <w:tcW w:w="817" w:type="dxa"/>
          </w:tcPr>
          <w:p w:rsidR="004F4441" w:rsidRDefault="004F4441" w:rsidP="009F300D">
            <w:pPr>
              <w:pStyle w:val="Default"/>
              <w:jc w:val="center"/>
            </w:pPr>
            <w:r>
              <w:t>№2</w:t>
            </w:r>
          </w:p>
        </w:tc>
        <w:tc>
          <w:tcPr>
            <w:tcW w:w="2126" w:type="dxa"/>
          </w:tcPr>
          <w:p w:rsidR="004F4441" w:rsidRDefault="004F4441" w:rsidP="009F300D">
            <w:pPr>
              <w:pStyle w:val="Default"/>
              <w:jc w:val="center"/>
            </w:pPr>
          </w:p>
        </w:tc>
        <w:tc>
          <w:tcPr>
            <w:tcW w:w="2410" w:type="dxa"/>
          </w:tcPr>
          <w:p w:rsidR="004F4441" w:rsidRDefault="004F4441" w:rsidP="009F300D">
            <w:pPr>
              <w:pStyle w:val="Default"/>
              <w:jc w:val="center"/>
            </w:pPr>
          </w:p>
        </w:tc>
        <w:tc>
          <w:tcPr>
            <w:tcW w:w="2303" w:type="dxa"/>
          </w:tcPr>
          <w:p w:rsidR="004F4441" w:rsidRDefault="004F4441" w:rsidP="009F300D">
            <w:pPr>
              <w:pStyle w:val="Default"/>
              <w:jc w:val="center"/>
            </w:pPr>
          </w:p>
        </w:tc>
        <w:tc>
          <w:tcPr>
            <w:tcW w:w="1915" w:type="dxa"/>
          </w:tcPr>
          <w:p w:rsidR="004F4441" w:rsidRDefault="004F4441" w:rsidP="009F300D">
            <w:pPr>
              <w:pStyle w:val="Default"/>
              <w:jc w:val="center"/>
            </w:pPr>
          </w:p>
        </w:tc>
      </w:tr>
      <w:tr w:rsidR="004F4441" w:rsidTr="004F4441">
        <w:tc>
          <w:tcPr>
            <w:tcW w:w="817" w:type="dxa"/>
          </w:tcPr>
          <w:p w:rsidR="004F4441" w:rsidRDefault="004F4441" w:rsidP="009F300D">
            <w:pPr>
              <w:pStyle w:val="Default"/>
              <w:jc w:val="center"/>
            </w:pPr>
            <w:r>
              <w:t xml:space="preserve">и </w:t>
            </w:r>
            <w:proofErr w:type="spellStart"/>
            <w:r>
              <w:t>т</w:t>
            </w:r>
            <w:proofErr w:type="gramStart"/>
            <w:r>
              <w:t>.д</w:t>
            </w:r>
            <w:proofErr w:type="spellEnd"/>
            <w:proofErr w:type="gramEnd"/>
          </w:p>
        </w:tc>
        <w:tc>
          <w:tcPr>
            <w:tcW w:w="2126" w:type="dxa"/>
          </w:tcPr>
          <w:p w:rsidR="004F4441" w:rsidRDefault="004F4441" w:rsidP="009F300D">
            <w:pPr>
              <w:pStyle w:val="Default"/>
              <w:jc w:val="center"/>
            </w:pPr>
          </w:p>
        </w:tc>
        <w:tc>
          <w:tcPr>
            <w:tcW w:w="2410" w:type="dxa"/>
          </w:tcPr>
          <w:p w:rsidR="004F4441" w:rsidRDefault="004F4441" w:rsidP="009F300D">
            <w:pPr>
              <w:pStyle w:val="Default"/>
              <w:jc w:val="center"/>
            </w:pPr>
          </w:p>
        </w:tc>
        <w:tc>
          <w:tcPr>
            <w:tcW w:w="2303" w:type="dxa"/>
          </w:tcPr>
          <w:p w:rsidR="004F4441" w:rsidRDefault="004F4441" w:rsidP="009F300D">
            <w:pPr>
              <w:pStyle w:val="Default"/>
              <w:jc w:val="center"/>
            </w:pPr>
          </w:p>
        </w:tc>
        <w:tc>
          <w:tcPr>
            <w:tcW w:w="1915" w:type="dxa"/>
          </w:tcPr>
          <w:p w:rsidR="004F4441" w:rsidRDefault="004F4441" w:rsidP="009F300D">
            <w:pPr>
              <w:pStyle w:val="Default"/>
              <w:jc w:val="center"/>
            </w:pPr>
          </w:p>
        </w:tc>
      </w:tr>
    </w:tbl>
    <w:p w:rsidR="009F300D" w:rsidRDefault="009F300D" w:rsidP="009F300D">
      <w:pPr>
        <w:pStyle w:val="Default"/>
        <w:rPr>
          <w:sz w:val="23"/>
          <w:szCs w:val="23"/>
        </w:rPr>
      </w:pPr>
      <w:r>
        <w:rPr>
          <w:sz w:val="23"/>
          <w:szCs w:val="23"/>
        </w:rPr>
        <w:t xml:space="preserve">Примечания: </w:t>
      </w:r>
    </w:p>
    <w:p w:rsidR="009F300D" w:rsidRDefault="009F300D" w:rsidP="009F300D">
      <w:pPr>
        <w:pStyle w:val="Default"/>
        <w:rPr>
          <w:sz w:val="23"/>
          <w:szCs w:val="23"/>
        </w:rPr>
      </w:pPr>
      <w:r>
        <w:rPr>
          <w:sz w:val="23"/>
          <w:szCs w:val="23"/>
        </w:rPr>
        <w:t xml:space="preserve">* Заполняется при наличии. </w:t>
      </w:r>
    </w:p>
    <w:p w:rsidR="009F300D" w:rsidRDefault="009F300D" w:rsidP="009F300D">
      <w:pPr>
        <w:pStyle w:val="Default"/>
        <w:rPr>
          <w:sz w:val="23"/>
          <w:szCs w:val="23"/>
        </w:rPr>
      </w:pPr>
      <w:r>
        <w:rPr>
          <w:sz w:val="23"/>
          <w:szCs w:val="23"/>
        </w:rPr>
        <w:t xml:space="preserve">** Характеристика, методика расчета или ссылка на форму федерального статистического наблюдения. </w:t>
      </w:r>
    </w:p>
    <w:p w:rsidR="009F300D" w:rsidRDefault="009F300D" w:rsidP="009F300D">
      <w:pPr>
        <w:pStyle w:val="Default"/>
        <w:rPr>
          <w:sz w:val="23"/>
          <w:szCs w:val="23"/>
        </w:rPr>
      </w:pPr>
      <w:r>
        <w:rPr>
          <w:sz w:val="23"/>
          <w:szCs w:val="23"/>
        </w:rPr>
        <w:t>*** Указывается при наличии подпрограмм.</w:t>
      </w:r>
    </w:p>
    <w:p w:rsidR="004F4441" w:rsidRDefault="004F4441" w:rsidP="009F300D">
      <w:pPr>
        <w:pStyle w:val="Default"/>
        <w:rPr>
          <w:sz w:val="23"/>
          <w:szCs w:val="23"/>
        </w:rPr>
      </w:pPr>
    </w:p>
    <w:p w:rsidR="004F4441" w:rsidRDefault="004F4441" w:rsidP="009F300D">
      <w:pPr>
        <w:pStyle w:val="Default"/>
        <w:rPr>
          <w:sz w:val="23"/>
          <w:szCs w:val="23"/>
        </w:rPr>
      </w:pPr>
    </w:p>
    <w:p w:rsidR="009F300D" w:rsidRDefault="009F300D" w:rsidP="004F4441">
      <w:pPr>
        <w:pStyle w:val="Default"/>
        <w:jc w:val="right"/>
        <w:rPr>
          <w:sz w:val="23"/>
          <w:szCs w:val="23"/>
        </w:rPr>
      </w:pPr>
      <w:r>
        <w:rPr>
          <w:sz w:val="23"/>
          <w:szCs w:val="23"/>
        </w:rPr>
        <w:t>Таблица 5</w:t>
      </w:r>
    </w:p>
    <w:p w:rsidR="009F300D" w:rsidRDefault="009F300D" w:rsidP="004F4441">
      <w:pPr>
        <w:pStyle w:val="Default"/>
        <w:jc w:val="center"/>
        <w:rPr>
          <w:b/>
          <w:bCs/>
          <w:sz w:val="28"/>
          <w:szCs w:val="28"/>
        </w:rPr>
      </w:pPr>
      <w:r>
        <w:rPr>
          <w:b/>
          <w:bCs/>
          <w:sz w:val="28"/>
          <w:szCs w:val="28"/>
        </w:rPr>
        <w:t>Сводные показатели муниципальных заданий</w:t>
      </w:r>
    </w:p>
    <w:p w:rsidR="004F4441" w:rsidRDefault="004F4441" w:rsidP="009F300D">
      <w:pPr>
        <w:pStyle w:val="Default"/>
        <w:rPr>
          <w:b/>
          <w:bCs/>
          <w:sz w:val="28"/>
          <w:szCs w:val="28"/>
        </w:rPr>
      </w:pPr>
    </w:p>
    <w:tbl>
      <w:tblPr>
        <w:tblStyle w:val="a3"/>
        <w:tblW w:w="0" w:type="auto"/>
        <w:tblLook w:val="04A0"/>
      </w:tblPr>
      <w:tblGrid>
        <w:gridCol w:w="702"/>
        <w:gridCol w:w="1944"/>
        <w:gridCol w:w="1944"/>
        <w:gridCol w:w="1028"/>
        <w:gridCol w:w="1028"/>
        <w:gridCol w:w="1029"/>
        <w:gridCol w:w="1896"/>
      </w:tblGrid>
      <w:tr w:rsidR="0018272D" w:rsidTr="0018272D">
        <w:tc>
          <w:tcPr>
            <w:tcW w:w="782" w:type="dxa"/>
            <w:vMerge w:val="restart"/>
          </w:tcPr>
          <w:p w:rsidR="0018272D" w:rsidRPr="0018272D" w:rsidRDefault="0018272D" w:rsidP="0018272D">
            <w:pPr>
              <w:pStyle w:val="Default"/>
              <w:jc w:val="center"/>
              <w:rPr>
                <w:b/>
              </w:rPr>
            </w:pPr>
            <w:r w:rsidRPr="0018272D">
              <w:rPr>
                <w:b/>
              </w:rPr>
              <w:t xml:space="preserve">№ </w:t>
            </w:r>
            <w:proofErr w:type="gramStart"/>
            <w:r w:rsidRPr="0018272D">
              <w:rPr>
                <w:b/>
              </w:rPr>
              <w:t>п</w:t>
            </w:r>
            <w:proofErr w:type="gramEnd"/>
            <w:r w:rsidRPr="0018272D">
              <w:rPr>
                <w:b/>
              </w:rPr>
              <w:t>/п</w:t>
            </w:r>
          </w:p>
        </w:tc>
        <w:tc>
          <w:tcPr>
            <w:tcW w:w="1944" w:type="dxa"/>
            <w:vMerge w:val="restart"/>
          </w:tcPr>
          <w:p w:rsidR="0018272D" w:rsidRDefault="0018272D" w:rsidP="0018272D">
            <w:pPr>
              <w:pStyle w:val="Default"/>
              <w:jc w:val="center"/>
              <w:rPr>
                <w:sz w:val="23"/>
                <w:szCs w:val="23"/>
              </w:rPr>
            </w:pPr>
            <w:r>
              <w:rPr>
                <w:b/>
                <w:bCs/>
                <w:sz w:val="23"/>
                <w:szCs w:val="23"/>
              </w:rPr>
              <w:t>Наименование муниципальных услуг (работ)</w:t>
            </w:r>
          </w:p>
          <w:p w:rsidR="0018272D" w:rsidRDefault="0018272D" w:rsidP="009F300D">
            <w:pPr>
              <w:pStyle w:val="Default"/>
            </w:pPr>
          </w:p>
        </w:tc>
        <w:tc>
          <w:tcPr>
            <w:tcW w:w="1944" w:type="dxa"/>
            <w:vMerge w:val="restart"/>
          </w:tcPr>
          <w:p w:rsidR="0018272D" w:rsidRPr="0018272D" w:rsidRDefault="0018272D" w:rsidP="0018272D">
            <w:pPr>
              <w:pStyle w:val="Default"/>
              <w:jc w:val="center"/>
              <w:rPr>
                <w:sz w:val="23"/>
                <w:szCs w:val="23"/>
              </w:rPr>
            </w:pPr>
            <w:r>
              <w:rPr>
                <w:b/>
                <w:bCs/>
                <w:sz w:val="23"/>
                <w:szCs w:val="23"/>
              </w:rPr>
              <w:t>Наименование показателя объема (единицы измерения) муниципальных услуг (работ)</w:t>
            </w:r>
          </w:p>
        </w:tc>
        <w:tc>
          <w:tcPr>
            <w:tcW w:w="3675" w:type="dxa"/>
            <w:gridSpan w:val="3"/>
          </w:tcPr>
          <w:p w:rsidR="0018272D" w:rsidRPr="0018272D" w:rsidRDefault="0018272D" w:rsidP="0018272D">
            <w:pPr>
              <w:pStyle w:val="Default"/>
              <w:jc w:val="center"/>
              <w:rPr>
                <w:sz w:val="23"/>
                <w:szCs w:val="23"/>
              </w:rPr>
            </w:pPr>
            <w:r>
              <w:rPr>
                <w:b/>
                <w:bCs/>
                <w:sz w:val="23"/>
                <w:szCs w:val="23"/>
              </w:rPr>
              <w:t>Значения показателя по годам</w:t>
            </w:r>
          </w:p>
        </w:tc>
        <w:tc>
          <w:tcPr>
            <w:tcW w:w="1226" w:type="dxa"/>
            <w:vMerge w:val="restart"/>
          </w:tcPr>
          <w:p w:rsidR="0018272D" w:rsidRPr="0018272D" w:rsidRDefault="0018272D" w:rsidP="0018272D">
            <w:pPr>
              <w:pStyle w:val="Default"/>
              <w:jc w:val="center"/>
              <w:rPr>
                <w:sz w:val="23"/>
                <w:szCs w:val="23"/>
              </w:rPr>
            </w:pPr>
            <w:r>
              <w:rPr>
                <w:b/>
                <w:bCs/>
                <w:sz w:val="23"/>
                <w:szCs w:val="23"/>
              </w:rPr>
              <w:t>Значение показателя на момент окончания реализации муниципальной программы</w:t>
            </w:r>
          </w:p>
        </w:tc>
      </w:tr>
      <w:tr w:rsidR="0018272D" w:rsidTr="0018272D">
        <w:tc>
          <w:tcPr>
            <w:tcW w:w="782" w:type="dxa"/>
            <w:vMerge/>
          </w:tcPr>
          <w:p w:rsidR="0018272D" w:rsidRDefault="0018272D" w:rsidP="009F300D">
            <w:pPr>
              <w:pStyle w:val="Default"/>
            </w:pPr>
          </w:p>
        </w:tc>
        <w:tc>
          <w:tcPr>
            <w:tcW w:w="1944" w:type="dxa"/>
            <w:vMerge/>
          </w:tcPr>
          <w:p w:rsidR="0018272D" w:rsidRDefault="0018272D" w:rsidP="009F300D">
            <w:pPr>
              <w:pStyle w:val="Default"/>
            </w:pPr>
          </w:p>
        </w:tc>
        <w:tc>
          <w:tcPr>
            <w:tcW w:w="1944" w:type="dxa"/>
            <w:vMerge/>
          </w:tcPr>
          <w:p w:rsidR="0018272D" w:rsidRDefault="0018272D" w:rsidP="009F300D">
            <w:pPr>
              <w:pStyle w:val="Default"/>
            </w:pPr>
          </w:p>
        </w:tc>
        <w:tc>
          <w:tcPr>
            <w:tcW w:w="1224" w:type="dxa"/>
          </w:tcPr>
          <w:p w:rsidR="0018272D" w:rsidRDefault="0018272D" w:rsidP="0018272D">
            <w:pPr>
              <w:pStyle w:val="Default"/>
              <w:rPr>
                <w:sz w:val="23"/>
                <w:szCs w:val="23"/>
              </w:rPr>
            </w:pPr>
            <w:r>
              <w:rPr>
                <w:b/>
                <w:bCs/>
                <w:sz w:val="23"/>
                <w:szCs w:val="23"/>
              </w:rPr>
              <w:t xml:space="preserve">20__ г. </w:t>
            </w:r>
          </w:p>
          <w:p w:rsidR="0018272D" w:rsidRDefault="0018272D" w:rsidP="009F300D">
            <w:pPr>
              <w:pStyle w:val="Default"/>
            </w:pPr>
          </w:p>
        </w:tc>
        <w:tc>
          <w:tcPr>
            <w:tcW w:w="1225" w:type="dxa"/>
          </w:tcPr>
          <w:p w:rsidR="0018272D" w:rsidRDefault="0018272D" w:rsidP="0018272D">
            <w:pPr>
              <w:pStyle w:val="Default"/>
              <w:rPr>
                <w:sz w:val="23"/>
                <w:szCs w:val="23"/>
              </w:rPr>
            </w:pPr>
            <w:r>
              <w:rPr>
                <w:b/>
                <w:bCs/>
                <w:sz w:val="23"/>
                <w:szCs w:val="23"/>
              </w:rPr>
              <w:t xml:space="preserve">20__ г. </w:t>
            </w:r>
          </w:p>
          <w:p w:rsidR="0018272D" w:rsidRDefault="0018272D" w:rsidP="009F300D">
            <w:pPr>
              <w:pStyle w:val="Default"/>
            </w:pPr>
          </w:p>
        </w:tc>
        <w:tc>
          <w:tcPr>
            <w:tcW w:w="1226" w:type="dxa"/>
          </w:tcPr>
          <w:p w:rsidR="0018272D" w:rsidRDefault="0018272D" w:rsidP="0018272D">
            <w:pPr>
              <w:pStyle w:val="Default"/>
              <w:rPr>
                <w:sz w:val="23"/>
                <w:szCs w:val="23"/>
              </w:rPr>
            </w:pPr>
            <w:r>
              <w:rPr>
                <w:b/>
                <w:bCs/>
                <w:sz w:val="23"/>
                <w:szCs w:val="23"/>
              </w:rPr>
              <w:t xml:space="preserve">20__ г. </w:t>
            </w:r>
          </w:p>
          <w:p w:rsidR="0018272D" w:rsidRDefault="0018272D" w:rsidP="009F300D">
            <w:pPr>
              <w:pStyle w:val="Default"/>
            </w:pPr>
          </w:p>
        </w:tc>
        <w:tc>
          <w:tcPr>
            <w:tcW w:w="1226" w:type="dxa"/>
            <w:vMerge/>
          </w:tcPr>
          <w:p w:rsidR="0018272D" w:rsidRDefault="0018272D" w:rsidP="009F300D">
            <w:pPr>
              <w:pStyle w:val="Default"/>
            </w:pPr>
          </w:p>
        </w:tc>
      </w:tr>
      <w:tr w:rsidR="009F300D" w:rsidTr="0018272D">
        <w:tc>
          <w:tcPr>
            <w:tcW w:w="782" w:type="dxa"/>
          </w:tcPr>
          <w:p w:rsidR="009F300D" w:rsidRDefault="0018272D" w:rsidP="0018272D">
            <w:pPr>
              <w:pStyle w:val="Default"/>
              <w:jc w:val="center"/>
            </w:pPr>
            <w:r>
              <w:t>1</w:t>
            </w:r>
          </w:p>
        </w:tc>
        <w:tc>
          <w:tcPr>
            <w:tcW w:w="1944" w:type="dxa"/>
          </w:tcPr>
          <w:p w:rsidR="009F300D" w:rsidRDefault="0018272D" w:rsidP="0018272D">
            <w:pPr>
              <w:pStyle w:val="Default"/>
              <w:jc w:val="center"/>
            </w:pPr>
            <w:r>
              <w:t>2</w:t>
            </w:r>
          </w:p>
        </w:tc>
        <w:tc>
          <w:tcPr>
            <w:tcW w:w="1944" w:type="dxa"/>
          </w:tcPr>
          <w:p w:rsidR="009F300D" w:rsidRDefault="0018272D" w:rsidP="0018272D">
            <w:pPr>
              <w:pStyle w:val="Default"/>
              <w:jc w:val="center"/>
            </w:pPr>
            <w:r>
              <w:t>3</w:t>
            </w:r>
          </w:p>
        </w:tc>
        <w:tc>
          <w:tcPr>
            <w:tcW w:w="1224" w:type="dxa"/>
          </w:tcPr>
          <w:p w:rsidR="009F300D" w:rsidRDefault="0018272D" w:rsidP="0018272D">
            <w:pPr>
              <w:pStyle w:val="Default"/>
              <w:jc w:val="center"/>
            </w:pPr>
            <w:r>
              <w:t>4</w:t>
            </w:r>
          </w:p>
        </w:tc>
        <w:tc>
          <w:tcPr>
            <w:tcW w:w="1225" w:type="dxa"/>
          </w:tcPr>
          <w:p w:rsidR="009F300D" w:rsidRDefault="0018272D" w:rsidP="0018272D">
            <w:pPr>
              <w:pStyle w:val="Default"/>
              <w:jc w:val="center"/>
            </w:pPr>
            <w:r>
              <w:t>5</w:t>
            </w:r>
          </w:p>
        </w:tc>
        <w:tc>
          <w:tcPr>
            <w:tcW w:w="1226" w:type="dxa"/>
          </w:tcPr>
          <w:p w:rsidR="009F300D" w:rsidRDefault="0018272D" w:rsidP="0018272D">
            <w:pPr>
              <w:pStyle w:val="Default"/>
              <w:jc w:val="center"/>
            </w:pPr>
            <w:r>
              <w:t>6</w:t>
            </w:r>
          </w:p>
        </w:tc>
        <w:tc>
          <w:tcPr>
            <w:tcW w:w="1226" w:type="dxa"/>
          </w:tcPr>
          <w:p w:rsidR="009F300D" w:rsidRDefault="0018272D" w:rsidP="0018272D">
            <w:pPr>
              <w:pStyle w:val="Default"/>
              <w:jc w:val="center"/>
            </w:pPr>
            <w:r>
              <w:t>7</w:t>
            </w:r>
          </w:p>
        </w:tc>
      </w:tr>
      <w:tr w:rsidR="009F300D" w:rsidTr="0018272D">
        <w:tc>
          <w:tcPr>
            <w:tcW w:w="782" w:type="dxa"/>
          </w:tcPr>
          <w:p w:rsidR="009F300D" w:rsidRDefault="0018272D" w:rsidP="000454EB">
            <w:pPr>
              <w:pStyle w:val="Default"/>
              <w:jc w:val="center"/>
            </w:pPr>
            <w:r>
              <w:t>1.</w:t>
            </w:r>
          </w:p>
        </w:tc>
        <w:tc>
          <w:tcPr>
            <w:tcW w:w="1944" w:type="dxa"/>
          </w:tcPr>
          <w:p w:rsidR="009F300D" w:rsidRDefault="009F300D" w:rsidP="009F300D">
            <w:pPr>
              <w:pStyle w:val="Default"/>
            </w:pPr>
          </w:p>
        </w:tc>
        <w:tc>
          <w:tcPr>
            <w:tcW w:w="1944" w:type="dxa"/>
          </w:tcPr>
          <w:p w:rsidR="009F300D" w:rsidRDefault="009F300D" w:rsidP="009F300D">
            <w:pPr>
              <w:pStyle w:val="Default"/>
            </w:pPr>
          </w:p>
        </w:tc>
        <w:tc>
          <w:tcPr>
            <w:tcW w:w="1224" w:type="dxa"/>
          </w:tcPr>
          <w:p w:rsidR="009F300D" w:rsidRDefault="009F300D" w:rsidP="009F300D">
            <w:pPr>
              <w:pStyle w:val="Default"/>
            </w:pPr>
          </w:p>
        </w:tc>
        <w:tc>
          <w:tcPr>
            <w:tcW w:w="1225" w:type="dxa"/>
          </w:tcPr>
          <w:p w:rsidR="009F300D" w:rsidRDefault="009F300D" w:rsidP="009F300D">
            <w:pPr>
              <w:pStyle w:val="Default"/>
            </w:pPr>
          </w:p>
        </w:tc>
        <w:tc>
          <w:tcPr>
            <w:tcW w:w="1226" w:type="dxa"/>
          </w:tcPr>
          <w:p w:rsidR="009F300D" w:rsidRDefault="009F300D" w:rsidP="009F300D">
            <w:pPr>
              <w:pStyle w:val="Default"/>
            </w:pPr>
          </w:p>
        </w:tc>
        <w:tc>
          <w:tcPr>
            <w:tcW w:w="1226" w:type="dxa"/>
          </w:tcPr>
          <w:p w:rsidR="009F300D" w:rsidRDefault="009F300D" w:rsidP="009F300D">
            <w:pPr>
              <w:pStyle w:val="Default"/>
            </w:pPr>
          </w:p>
        </w:tc>
      </w:tr>
      <w:tr w:rsidR="009F300D" w:rsidTr="0018272D">
        <w:tc>
          <w:tcPr>
            <w:tcW w:w="782" w:type="dxa"/>
          </w:tcPr>
          <w:p w:rsidR="009F300D" w:rsidRDefault="0018272D" w:rsidP="000454EB">
            <w:pPr>
              <w:pStyle w:val="Default"/>
              <w:jc w:val="center"/>
            </w:pPr>
            <w:r>
              <w:t>2.</w:t>
            </w:r>
          </w:p>
        </w:tc>
        <w:tc>
          <w:tcPr>
            <w:tcW w:w="1944" w:type="dxa"/>
          </w:tcPr>
          <w:p w:rsidR="009F300D" w:rsidRDefault="009F300D" w:rsidP="009F300D">
            <w:pPr>
              <w:pStyle w:val="Default"/>
            </w:pPr>
          </w:p>
        </w:tc>
        <w:tc>
          <w:tcPr>
            <w:tcW w:w="1944" w:type="dxa"/>
          </w:tcPr>
          <w:p w:rsidR="009F300D" w:rsidRDefault="009F300D" w:rsidP="009F300D">
            <w:pPr>
              <w:pStyle w:val="Default"/>
            </w:pPr>
          </w:p>
        </w:tc>
        <w:tc>
          <w:tcPr>
            <w:tcW w:w="1224" w:type="dxa"/>
          </w:tcPr>
          <w:p w:rsidR="009F300D" w:rsidRDefault="009F300D" w:rsidP="009F300D">
            <w:pPr>
              <w:pStyle w:val="Default"/>
            </w:pPr>
          </w:p>
        </w:tc>
        <w:tc>
          <w:tcPr>
            <w:tcW w:w="1225" w:type="dxa"/>
          </w:tcPr>
          <w:p w:rsidR="009F300D" w:rsidRDefault="009F300D" w:rsidP="009F300D">
            <w:pPr>
              <w:pStyle w:val="Default"/>
            </w:pPr>
          </w:p>
        </w:tc>
        <w:tc>
          <w:tcPr>
            <w:tcW w:w="1226" w:type="dxa"/>
          </w:tcPr>
          <w:p w:rsidR="009F300D" w:rsidRDefault="009F300D" w:rsidP="009F300D">
            <w:pPr>
              <w:pStyle w:val="Default"/>
            </w:pPr>
          </w:p>
        </w:tc>
        <w:tc>
          <w:tcPr>
            <w:tcW w:w="1226" w:type="dxa"/>
          </w:tcPr>
          <w:p w:rsidR="009F300D" w:rsidRDefault="009F300D" w:rsidP="009F300D">
            <w:pPr>
              <w:pStyle w:val="Default"/>
            </w:pPr>
          </w:p>
        </w:tc>
      </w:tr>
      <w:tr w:rsidR="009F300D" w:rsidTr="0018272D">
        <w:tc>
          <w:tcPr>
            <w:tcW w:w="782" w:type="dxa"/>
          </w:tcPr>
          <w:p w:rsidR="009F300D" w:rsidRDefault="0018272D" w:rsidP="000454EB">
            <w:pPr>
              <w:pStyle w:val="Default"/>
              <w:jc w:val="center"/>
            </w:pPr>
            <w:r>
              <w:t>3.</w:t>
            </w:r>
          </w:p>
        </w:tc>
        <w:tc>
          <w:tcPr>
            <w:tcW w:w="1944" w:type="dxa"/>
          </w:tcPr>
          <w:p w:rsidR="009F300D" w:rsidRDefault="009F300D" w:rsidP="009F300D">
            <w:pPr>
              <w:pStyle w:val="Default"/>
            </w:pPr>
          </w:p>
        </w:tc>
        <w:tc>
          <w:tcPr>
            <w:tcW w:w="1944" w:type="dxa"/>
          </w:tcPr>
          <w:p w:rsidR="009F300D" w:rsidRDefault="009F300D" w:rsidP="009F300D">
            <w:pPr>
              <w:pStyle w:val="Default"/>
            </w:pPr>
          </w:p>
        </w:tc>
        <w:tc>
          <w:tcPr>
            <w:tcW w:w="1224" w:type="dxa"/>
          </w:tcPr>
          <w:p w:rsidR="009F300D" w:rsidRDefault="009F300D" w:rsidP="009F300D">
            <w:pPr>
              <w:pStyle w:val="Default"/>
            </w:pPr>
          </w:p>
        </w:tc>
        <w:tc>
          <w:tcPr>
            <w:tcW w:w="1225" w:type="dxa"/>
          </w:tcPr>
          <w:p w:rsidR="009F300D" w:rsidRDefault="009F300D" w:rsidP="009F300D">
            <w:pPr>
              <w:pStyle w:val="Default"/>
            </w:pPr>
          </w:p>
        </w:tc>
        <w:tc>
          <w:tcPr>
            <w:tcW w:w="1226" w:type="dxa"/>
          </w:tcPr>
          <w:p w:rsidR="009F300D" w:rsidRDefault="009F300D" w:rsidP="009F300D">
            <w:pPr>
              <w:pStyle w:val="Default"/>
            </w:pPr>
          </w:p>
        </w:tc>
        <w:tc>
          <w:tcPr>
            <w:tcW w:w="1226" w:type="dxa"/>
          </w:tcPr>
          <w:p w:rsidR="009F300D" w:rsidRDefault="009F300D" w:rsidP="009F300D">
            <w:pPr>
              <w:pStyle w:val="Default"/>
            </w:pPr>
          </w:p>
        </w:tc>
      </w:tr>
    </w:tbl>
    <w:p w:rsidR="009F300D" w:rsidRDefault="009F300D" w:rsidP="009F300D">
      <w:pPr>
        <w:pStyle w:val="Default"/>
      </w:pPr>
    </w:p>
    <w:p w:rsidR="004F4441" w:rsidRDefault="004F4441" w:rsidP="009F300D">
      <w:pPr>
        <w:pStyle w:val="Default"/>
      </w:pPr>
    </w:p>
    <w:p w:rsidR="004F4441" w:rsidRDefault="004F4441" w:rsidP="009F300D">
      <w:pPr>
        <w:pStyle w:val="Default"/>
      </w:pPr>
    </w:p>
    <w:p w:rsidR="009F300D" w:rsidRDefault="009F300D" w:rsidP="0018272D">
      <w:pPr>
        <w:pStyle w:val="Default"/>
        <w:jc w:val="right"/>
      </w:pPr>
      <w:r>
        <w:t>Таблица 6</w:t>
      </w:r>
    </w:p>
    <w:p w:rsidR="009F300D" w:rsidRDefault="009F300D" w:rsidP="009F300D">
      <w:pPr>
        <w:pStyle w:val="Default"/>
      </w:pPr>
    </w:p>
    <w:p w:rsidR="009F300D" w:rsidRDefault="009F300D" w:rsidP="0018272D">
      <w:pPr>
        <w:pStyle w:val="Default"/>
        <w:jc w:val="center"/>
        <w:rPr>
          <w:b/>
          <w:bCs/>
          <w:sz w:val="28"/>
          <w:szCs w:val="28"/>
        </w:rPr>
      </w:pPr>
      <w:r>
        <w:rPr>
          <w:b/>
          <w:bCs/>
          <w:sz w:val="28"/>
          <w:szCs w:val="28"/>
        </w:rPr>
        <w:t>Перечень объектов капитального строительства</w:t>
      </w:r>
    </w:p>
    <w:p w:rsidR="009F300D" w:rsidRDefault="009F300D" w:rsidP="009F300D">
      <w:pPr>
        <w:pStyle w:val="Default"/>
        <w:rPr>
          <w:b/>
          <w:bCs/>
          <w:sz w:val="28"/>
          <w:szCs w:val="28"/>
        </w:rPr>
      </w:pPr>
    </w:p>
    <w:tbl>
      <w:tblPr>
        <w:tblStyle w:val="a3"/>
        <w:tblW w:w="0" w:type="auto"/>
        <w:tblLook w:val="04A0"/>
      </w:tblPr>
      <w:tblGrid>
        <w:gridCol w:w="669"/>
        <w:gridCol w:w="3080"/>
        <w:gridCol w:w="1884"/>
        <w:gridCol w:w="1944"/>
        <w:gridCol w:w="1994"/>
      </w:tblGrid>
      <w:tr w:rsidR="009F300D" w:rsidTr="0018272D">
        <w:tc>
          <w:tcPr>
            <w:tcW w:w="675" w:type="dxa"/>
          </w:tcPr>
          <w:p w:rsidR="009F300D" w:rsidRDefault="0018272D" w:rsidP="0018272D">
            <w:pPr>
              <w:pStyle w:val="Default"/>
              <w:jc w:val="center"/>
            </w:pPr>
            <w:r w:rsidRPr="0018272D">
              <w:rPr>
                <w:b/>
              </w:rPr>
              <w:t xml:space="preserve">№ </w:t>
            </w:r>
            <w:proofErr w:type="gramStart"/>
            <w:r w:rsidRPr="0018272D">
              <w:rPr>
                <w:b/>
              </w:rPr>
              <w:t>п</w:t>
            </w:r>
            <w:proofErr w:type="gramEnd"/>
            <w:r w:rsidRPr="0018272D">
              <w:rPr>
                <w:b/>
              </w:rPr>
              <w:t>/п</w:t>
            </w:r>
          </w:p>
        </w:tc>
        <w:tc>
          <w:tcPr>
            <w:tcW w:w="3153" w:type="dxa"/>
          </w:tcPr>
          <w:p w:rsidR="0018272D" w:rsidRDefault="0018272D" w:rsidP="0018272D">
            <w:pPr>
              <w:pStyle w:val="Default"/>
              <w:jc w:val="center"/>
              <w:rPr>
                <w:sz w:val="23"/>
                <w:szCs w:val="23"/>
              </w:rPr>
            </w:pPr>
            <w:r>
              <w:rPr>
                <w:b/>
                <w:bCs/>
                <w:sz w:val="23"/>
                <w:szCs w:val="23"/>
              </w:rPr>
              <w:t>Наименование объекта</w:t>
            </w:r>
          </w:p>
          <w:p w:rsidR="009F300D" w:rsidRDefault="009F300D" w:rsidP="0018272D">
            <w:pPr>
              <w:pStyle w:val="Default"/>
              <w:jc w:val="center"/>
            </w:pPr>
          </w:p>
        </w:tc>
        <w:tc>
          <w:tcPr>
            <w:tcW w:w="1914" w:type="dxa"/>
          </w:tcPr>
          <w:p w:rsidR="0018272D" w:rsidRDefault="0018272D" w:rsidP="0018272D">
            <w:pPr>
              <w:pStyle w:val="Default"/>
              <w:jc w:val="center"/>
              <w:rPr>
                <w:sz w:val="23"/>
                <w:szCs w:val="23"/>
              </w:rPr>
            </w:pPr>
            <w:r>
              <w:rPr>
                <w:b/>
                <w:bCs/>
                <w:sz w:val="23"/>
                <w:szCs w:val="23"/>
              </w:rPr>
              <w:t>Мощность</w:t>
            </w:r>
          </w:p>
          <w:p w:rsidR="009F300D" w:rsidRDefault="009F300D" w:rsidP="0018272D">
            <w:pPr>
              <w:pStyle w:val="Default"/>
              <w:jc w:val="center"/>
            </w:pPr>
          </w:p>
        </w:tc>
        <w:tc>
          <w:tcPr>
            <w:tcW w:w="1914" w:type="dxa"/>
          </w:tcPr>
          <w:p w:rsidR="009F300D" w:rsidRPr="0018272D" w:rsidRDefault="0018272D" w:rsidP="0018272D">
            <w:pPr>
              <w:pStyle w:val="Default"/>
              <w:jc w:val="center"/>
              <w:rPr>
                <w:sz w:val="23"/>
                <w:szCs w:val="23"/>
              </w:rPr>
            </w:pPr>
            <w:r>
              <w:rPr>
                <w:b/>
                <w:bCs/>
                <w:sz w:val="23"/>
                <w:szCs w:val="23"/>
              </w:rPr>
              <w:t>Срок строительства, проектирования</w:t>
            </w:r>
          </w:p>
        </w:tc>
        <w:tc>
          <w:tcPr>
            <w:tcW w:w="1915" w:type="dxa"/>
          </w:tcPr>
          <w:p w:rsidR="0018272D" w:rsidRDefault="0018272D" w:rsidP="0018272D">
            <w:pPr>
              <w:pStyle w:val="Default"/>
              <w:jc w:val="center"/>
              <w:rPr>
                <w:sz w:val="23"/>
                <w:szCs w:val="23"/>
              </w:rPr>
            </w:pPr>
            <w:r>
              <w:rPr>
                <w:b/>
                <w:bCs/>
                <w:sz w:val="23"/>
                <w:szCs w:val="23"/>
              </w:rPr>
              <w:t>Источник финансирования</w:t>
            </w:r>
          </w:p>
          <w:p w:rsidR="009F300D" w:rsidRDefault="009F300D" w:rsidP="0018272D">
            <w:pPr>
              <w:pStyle w:val="Default"/>
              <w:jc w:val="center"/>
            </w:pPr>
          </w:p>
        </w:tc>
      </w:tr>
      <w:tr w:rsidR="009F300D" w:rsidTr="0018272D">
        <w:tc>
          <w:tcPr>
            <w:tcW w:w="675" w:type="dxa"/>
          </w:tcPr>
          <w:p w:rsidR="009F300D" w:rsidRDefault="0018272D" w:rsidP="0018272D">
            <w:pPr>
              <w:pStyle w:val="Default"/>
              <w:jc w:val="center"/>
            </w:pPr>
            <w:r>
              <w:t>1</w:t>
            </w:r>
          </w:p>
        </w:tc>
        <w:tc>
          <w:tcPr>
            <w:tcW w:w="3153" w:type="dxa"/>
          </w:tcPr>
          <w:p w:rsidR="009F300D" w:rsidRDefault="0018272D" w:rsidP="0018272D">
            <w:pPr>
              <w:pStyle w:val="Default"/>
              <w:jc w:val="center"/>
            </w:pPr>
            <w:r>
              <w:t>2</w:t>
            </w:r>
          </w:p>
        </w:tc>
        <w:tc>
          <w:tcPr>
            <w:tcW w:w="1914" w:type="dxa"/>
          </w:tcPr>
          <w:p w:rsidR="009F300D" w:rsidRDefault="0018272D" w:rsidP="0018272D">
            <w:pPr>
              <w:pStyle w:val="Default"/>
              <w:jc w:val="center"/>
            </w:pPr>
            <w:r>
              <w:t>4</w:t>
            </w:r>
          </w:p>
        </w:tc>
        <w:tc>
          <w:tcPr>
            <w:tcW w:w="1914" w:type="dxa"/>
          </w:tcPr>
          <w:p w:rsidR="009F300D" w:rsidRDefault="0018272D" w:rsidP="0018272D">
            <w:pPr>
              <w:pStyle w:val="Default"/>
              <w:jc w:val="center"/>
            </w:pPr>
            <w:r>
              <w:t>4</w:t>
            </w:r>
          </w:p>
        </w:tc>
        <w:tc>
          <w:tcPr>
            <w:tcW w:w="1915" w:type="dxa"/>
          </w:tcPr>
          <w:p w:rsidR="009F300D" w:rsidRDefault="0018272D" w:rsidP="0018272D">
            <w:pPr>
              <w:pStyle w:val="Default"/>
              <w:jc w:val="center"/>
            </w:pPr>
            <w:r>
              <w:t>5</w:t>
            </w:r>
          </w:p>
        </w:tc>
      </w:tr>
      <w:tr w:rsidR="009F300D" w:rsidTr="0018272D">
        <w:tc>
          <w:tcPr>
            <w:tcW w:w="675" w:type="dxa"/>
          </w:tcPr>
          <w:p w:rsidR="009F300D" w:rsidRDefault="000454EB" w:rsidP="000454EB">
            <w:pPr>
              <w:pStyle w:val="Default"/>
              <w:jc w:val="center"/>
            </w:pPr>
            <w:r>
              <w:t>1.</w:t>
            </w:r>
          </w:p>
        </w:tc>
        <w:tc>
          <w:tcPr>
            <w:tcW w:w="3153" w:type="dxa"/>
          </w:tcPr>
          <w:p w:rsidR="009F300D" w:rsidRDefault="009F300D" w:rsidP="009F300D">
            <w:pPr>
              <w:pStyle w:val="Default"/>
            </w:pPr>
          </w:p>
        </w:tc>
        <w:tc>
          <w:tcPr>
            <w:tcW w:w="1914" w:type="dxa"/>
          </w:tcPr>
          <w:p w:rsidR="009F300D" w:rsidRDefault="009F300D" w:rsidP="009F300D">
            <w:pPr>
              <w:pStyle w:val="Default"/>
            </w:pPr>
          </w:p>
        </w:tc>
        <w:tc>
          <w:tcPr>
            <w:tcW w:w="1914" w:type="dxa"/>
          </w:tcPr>
          <w:p w:rsidR="009F300D" w:rsidRDefault="009F300D" w:rsidP="009F300D">
            <w:pPr>
              <w:pStyle w:val="Default"/>
            </w:pPr>
          </w:p>
        </w:tc>
        <w:tc>
          <w:tcPr>
            <w:tcW w:w="1915" w:type="dxa"/>
          </w:tcPr>
          <w:p w:rsidR="009F300D" w:rsidRDefault="009F300D" w:rsidP="009F300D">
            <w:pPr>
              <w:pStyle w:val="Default"/>
            </w:pPr>
          </w:p>
        </w:tc>
      </w:tr>
      <w:tr w:rsidR="009F300D" w:rsidTr="0018272D">
        <w:tc>
          <w:tcPr>
            <w:tcW w:w="675" w:type="dxa"/>
          </w:tcPr>
          <w:p w:rsidR="009F300D" w:rsidRDefault="000454EB" w:rsidP="000454EB">
            <w:pPr>
              <w:pStyle w:val="Default"/>
              <w:jc w:val="center"/>
            </w:pPr>
            <w:r>
              <w:t>2.</w:t>
            </w:r>
          </w:p>
        </w:tc>
        <w:tc>
          <w:tcPr>
            <w:tcW w:w="3153" w:type="dxa"/>
          </w:tcPr>
          <w:p w:rsidR="009F300D" w:rsidRDefault="009F300D" w:rsidP="009F300D">
            <w:pPr>
              <w:pStyle w:val="Default"/>
            </w:pPr>
          </w:p>
        </w:tc>
        <w:tc>
          <w:tcPr>
            <w:tcW w:w="1914" w:type="dxa"/>
          </w:tcPr>
          <w:p w:rsidR="009F300D" w:rsidRDefault="009F300D" w:rsidP="009F300D">
            <w:pPr>
              <w:pStyle w:val="Default"/>
            </w:pPr>
          </w:p>
        </w:tc>
        <w:tc>
          <w:tcPr>
            <w:tcW w:w="1914" w:type="dxa"/>
          </w:tcPr>
          <w:p w:rsidR="009F300D" w:rsidRDefault="009F300D" w:rsidP="009F300D">
            <w:pPr>
              <w:pStyle w:val="Default"/>
            </w:pPr>
          </w:p>
        </w:tc>
        <w:tc>
          <w:tcPr>
            <w:tcW w:w="1915" w:type="dxa"/>
          </w:tcPr>
          <w:p w:rsidR="009F300D" w:rsidRDefault="009F300D" w:rsidP="009F300D">
            <w:pPr>
              <w:pStyle w:val="Default"/>
            </w:pPr>
          </w:p>
        </w:tc>
      </w:tr>
      <w:tr w:rsidR="009F300D" w:rsidTr="0018272D">
        <w:tc>
          <w:tcPr>
            <w:tcW w:w="675" w:type="dxa"/>
          </w:tcPr>
          <w:p w:rsidR="009F300D" w:rsidRDefault="000454EB" w:rsidP="000454EB">
            <w:pPr>
              <w:pStyle w:val="Default"/>
              <w:jc w:val="center"/>
            </w:pPr>
            <w:r>
              <w:t>3.</w:t>
            </w:r>
          </w:p>
        </w:tc>
        <w:tc>
          <w:tcPr>
            <w:tcW w:w="3153" w:type="dxa"/>
          </w:tcPr>
          <w:p w:rsidR="009F300D" w:rsidRDefault="009F300D" w:rsidP="009F300D">
            <w:pPr>
              <w:pStyle w:val="Default"/>
            </w:pPr>
          </w:p>
        </w:tc>
        <w:tc>
          <w:tcPr>
            <w:tcW w:w="1914" w:type="dxa"/>
          </w:tcPr>
          <w:p w:rsidR="009F300D" w:rsidRDefault="009F300D" w:rsidP="009F300D">
            <w:pPr>
              <w:pStyle w:val="Default"/>
            </w:pPr>
          </w:p>
        </w:tc>
        <w:tc>
          <w:tcPr>
            <w:tcW w:w="1914" w:type="dxa"/>
          </w:tcPr>
          <w:p w:rsidR="009F300D" w:rsidRDefault="009F300D" w:rsidP="009F300D">
            <w:pPr>
              <w:pStyle w:val="Default"/>
            </w:pPr>
          </w:p>
        </w:tc>
        <w:tc>
          <w:tcPr>
            <w:tcW w:w="1915" w:type="dxa"/>
          </w:tcPr>
          <w:p w:rsidR="009F300D" w:rsidRDefault="009F300D" w:rsidP="009F300D">
            <w:pPr>
              <w:pStyle w:val="Default"/>
            </w:pPr>
          </w:p>
        </w:tc>
      </w:tr>
    </w:tbl>
    <w:p w:rsidR="009F300D" w:rsidRDefault="009F300D" w:rsidP="009F300D">
      <w:pPr>
        <w:pStyle w:val="Default"/>
      </w:pPr>
    </w:p>
    <w:p w:rsidR="00E34B8E" w:rsidRDefault="00E34B8E" w:rsidP="009F300D">
      <w:pPr>
        <w:pStyle w:val="Default"/>
        <w:rPr>
          <w:sz w:val="28"/>
          <w:szCs w:val="28"/>
        </w:rPr>
        <w:sectPr w:rsidR="00E34B8E" w:rsidSect="00B81FD0">
          <w:pgSz w:w="11906" w:h="16838"/>
          <w:pgMar w:top="1134" w:right="850" w:bottom="1134" w:left="1701" w:header="708" w:footer="708" w:gutter="0"/>
          <w:cols w:space="708"/>
          <w:docGrid w:linePitch="360"/>
        </w:sectPr>
      </w:pPr>
    </w:p>
    <w:p w:rsidR="009F300D" w:rsidRDefault="009F300D" w:rsidP="000454EB">
      <w:pPr>
        <w:pStyle w:val="Default"/>
        <w:ind w:left="5387"/>
        <w:jc w:val="both"/>
        <w:rPr>
          <w:sz w:val="28"/>
          <w:szCs w:val="28"/>
        </w:rPr>
      </w:pPr>
      <w:r>
        <w:rPr>
          <w:sz w:val="28"/>
          <w:szCs w:val="28"/>
        </w:rPr>
        <w:t xml:space="preserve">Приложение 2 к постановлению </w:t>
      </w:r>
      <w:r w:rsidR="000454EB">
        <w:rPr>
          <w:sz w:val="28"/>
          <w:szCs w:val="28"/>
        </w:rPr>
        <w:t xml:space="preserve">администрации сельского поселения Ларьяк </w:t>
      </w:r>
      <w:r>
        <w:rPr>
          <w:sz w:val="28"/>
          <w:szCs w:val="28"/>
        </w:rPr>
        <w:t>от</w:t>
      </w:r>
      <w:r w:rsidR="007F32A3">
        <w:rPr>
          <w:sz w:val="28"/>
          <w:szCs w:val="28"/>
        </w:rPr>
        <w:t xml:space="preserve"> 31.10.2018 </w:t>
      </w:r>
      <w:r>
        <w:rPr>
          <w:sz w:val="28"/>
          <w:szCs w:val="28"/>
        </w:rPr>
        <w:t xml:space="preserve">№ </w:t>
      </w:r>
      <w:r w:rsidR="007F32A3">
        <w:rPr>
          <w:sz w:val="28"/>
          <w:szCs w:val="28"/>
        </w:rPr>
        <w:t>182-п</w:t>
      </w:r>
    </w:p>
    <w:p w:rsidR="009F300D" w:rsidRDefault="009F300D" w:rsidP="009F300D">
      <w:pPr>
        <w:pStyle w:val="Default"/>
        <w:rPr>
          <w:sz w:val="28"/>
          <w:szCs w:val="28"/>
        </w:rPr>
      </w:pPr>
    </w:p>
    <w:p w:rsidR="009F300D" w:rsidRDefault="009F300D" w:rsidP="000454EB">
      <w:pPr>
        <w:pStyle w:val="Default"/>
        <w:jc w:val="center"/>
        <w:rPr>
          <w:sz w:val="28"/>
          <w:szCs w:val="28"/>
        </w:rPr>
      </w:pPr>
      <w:r>
        <w:rPr>
          <w:b/>
          <w:bCs/>
          <w:sz w:val="28"/>
          <w:szCs w:val="28"/>
        </w:rPr>
        <w:t>Порядок</w:t>
      </w:r>
    </w:p>
    <w:p w:rsidR="009F300D" w:rsidRDefault="009F300D" w:rsidP="000454EB">
      <w:pPr>
        <w:pStyle w:val="Default"/>
        <w:jc w:val="center"/>
        <w:rPr>
          <w:sz w:val="28"/>
          <w:szCs w:val="28"/>
        </w:rPr>
      </w:pPr>
      <w:r>
        <w:rPr>
          <w:b/>
          <w:bCs/>
          <w:sz w:val="28"/>
          <w:szCs w:val="28"/>
        </w:rPr>
        <w:t>принятия решения о разработке муниципальных программ</w:t>
      </w:r>
    </w:p>
    <w:p w:rsidR="009F300D" w:rsidRDefault="009F300D" w:rsidP="000454EB">
      <w:pPr>
        <w:pStyle w:val="Default"/>
        <w:jc w:val="center"/>
        <w:rPr>
          <w:sz w:val="28"/>
          <w:szCs w:val="28"/>
        </w:rPr>
      </w:pPr>
      <w:r>
        <w:rPr>
          <w:b/>
          <w:bCs/>
          <w:sz w:val="28"/>
          <w:szCs w:val="28"/>
        </w:rPr>
        <w:t>Нижневартовского района, их формирования, утверждения и реализации</w:t>
      </w:r>
    </w:p>
    <w:p w:rsidR="009F300D" w:rsidRDefault="009F300D" w:rsidP="000454EB">
      <w:pPr>
        <w:pStyle w:val="Default"/>
        <w:jc w:val="center"/>
        <w:rPr>
          <w:b/>
          <w:bCs/>
          <w:sz w:val="28"/>
          <w:szCs w:val="28"/>
        </w:rPr>
      </w:pPr>
      <w:r>
        <w:rPr>
          <w:b/>
          <w:bCs/>
          <w:sz w:val="28"/>
          <w:szCs w:val="28"/>
        </w:rPr>
        <w:t>(далее – Порядок)</w:t>
      </w:r>
    </w:p>
    <w:p w:rsidR="000454EB" w:rsidRDefault="000454EB" w:rsidP="000454EB">
      <w:pPr>
        <w:pStyle w:val="Default"/>
        <w:jc w:val="center"/>
        <w:rPr>
          <w:sz w:val="28"/>
          <w:szCs w:val="28"/>
        </w:rPr>
      </w:pPr>
    </w:p>
    <w:p w:rsidR="009F300D" w:rsidRDefault="009F300D" w:rsidP="000454EB">
      <w:pPr>
        <w:pStyle w:val="Default"/>
        <w:jc w:val="center"/>
        <w:rPr>
          <w:b/>
          <w:bCs/>
          <w:sz w:val="28"/>
          <w:szCs w:val="28"/>
        </w:rPr>
      </w:pPr>
      <w:r>
        <w:rPr>
          <w:b/>
          <w:bCs/>
          <w:sz w:val="28"/>
          <w:szCs w:val="28"/>
        </w:rPr>
        <w:t>I. Общие положения</w:t>
      </w:r>
    </w:p>
    <w:p w:rsidR="000454EB" w:rsidRDefault="000454EB" w:rsidP="000454EB">
      <w:pPr>
        <w:pStyle w:val="Default"/>
        <w:jc w:val="center"/>
        <w:rPr>
          <w:sz w:val="28"/>
          <w:szCs w:val="28"/>
        </w:rPr>
      </w:pPr>
    </w:p>
    <w:p w:rsidR="000454EB" w:rsidRDefault="009F300D" w:rsidP="000454EB">
      <w:pPr>
        <w:pStyle w:val="Default"/>
        <w:ind w:firstLine="851"/>
        <w:jc w:val="both"/>
        <w:rPr>
          <w:sz w:val="28"/>
          <w:szCs w:val="28"/>
        </w:rPr>
      </w:pPr>
      <w:r>
        <w:rPr>
          <w:sz w:val="28"/>
          <w:szCs w:val="28"/>
        </w:rPr>
        <w:t xml:space="preserve">1.1. </w:t>
      </w:r>
      <w:proofErr w:type="gramStart"/>
      <w:r>
        <w:rPr>
          <w:sz w:val="28"/>
          <w:szCs w:val="28"/>
        </w:rPr>
        <w:t xml:space="preserve">Порядок разработан в соответствии со статьей 179 Бюджетного кодекса Российской Федерации, Федеральным законом от 28 июня 2014 года № 172-ФЗ «О стратегическом планировании в Российской Федерации» и определяет общие положения, принципы формирования муниципальной программы </w:t>
      </w:r>
      <w:r w:rsidR="000454EB">
        <w:rPr>
          <w:sz w:val="28"/>
          <w:szCs w:val="28"/>
        </w:rPr>
        <w:t>сельского поселения Ларьяк</w:t>
      </w:r>
      <w:r>
        <w:rPr>
          <w:sz w:val="28"/>
          <w:szCs w:val="28"/>
        </w:rPr>
        <w:t xml:space="preserve"> (далее </w:t>
      </w:r>
      <w:r w:rsidR="000454EB">
        <w:rPr>
          <w:sz w:val="28"/>
          <w:szCs w:val="28"/>
        </w:rPr>
        <w:t>– муниципальная программа</w:t>
      </w:r>
      <w:r>
        <w:rPr>
          <w:sz w:val="28"/>
          <w:szCs w:val="28"/>
        </w:rPr>
        <w:t>), полномочия органов местного самоуправления муниципальных образований автономного округа при формировании и реализации муниципальных программ, управление и контроль реализации муниципальной программы.</w:t>
      </w:r>
      <w:proofErr w:type="gramEnd"/>
    </w:p>
    <w:p w:rsidR="000454EB" w:rsidRDefault="009F300D" w:rsidP="000454EB">
      <w:pPr>
        <w:pStyle w:val="Default"/>
        <w:ind w:firstLine="851"/>
        <w:jc w:val="both"/>
        <w:rPr>
          <w:sz w:val="28"/>
          <w:szCs w:val="28"/>
        </w:rPr>
      </w:pPr>
      <w:r>
        <w:rPr>
          <w:sz w:val="28"/>
          <w:szCs w:val="28"/>
        </w:rPr>
        <w:t xml:space="preserve">1.2. Порядок включает следующие основные понятия: </w:t>
      </w:r>
    </w:p>
    <w:p w:rsidR="000454EB" w:rsidRDefault="009F300D" w:rsidP="000454EB">
      <w:pPr>
        <w:pStyle w:val="Default"/>
        <w:ind w:firstLine="851"/>
        <w:jc w:val="both"/>
        <w:rPr>
          <w:sz w:val="28"/>
          <w:szCs w:val="28"/>
        </w:rPr>
      </w:pPr>
      <w:r>
        <w:rPr>
          <w:sz w:val="28"/>
          <w:szCs w:val="28"/>
        </w:rPr>
        <w:t xml:space="preserve">муниципальная программа – документ стратегического планирования, содержащий комплекс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0454EB">
        <w:rPr>
          <w:sz w:val="28"/>
          <w:szCs w:val="28"/>
        </w:rPr>
        <w:t>сельского поселения Ларьяк</w:t>
      </w:r>
      <w:r>
        <w:rPr>
          <w:sz w:val="28"/>
          <w:szCs w:val="28"/>
        </w:rPr>
        <w:t xml:space="preserve">; </w:t>
      </w:r>
    </w:p>
    <w:p w:rsidR="000454EB" w:rsidRDefault="009F300D" w:rsidP="000454EB">
      <w:pPr>
        <w:pStyle w:val="Default"/>
        <w:ind w:firstLine="851"/>
        <w:jc w:val="both"/>
        <w:rPr>
          <w:sz w:val="28"/>
          <w:szCs w:val="28"/>
        </w:rPr>
      </w:pPr>
      <w:r>
        <w:rPr>
          <w:sz w:val="28"/>
          <w:szCs w:val="28"/>
        </w:rPr>
        <w:t xml:space="preserve">цель муниципальной программы – состояние экономики, социальной сферы </w:t>
      </w:r>
      <w:r w:rsidR="000454EB">
        <w:rPr>
          <w:sz w:val="28"/>
          <w:szCs w:val="28"/>
        </w:rPr>
        <w:t>сельского поселения Ларьяк</w:t>
      </w:r>
      <w:r>
        <w:rPr>
          <w:sz w:val="28"/>
          <w:szCs w:val="28"/>
        </w:rPr>
        <w:t xml:space="preserve">, которое определяют участники стратегического планирования в качестве ориентира своей деятельности, характеризуется количественными и (или) качественными показателями посредством реализации муниципальной программы; </w:t>
      </w:r>
    </w:p>
    <w:p w:rsidR="000454EB" w:rsidRDefault="009F300D" w:rsidP="000454EB">
      <w:pPr>
        <w:pStyle w:val="Default"/>
        <w:ind w:firstLine="851"/>
        <w:jc w:val="both"/>
        <w:rPr>
          <w:sz w:val="28"/>
          <w:szCs w:val="28"/>
        </w:rPr>
      </w:pPr>
      <w:r>
        <w:rPr>
          <w:sz w:val="28"/>
          <w:szCs w:val="28"/>
        </w:rPr>
        <w:t xml:space="preserve">задачи муниципальной программы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 </w:t>
      </w:r>
      <w:r w:rsidR="000454EB">
        <w:rPr>
          <w:sz w:val="28"/>
          <w:szCs w:val="28"/>
        </w:rPr>
        <w:t>сельского поселения Ларьяк</w:t>
      </w:r>
      <w:r>
        <w:rPr>
          <w:sz w:val="28"/>
          <w:szCs w:val="28"/>
        </w:rPr>
        <w:t xml:space="preserve">; </w:t>
      </w:r>
    </w:p>
    <w:p w:rsidR="000454EB" w:rsidRDefault="009F300D" w:rsidP="000454EB">
      <w:pPr>
        <w:pStyle w:val="Default"/>
        <w:ind w:firstLine="851"/>
        <w:jc w:val="both"/>
        <w:rPr>
          <w:sz w:val="28"/>
          <w:szCs w:val="28"/>
        </w:rPr>
      </w:pPr>
      <w:r>
        <w:rPr>
          <w:sz w:val="28"/>
          <w:szCs w:val="28"/>
        </w:rPr>
        <w:t xml:space="preserve">ожидаемый результат (показатель) муниципальной программы – количественно выраженная характеристика состояния (изменение состояния) социально-экономического развития </w:t>
      </w:r>
      <w:r w:rsidR="000454EB">
        <w:rPr>
          <w:sz w:val="28"/>
          <w:szCs w:val="28"/>
        </w:rPr>
        <w:t>сельского поселения Ларьяк</w:t>
      </w:r>
      <w:r>
        <w:rPr>
          <w:sz w:val="28"/>
          <w:szCs w:val="28"/>
        </w:rPr>
        <w:t xml:space="preserve">, которое отражает результаты реализации программы (достижения цели или решения задачи); </w:t>
      </w:r>
    </w:p>
    <w:p w:rsidR="000454EB" w:rsidRDefault="009F300D" w:rsidP="000454EB">
      <w:pPr>
        <w:pStyle w:val="Default"/>
        <w:ind w:firstLine="851"/>
        <w:jc w:val="both"/>
        <w:rPr>
          <w:sz w:val="28"/>
          <w:szCs w:val="28"/>
        </w:rPr>
      </w:pPr>
      <w:r>
        <w:rPr>
          <w:sz w:val="28"/>
          <w:szCs w:val="28"/>
        </w:rPr>
        <w:t xml:space="preserve">принципы реализации муниципальной программы – система инструментов и методов, с помощью которых выполняются планируемые мероприятия для достижения поставленных целей социально-экономического развития </w:t>
      </w:r>
      <w:r w:rsidR="000454EB">
        <w:rPr>
          <w:sz w:val="28"/>
          <w:szCs w:val="28"/>
        </w:rPr>
        <w:t>сельского поселения Ларьяк</w:t>
      </w:r>
      <w:r>
        <w:rPr>
          <w:sz w:val="28"/>
          <w:szCs w:val="28"/>
        </w:rPr>
        <w:t xml:space="preserve">; </w:t>
      </w:r>
    </w:p>
    <w:p w:rsidR="000454EB" w:rsidRDefault="009F300D" w:rsidP="000454EB">
      <w:pPr>
        <w:pStyle w:val="Default"/>
        <w:ind w:firstLine="851"/>
        <w:jc w:val="both"/>
        <w:rPr>
          <w:color w:val="auto"/>
          <w:sz w:val="28"/>
          <w:szCs w:val="28"/>
        </w:rPr>
      </w:pPr>
      <w:r>
        <w:rPr>
          <w:sz w:val="28"/>
          <w:szCs w:val="28"/>
        </w:rPr>
        <w:t>участники муниципальной программы</w:t>
      </w:r>
      <w:r w:rsidR="000454EB">
        <w:rPr>
          <w:sz w:val="28"/>
          <w:szCs w:val="28"/>
        </w:rPr>
        <w:t xml:space="preserve"> – ответственный исполнитель </w:t>
      </w:r>
      <w:r>
        <w:rPr>
          <w:color w:val="auto"/>
          <w:sz w:val="28"/>
          <w:szCs w:val="28"/>
        </w:rPr>
        <w:t xml:space="preserve">программы, соисполнители мероприятий муниципальной программы (подпрограммы); </w:t>
      </w:r>
    </w:p>
    <w:p w:rsidR="000454EB" w:rsidRDefault="009F300D" w:rsidP="000454EB">
      <w:pPr>
        <w:pStyle w:val="Default"/>
        <w:ind w:firstLine="851"/>
        <w:jc w:val="both"/>
        <w:rPr>
          <w:color w:val="auto"/>
          <w:sz w:val="28"/>
          <w:szCs w:val="28"/>
        </w:rPr>
      </w:pPr>
      <w:r>
        <w:rPr>
          <w:color w:val="auto"/>
          <w:sz w:val="28"/>
          <w:szCs w:val="28"/>
        </w:rPr>
        <w:t xml:space="preserve">ответственный исполнитель муниципальной программы – структурное подразделение администрации </w:t>
      </w:r>
      <w:r w:rsidR="000454EB">
        <w:rPr>
          <w:sz w:val="28"/>
          <w:szCs w:val="28"/>
        </w:rPr>
        <w:t>сельского поселения Ларьяк</w:t>
      </w:r>
      <w:r>
        <w:rPr>
          <w:color w:val="auto"/>
          <w:sz w:val="28"/>
          <w:szCs w:val="28"/>
        </w:rPr>
        <w:t xml:space="preserve">, определенное в соответствии с перечнем муниципальных программ и обладающее полномочиями, установленными Порядком; </w:t>
      </w:r>
    </w:p>
    <w:p w:rsidR="00716C2D" w:rsidRDefault="009F300D" w:rsidP="00716C2D">
      <w:pPr>
        <w:pStyle w:val="Default"/>
        <w:ind w:firstLine="851"/>
        <w:jc w:val="both"/>
        <w:rPr>
          <w:color w:val="auto"/>
          <w:sz w:val="28"/>
          <w:szCs w:val="28"/>
        </w:rPr>
      </w:pPr>
      <w:r>
        <w:rPr>
          <w:color w:val="auto"/>
          <w:sz w:val="28"/>
          <w:szCs w:val="28"/>
        </w:rPr>
        <w:t xml:space="preserve">соисполнитель муниципальной программы (подпрограммы) – структурное подразделение администрации </w:t>
      </w:r>
      <w:r w:rsidR="000454EB">
        <w:rPr>
          <w:sz w:val="28"/>
          <w:szCs w:val="28"/>
        </w:rPr>
        <w:t>сельского поселения Ларьяк</w:t>
      </w:r>
      <w:r w:rsidR="00716C2D">
        <w:rPr>
          <w:color w:val="auto"/>
          <w:sz w:val="28"/>
          <w:szCs w:val="28"/>
        </w:rPr>
        <w:t>.</w:t>
      </w:r>
    </w:p>
    <w:p w:rsidR="00716C2D" w:rsidRDefault="009F300D" w:rsidP="00716C2D">
      <w:pPr>
        <w:pStyle w:val="Default"/>
        <w:ind w:firstLine="851"/>
        <w:jc w:val="both"/>
        <w:rPr>
          <w:sz w:val="28"/>
          <w:szCs w:val="28"/>
        </w:rPr>
      </w:pPr>
      <w:r>
        <w:rPr>
          <w:color w:val="auto"/>
          <w:sz w:val="28"/>
          <w:szCs w:val="28"/>
        </w:rPr>
        <w:t>Иные понятия, используемые в Порядке, применяются в значениях, определенных нормативными правовыми актами Российской Федераци</w:t>
      </w:r>
      <w:r w:rsidR="00716C2D">
        <w:rPr>
          <w:color w:val="auto"/>
          <w:sz w:val="28"/>
          <w:szCs w:val="28"/>
        </w:rPr>
        <w:t xml:space="preserve">и и автономного округа, района, </w:t>
      </w:r>
      <w:r w:rsidR="00716C2D">
        <w:rPr>
          <w:sz w:val="28"/>
          <w:szCs w:val="28"/>
        </w:rPr>
        <w:t>сельского поселения Ларьяк.</w:t>
      </w:r>
    </w:p>
    <w:p w:rsidR="00716C2D" w:rsidRDefault="009F300D" w:rsidP="00716C2D">
      <w:pPr>
        <w:pStyle w:val="Default"/>
        <w:ind w:firstLine="851"/>
        <w:jc w:val="both"/>
        <w:rPr>
          <w:color w:val="auto"/>
          <w:sz w:val="28"/>
          <w:szCs w:val="28"/>
        </w:rPr>
      </w:pPr>
      <w:r>
        <w:rPr>
          <w:color w:val="auto"/>
          <w:sz w:val="28"/>
          <w:szCs w:val="28"/>
        </w:rPr>
        <w:t xml:space="preserve">1.3. Формирование муниципальных программ осуществляется исходя из следующих принципов: </w:t>
      </w:r>
    </w:p>
    <w:p w:rsidR="00716C2D" w:rsidRDefault="009F300D" w:rsidP="00716C2D">
      <w:pPr>
        <w:pStyle w:val="Default"/>
        <w:ind w:firstLine="851"/>
        <w:jc w:val="both"/>
        <w:rPr>
          <w:color w:val="auto"/>
          <w:sz w:val="28"/>
          <w:szCs w:val="28"/>
        </w:rPr>
      </w:pPr>
      <w:r>
        <w:rPr>
          <w:color w:val="auto"/>
          <w:sz w:val="28"/>
          <w:szCs w:val="28"/>
        </w:rPr>
        <w:t xml:space="preserve">принцип преемственности и непрерывности означает, что разработку и реализацию муниципальных программ осуществляют участники муниципальных программ последовательно с учетом результатов реализации ранее принятых муниципальных программ и этапов их реализации; </w:t>
      </w:r>
    </w:p>
    <w:p w:rsidR="00716C2D" w:rsidRDefault="009F300D" w:rsidP="00716C2D">
      <w:pPr>
        <w:pStyle w:val="Default"/>
        <w:ind w:firstLine="851"/>
        <w:jc w:val="both"/>
        <w:rPr>
          <w:color w:val="auto"/>
          <w:sz w:val="28"/>
          <w:szCs w:val="28"/>
        </w:rPr>
      </w:pPr>
      <w:r>
        <w:rPr>
          <w:color w:val="auto"/>
          <w:sz w:val="28"/>
          <w:szCs w:val="28"/>
        </w:rPr>
        <w:t>принцип сбалансированности</w:t>
      </w:r>
      <w:r w:rsidR="00716C2D">
        <w:rPr>
          <w:color w:val="auto"/>
          <w:sz w:val="28"/>
          <w:szCs w:val="28"/>
        </w:rPr>
        <w:t>,</w:t>
      </w:r>
      <w:r>
        <w:rPr>
          <w:color w:val="auto"/>
          <w:sz w:val="28"/>
          <w:szCs w:val="28"/>
        </w:rPr>
        <w:t xml:space="preserve"> означает согласованность и сбалансированность муниципальных программ по приоритетам, целям, задачам, мероприятиям, показателям, финансовым и иным ресурсам и срокам реализаци</w:t>
      </w:r>
      <w:r w:rsidR="00716C2D">
        <w:rPr>
          <w:color w:val="auto"/>
          <w:sz w:val="28"/>
          <w:szCs w:val="28"/>
        </w:rPr>
        <w:t>и;</w:t>
      </w:r>
    </w:p>
    <w:p w:rsidR="00716C2D" w:rsidRDefault="009F300D" w:rsidP="00716C2D">
      <w:pPr>
        <w:pStyle w:val="Default"/>
        <w:ind w:firstLine="851"/>
        <w:jc w:val="both"/>
        <w:rPr>
          <w:color w:val="auto"/>
          <w:sz w:val="28"/>
          <w:szCs w:val="28"/>
        </w:rPr>
      </w:pPr>
      <w:r>
        <w:rPr>
          <w:color w:val="auto"/>
          <w:sz w:val="28"/>
          <w:szCs w:val="28"/>
        </w:rPr>
        <w:t>принцип результативности и эффективности означает, что выбор способов и методов достижения целей социально-экономического развития района должен основываться на необходимости достижения заданных результатов с наименьшими затратами ресурсов в соответстви</w:t>
      </w:r>
      <w:r w:rsidR="00716C2D">
        <w:rPr>
          <w:color w:val="auto"/>
          <w:sz w:val="28"/>
          <w:szCs w:val="28"/>
        </w:rPr>
        <w:t>и с муниципальными программами;</w:t>
      </w:r>
    </w:p>
    <w:p w:rsidR="00716C2D" w:rsidRDefault="009F300D" w:rsidP="00716C2D">
      <w:pPr>
        <w:pStyle w:val="Default"/>
        <w:ind w:firstLine="851"/>
        <w:jc w:val="both"/>
        <w:rPr>
          <w:color w:val="auto"/>
          <w:sz w:val="28"/>
          <w:szCs w:val="28"/>
        </w:rPr>
      </w:pPr>
      <w:proofErr w:type="gramStart"/>
      <w:r>
        <w:rPr>
          <w:color w:val="auto"/>
          <w:sz w:val="28"/>
          <w:szCs w:val="28"/>
        </w:rPr>
        <w:t>принцип ответственности участников муниципальных программ означает, что они несут ответственность за своевременность и качество разработки и внесения изменений в муниципальные программы, осуществления мероприятий по достижению целей и за результативность и эффективность решения задач социально-экономического развития в пределах своей компетенции в соответствии с законодательством Российской Федерации и автономного округа, района</w:t>
      </w:r>
      <w:r w:rsidR="00716C2D">
        <w:rPr>
          <w:color w:val="auto"/>
          <w:sz w:val="28"/>
          <w:szCs w:val="28"/>
        </w:rPr>
        <w:t xml:space="preserve">, </w:t>
      </w:r>
      <w:r w:rsidR="00716C2D">
        <w:rPr>
          <w:sz w:val="28"/>
          <w:szCs w:val="28"/>
        </w:rPr>
        <w:t>сельского поселения Ларьяк</w:t>
      </w:r>
      <w:r>
        <w:rPr>
          <w:color w:val="auto"/>
          <w:sz w:val="28"/>
          <w:szCs w:val="28"/>
        </w:rPr>
        <w:t>;</w:t>
      </w:r>
      <w:proofErr w:type="gramEnd"/>
    </w:p>
    <w:p w:rsidR="00716C2D" w:rsidRDefault="009F300D" w:rsidP="00716C2D">
      <w:pPr>
        <w:pStyle w:val="Default"/>
        <w:ind w:firstLine="851"/>
        <w:jc w:val="both"/>
        <w:rPr>
          <w:color w:val="auto"/>
          <w:sz w:val="28"/>
          <w:szCs w:val="28"/>
        </w:rPr>
      </w:pPr>
      <w:r>
        <w:rPr>
          <w:color w:val="auto"/>
          <w:sz w:val="28"/>
          <w:szCs w:val="28"/>
        </w:rPr>
        <w:t xml:space="preserve">принцип прозрачности (открытости) означает, что муниципальные программы подлежат официальному опубликованию и общественному обсуждению; </w:t>
      </w:r>
    </w:p>
    <w:p w:rsidR="00716C2D" w:rsidRDefault="009F300D" w:rsidP="00716C2D">
      <w:pPr>
        <w:pStyle w:val="Default"/>
        <w:ind w:firstLine="851"/>
        <w:jc w:val="both"/>
        <w:rPr>
          <w:color w:val="auto"/>
          <w:sz w:val="28"/>
          <w:szCs w:val="28"/>
        </w:rPr>
      </w:pPr>
      <w:r>
        <w:rPr>
          <w:color w:val="auto"/>
          <w:sz w:val="28"/>
          <w:szCs w:val="28"/>
        </w:rPr>
        <w:t>принцип реалистичности означает, что при определении целей и задач социально-экономического развития района участники муниципальных программ должны исходить из возможности их достижения в установленные сроки с учетом ресурсных ограничений;</w:t>
      </w:r>
    </w:p>
    <w:p w:rsidR="00716C2D" w:rsidRDefault="009F300D" w:rsidP="00716C2D">
      <w:pPr>
        <w:pStyle w:val="Default"/>
        <w:ind w:firstLine="851"/>
        <w:jc w:val="both"/>
        <w:rPr>
          <w:sz w:val="28"/>
          <w:szCs w:val="28"/>
        </w:rPr>
      </w:pPr>
      <w:r>
        <w:rPr>
          <w:sz w:val="28"/>
          <w:szCs w:val="28"/>
        </w:rPr>
        <w:t xml:space="preserve">принцип ресурсной обеспеченности означает, что при формировании проектов муниципальных программ должны быть определены источники ресурсного обеспечения их мероприятий; </w:t>
      </w:r>
    </w:p>
    <w:p w:rsidR="00716C2D" w:rsidRDefault="009F300D" w:rsidP="00716C2D">
      <w:pPr>
        <w:pStyle w:val="Default"/>
        <w:ind w:firstLine="851"/>
        <w:jc w:val="both"/>
        <w:rPr>
          <w:sz w:val="28"/>
          <w:szCs w:val="28"/>
        </w:rPr>
      </w:pPr>
      <w:r>
        <w:rPr>
          <w:sz w:val="28"/>
          <w:szCs w:val="28"/>
        </w:rPr>
        <w:t xml:space="preserve">принцип </w:t>
      </w:r>
      <w:proofErr w:type="spellStart"/>
      <w:r>
        <w:rPr>
          <w:sz w:val="28"/>
          <w:szCs w:val="28"/>
        </w:rPr>
        <w:t>измеряемости</w:t>
      </w:r>
      <w:proofErr w:type="spellEnd"/>
      <w:r>
        <w:rPr>
          <w:sz w:val="28"/>
          <w:szCs w:val="28"/>
        </w:rPr>
        <w:t xml:space="preserve"> целей означает, что должна быть обеспечена возможность </w:t>
      </w:r>
      <w:proofErr w:type="gramStart"/>
      <w:r>
        <w:rPr>
          <w:sz w:val="28"/>
          <w:szCs w:val="28"/>
        </w:rPr>
        <w:t xml:space="preserve">оценки достижения целей социально-экономического развития </w:t>
      </w:r>
      <w:r w:rsidR="00716C2D">
        <w:rPr>
          <w:sz w:val="28"/>
          <w:szCs w:val="28"/>
        </w:rPr>
        <w:t>сельского поселения</w:t>
      </w:r>
      <w:proofErr w:type="gramEnd"/>
      <w:r w:rsidR="00716C2D">
        <w:rPr>
          <w:sz w:val="28"/>
          <w:szCs w:val="28"/>
        </w:rPr>
        <w:t xml:space="preserve"> Ларьяк</w:t>
      </w:r>
      <w:r>
        <w:rPr>
          <w:sz w:val="28"/>
          <w:szCs w:val="28"/>
        </w:rPr>
        <w:t xml:space="preserve"> с использованием количественных и (или) качественных целевых показателей, критериев и методов их оценки; </w:t>
      </w:r>
    </w:p>
    <w:p w:rsidR="00716C2D" w:rsidRDefault="009F300D" w:rsidP="00716C2D">
      <w:pPr>
        <w:pStyle w:val="Default"/>
        <w:ind w:firstLine="851"/>
        <w:jc w:val="both"/>
        <w:rPr>
          <w:sz w:val="28"/>
          <w:szCs w:val="28"/>
        </w:rPr>
      </w:pPr>
      <w:r>
        <w:rPr>
          <w:sz w:val="28"/>
          <w:szCs w:val="28"/>
        </w:rPr>
        <w:t xml:space="preserve">принцип соответствия показателей целям означает, что показатели, содержащиеся в муниципальных программах и дополнительно вводимые при их корректировке, должны соответствовать достижению целей муниципальной программы; </w:t>
      </w:r>
    </w:p>
    <w:p w:rsidR="009F300D" w:rsidRDefault="009F300D" w:rsidP="00716C2D">
      <w:pPr>
        <w:pStyle w:val="Default"/>
        <w:ind w:firstLine="851"/>
        <w:jc w:val="both"/>
        <w:rPr>
          <w:sz w:val="28"/>
          <w:szCs w:val="28"/>
        </w:rPr>
      </w:pPr>
      <w:r>
        <w:rPr>
          <w:sz w:val="28"/>
          <w:szCs w:val="28"/>
        </w:rPr>
        <w:t xml:space="preserve">программно-целевой принцип означает определение приоритетов и целей социально-экономического развития </w:t>
      </w:r>
      <w:r w:rsidR="00716C2D">
        <w:rPr>
          <w:sz w:val="28"/>
          <w:szCs w:val="28"/>
        </w:rPr>
        <w:t>сельского поселения Ларьяк</w:t>
      </w:r>
      <w:r>
        <w:rPr>
          <w:sz w:val="28"/>
          <w:szCs w:val="28"/>
        </w:rPr>
        <w:t>, разработку взаимоувязанных по целям, срокам реализации муниципальных программ и определение объемов и источников их финансирования.</w:t>
      </w:r>
    </w:p>
    <w:p w:rsidR="00ED5ACC" w:rsidRDefault="00ED5ACC" w:rsidP="00716C2D">
      <w:pPr>
        <w:pStyle w:val="Default"/>
        <w:ind w:firstLine="851"/>
        <w:jc w:val="both"/>
        <w:rPr>
          <w:sz w:val="28"/>
          <w:szCs w:val="28"/>
        </w:rPr>
      </w:pPr>
    </w:p>
    <w:p w:rsidR="009F300D" w:rsidRDefault="009F300D" w:rsidP="00ED5ACC">
      <w:pPr>
        <w:pStyle w:val="Default"/>
        <w:jc w:val="center"/>
        <w:rPr>
          <w:b/>
          <w:bCs/>
          <w:sz w:val="28"/>
          <w:szCs w:val="28"/>
        </w:rPr>
      </w:pPr>
      <w:r>
        <w:rPr>
          <w:b/>
          <w:bCs/>
          <w:sz w:val="28"/>
          <w:szCs w:val="28"/>
        </w:rPr>
        <w:t xml:space="preserve">II. Полномочия органов местного самоуправления </w:t>
      </w:r>
      <w:r w:rsidR="00ED5ACC">
        <w:rPr>
          <w:b/>
          <w:bCs/>
          <w:sz w:val="28"/>
          <w:szCs w:val="28"/>
        </w:rPr>
        <w:t>поселения</w:t>
      </w:r>
      <w:r>
        <w:rPr>
          <w:b/>
          <w:bCs/>
          <w:sz w:val="28"/>
          <w:szCs w:val="28"/>
        </w:rPr>
        <w:t xml:space="preserve"> при формировании и реализации муниципальных программ</w:t>
      </w:r>
    </w:p>
    <w:p w:rsidR="00ED5ACC" w:rsidRDefault="00ED5ACC" w:rsidP="009F300D">
      <w:pPr>
        <w:pStyle w:val="Default"/>
        <w:rPr>
          <w:sz w:val="28"/>
          <w:szCs w:val="28"/>
        </w:rPr>
      </w:pPr>
    </w:p>
    <w:p w:rsidR="00AF27C4" w:rsidRDefault="009F300D" w:rsidP="00AF27C4">
      <w:pPr>
        <w:pStyle w:val="Default"/>
        <w:ind w:firstLine="851"/>
        <w:jc w:val="both"/>
        <w:rPr>
          <w:sz w:val="28"/>
          <w:szCs w:val="28"/>
        </w:rPr>
      </w:pPr>
      <w:r>
        <w:rPr>
          <w:sz w:val="28"/>
          <w:szCs w:val="28"/>
        </w:rPr>
        <w:t xml:space="preserve">2.1. Инициатором предложения о разработке муниципальной программы могут быть органы местного самоуправления района, органы государственной власти автономного округа и органы местного самоуправления поселений (далее − инициатор). </w:t>
      </w:r>
    </w:p>
    <w:p w:rsidR="00AF27C4" w:rsidRDefault="009F300D" w:rsidP="00AF27C4">
      <w:pPr>
        <w:pStyle w:val="Default"/>
        <w:ind w:firstLine="851"/>
        <w:jc w:val="both"/>
        <w:rPr>
          <w:sz w:val="28"/>
          <w:szCs w:val="28"/>
        </w:rPr>
      </w:pPr>
      <w:r>
        <w:rPr>
          <w:sz w:val="28"/>
          <w:szCs w:val="28"/>
        </w:rPr>
        <w:t xml:space="preserve">2.1.1. Решение о разработке муниципальной программы принимается постановлением администрации </w:t>
      </w:r>
      <w:r w:rsidR="00AF27C4">
        <w:rPr>
          <w:sz w:val="28"/>
          <w:szCs w:val="28"/>
        </w:rPr>
        <w:t>сельского поселения Ларьяк</w:t>
      </w:r>
      <w:r>
        <w:rPr>
          <w:sz w:val="28"/>
          <w:szCs w:val="28"/>
        </w:rPr>
        <w:t xml:space="preserve"> в форме перечня муниципальных программ </w:t>
      </w:r>
      <w:r w:rsidR="00AF27C4">
        <w:rPr>
          <w:sz w:val="28"/>
          <w:szCs w:val="28"/>
        </w:rPr>
        <w:t>сельского поселения</w:t>
      </w:r>
      <w:r>
        <w:rPr>
          <w:sz w:val="28"/>
          <w:szCs w:val="28"/>
        </w:rPr>
        <w:t>, который содержит наименование муниципальных программ и наименование ответственных исполнителей и соисполнителей муници</w:t>
      </w:r>
      <w:r w:rsidR="00AF27C4">
        <w:rPr>
          <w:sz w:val="28"/>
          <w:szCs w:val="28"/>
        </w:rPr>
        <w:t>пальных программ и подпрограмм.</w:t>
      </w:r>
    </w:p>
    <w:p w:rsidR="00AF27C4" w:rsidRDefault="009F300D" w:rsidP="00AF27C4">
      <w:pPr>
        <w:pStyle w:val="Default"/>
        <w:ind w:firstLine="851"/>
        <w:jc w:val="both"/>
        <w:rPr>
          <w:sz w:val="28"/>
          <w:szCs w:val="28"/>
        </w:rPr>
      </w:pPr>
      <w:r>
        <w:rPr>
          <w:sz w:val="28"/>
          <w:szCs w:val="28"/>
        </w:rPr>
        <w:t xml:space="preserve">2.1.2. Проекты муниципальных программ и изменений в них утверждаются постановлением администрации </w:t>
      </w:r>
      <w:r w:rsidR="00AF27C4">
        <w:rPr>
          <w:sz w:val="28"/>
          <w:szCs w:val="28"/>
        </w:rPr>
        <w:t>сельского поселения Ларьяк</w:t>
      </w:r>
      <w:r>
        <w:rPr>
          <w:sz w:val="28"/>
          <w:szCs w:val="28"/>
        </w:rPr>
        <w:t>.</w:t>
      </w:r>
    </w:p>
    <w:p w:rsidR="00AF27C4" w:rsidRDefault="009F300D" w:rsidP="00AF27C4">
      <w:pPr>
        <w:pStyle w:val="Default"/>
        <w:ind w:firstLine="851"/>
        <w:jc w:val="both"/>
        <w:rPr>
          <w:sz w:val="28"/>
          <w:szCs w:val="28"/>
        </w:rPr>
      </w:pPr>
      <w:r>
        <w:rPr>
          <w:sz w:val="28"/>
          <w:szCs w:val="28"/>
        </w:rPr>
        <w:t xml:space="preserve">2.1.3. Постановление об утверждении муниципальной программы должно быть издано не позднее внесения в Думу </w:t>
      </w:r>
      <w:r w:rsidR="00AF27C4">
        <w:rPr>
          <w:sz w:val="28"/>
          <w:szCs w:val="28"/>
        </w:rPr>
        <w:t xml:space="preserve">сельского поселения Ларьяк </w:t>
      </w:r>
      <w:r>
        <w:rPr>
          <w:sz w:val="28"/>
          <w:szCs w:val="28"/>
        </w:rPr>
        <w:t xml:space="preserve">проекта решения </w:t>
      </w:r>
      <w:r w:rsidR="00AF27C4">
        <w:rPr>
          <w:sz w:val="28"/>
          <w:szCs w:val="28"/>
        </w:rPr>
        <w:t xml:space="preserve">Совета депутатовпоселения </w:t>
      </w:r>
      <w:r>
        <w:rPr>
          <w:sz w:val="28"/>
          <w:szCs w:val="28"/>
        </w:rPr>
        <w:t xml:space="preserve">об утверждении бюджета </w:t>
      </w:r>
      <w:r w:rsidR="00AF27C4">
        <w:rPr>
          <w:sz w:val="28"/>
          <w:szCs w:val="28"/>
        </w:rPr>
        <w:t>сельского поселения Ларьяк</w:t>
      </w:r>
      <w:r>
        <w:rPr>
          <w:sz w:val="28"/>
          <w:szCs w:val="28"/>
        </w:rPr>
        <w:t xml:space="preserve"> на очередной финансовый год и плановый период.</w:t>
      </w:r>
    </w:p>
    <w:p w:rsidR="00AF27C4" w:rsidRDefault="009F300D" w:rsidP="00AF27C4">
      <w:pPr>
        <w:pStyle w:val="Default"/>
        <w:ind w:firstLine="851"/>
        <w:jc w:val="both"/>
        <w:rPr>
          <w:sz w:val="28"/>
          <w:szCs w:val="28"/>
        </w:rPr>
      </w:pPr>
      <w:r>
        <w:rPr>
          <w:sz w:val="28"/>
          <w:szCs w:val="28"/>
        </w:rPr>
        <w:t>2.1.4. В ходе реализации муниципальных программ возможно внесение изменений в программы, утверждаемые постановлением админист</w:t>
      </w:r>
      <w:r w:rsidR="00AF27C4">
        <w:rPr>
          <w:sz w:val="28"/>
          <w:szCs w:val="28"/>
        </w:rPr>
        <w:t>рации сельского поселения Ларьяк.</w:t>
      </w:r>
    </w:p>
    <w:p w:rsidR="00AF27C4" w:rsidRDefault="009F300D" w:rsidP="00AF27C4">
      <w:pPr>
        <w:pStyle w:val="Default"/>
        <w:ind w:firstLine="851"/>
        <w:jc w:val="both"/>
        <w:rPr>
          <w:sz w:val="28"/>
          <w:szCs w:val="28"/>
        </w:rPr>
      </w:pPr>
      <w:r>
        <w:rPr>
          <w:sz w:val="28"/>
          <w:szCs w:val="28"/>
        </w:rPr>
        <w:t>Муниципальные программы подлежат обязательному приведению в соответствие с решением о бюджете не позднее трех месяце</w:t>
      </w:r>
      <w:r w:rsidR="00AF27C4">
        <w:rPr>
          <w:sz w:val="28"/>
          <w:szCs w:val="28"/>
        </w:rPr>
        <w:t>в со дня вступления его в силу.</w:t>
      </w:r>
    </w:p>
    <w:p w:rsidR="009F300D" w:rsidRDefault="009F300D" w:rsidP="00AF27C4">
      <w:pPr>
        <w:pStyle w:val="Default"/>
        <w:ind w:firstLine="851"/>
        <w:jc w:val="both"/>
        <w:rPr>
          <w:sz w:val="28"/>
          <w:szCs w:val="28"/>
        </w:rPr>
      </w:pPr>
      <w:r>
        <w:rPr>
          <w:sz w:val="28"/>
          <w:szCs w:val="28"/>
        </w:rPr>
        <w:t xml:space="preserve">Внесение изменений в программы в части корректировки финансового обеспечения муниципальной программы по отчетному финансовому году осуществляется в текущем финансовом году в случае подтверждения потребности неиспользованных бюджетных ассигнований </w:t>
      </w:r>
      <w:proofErr w:type="gramStart"/>
      <w:r>
        <w:rPr>
          <w:sz w:val="28"/>
          <w:szCs w:val="28"/>
        </w:rPr>
        <w:t>на те</w:t>
      </w:r>
      <w:proofErr w:type="gramEnd"/>
      <w:r>
        <w:rPr>
          <w:sz w:val="28"/>
          <w:szCs w:val="28"/>
        </w:rPr>
        <w:t xml:space="preserve"> же программные мероприятия с обязательной корректировкой целевых</w:t>
      </w:r>
    </w:p>
    <w:p w:rsidR="00AF27C4" w:rsidRDefault="009F300D" w:rsidP="009F300D">
      <w:pPr>
        <w:pStyle w:val="Default"/>
        <w:rPr>
          <w:sz w:val="28"/>
          <w:szCs w:val="28"/>
        </w:rPr>
      </w:pPr>
      <w:r>
        <w:rPr>
          <w:sz w:val="28"/>
          <w:szCs w:val="28"/>
        </w:rPr>
        <w:t xml:space="preserve">показателей. </w:t>
      </w:r>
    </w:p>
    <w:p w:rsidR="00AF27C4" w:rsidRDefault="00AF27C4" w:rsidP="00AF27C4">
      <w:pPr>
        <w:pStyle w:val="Default"/>
        <w:ind w:firstLine="851"/>
        <w:rPr>
          <w:sz w:val="28"/>
          <w:szCs w:val="28"/>
        </w:rPr>
      </w:pPr>
      <w:r>
        <w:rPr>
          <w:sz w:val="28"/>
          <w:szCs w:val="28"/>
        </w:rPr>
        <w:t>2</w:t>
      </w:r>
      <w:r w:rsidR="009F300D">
        <w:rPr>
          <w:sz w:val="28"/>
          <w:szCs w:val="28"/>
        </w:rPr>
        <w:t xml:space="preserve">.1.5. Муниципальная программа может быть продлена: </w:t>
      </w:r>
    </w:p>
    <w:p w:rsidR="00AF27C4" w:rsidRDefault="009F300D" w:rsidP="00AF27C4">
      <w:pPr>
        <w:pStyle w:val="Default"/>
        <w:ind w:firstLine="851"/>
        <w:jc w:val="both"/>
        <w:rPr>
          <w:sz w:val="28"/>
          <w:szCs w:val="28"/>
        </w:rPr>
      </w:pPr>
      <w:r>
        <w:rPr>
          <w:sz w:val="28"/>
          <w:szCs w:val="28"/>
        </w:rPr>
        <w:t xml:space="preserve">в связи с изменениями социально-экономических условий, направлений и приоритетов развития Нижневартовского района, а также недостаточного объема финансирования мероприятий в текущем году; </w:t>
      </w:r>
    </w:p>
    <w:p w:rsidR="00AF27C4" w:rsidRDefault="009F300D" w:rsidP="00AF27C4">
      <w:pPr>
        <w:pStyle w:val="Default"/>
        <w:ind w:firstLine="851"/>
        <w:rPr>
          <w:sz w:val="28"/>
          <w:szCs w:val="28"/>
        </w:rPr>
      </w:pPr>
      <w:r>
        <w:rPr>
          <w:sz w:val="28"/>
          <w:szCs w:val="28"/>
        </w:rPr>
        <w:t xml:space="preserve">на срок выполнения муниципального задания, установленного муниципальным учреждениям; </w:t>
      </w:r>
    </w:p>
    <w:p w:rsidR="00AF27C4" w:rsidRDefault="009F300D" w:rsidP="00AF27C4">
      <w:pPr>
        <w:pStyle w:val="Default"/>
        <w:ind w:firstLine="851"/>
        <w:jc w:val="both"/>
        <w:rPr>
          <w:sz w:val="28"/>
          <w:szCs w:val="28"/>
        </w:rPr>
      </w:pPr>
      <w:r>
        <w:rPr>
          <w:sz w:val="28"/>
          <w:szCs w:val="28"/>
        </w:rPr>
        <w:t xml:space="preserve">на срок реализации мероприятий, софинансирование которых предусмотрено государственными программами автономного округа. </w:t>
      </w:r>
    </w:p>
    <w:p w:rsidR="00AF27C4" w:rsidRDefault="009F300D" w:rsidP="00AF27C4">
      <w:pPr>
        <w:pStyle w:val="Default"/>
        <w:ind w:firstLine="851"/>
        <w:rPr>
          <w:sz w:val="28"/>
          <w:szCs w:val="28"/>
        </w:rPr>
      </w:pPr>
      <w:r>
        <w:rPr>
          <w:sz w:val="28"/>
          <w:szCs w:val="28"/>
        </w:rPr>
        <w:t xml:space="preserve">2.2. Ответственный исполнитель муниципальной программы: </w:t>
      </w:r>
    </w:p>
    <w:p w:rsidR="00AF27C4" w:rsidRDefault="009F300D" w:rsidP="00AF27C4">
      <w:pPr>
        <w:pStyle w:val="Default"/>
        <w:ind w:firstLine="851"/>
        <w:jc w:val="both"/>
        <w:rPr>
          <w:sz w:val="28"/>
          <w:szCs w:val="28"/>
        </w:rPr>
      </w:pPr>
      <w:r>
        <w:rPr>
          <w:sz w:val="28"/>
          <w:szCs w:val="28"/>
        </w:rPr>
        <w:t xml:space="preserve">2.2.1. Формирует проект муниципальной программы и изменений в нее с учетом предложений соисполнителей муниципальной программы. </w:t>
      </w:r>
    </w:p>
    <w:p w:rsidR="00AF27C4" w:rsidRDefault="009F300D" w:rsidP="00AF27C4">
      <w:pPr>
        <w:pStyle w:val="Default"/>
        <w:ind w:firstLine="851"/>
        <w:jc w:val="both"/>
        <w:rPr>
          <w:sz w:val="28"/>
          <w:szCs w:val="28"/>
        </w:rPr>
      </w:pPr>
      <w:r>
        <w:rPr>
          <w:sz w:val="28"/>
          <w:szCs w:val="28"/>
        </w:rPr>
        <w:t>2.2.2. Согласовывает проект муниципальной программы и изменений в нее с соисполнителями муниципальной программы по мероприятиям, в отношении которых вносятся изменения.</w:t>
      </w:r>
    </w:p>
    <w:p w:rsidR="00AF27C4" w:rsidRDefault="009F300D" w:rsidP="00AF27C4">
      <w:pPr>
        <w:pStyle w:val="Default"/>
        <w:ind w:firstLine="851"/>
        <w:jc w:val="both"/>
        <w:rPr>
          <w:sz w:val="28"/>
          <w:szCs w:val="28"/>
        </w:rPr>
      </w:pPr>
      <w:r>
        <w:rPr>
          <w:sz w:val="28"/>
          <w:szCs w:val="28"/>
        </w:rPr>
        <w:t xml:space="preserve">2.2.3. Направляет на экспертизу проект муниципальной программы и проект о внесении изменений в нее в </w:t>
      </w:r>
      <w:r w:rsidR="00AF27C4">
        <w:rPr>
          <w:sz w:val="28"/>
          <w:szCs w:val="28"/>
        </w:rPr>
        <w:t>отдел экономики и финансам администрации сельского поселения Ларьяк.</w:t>
      </w:r>
    </w:p>
    <w:p w:rsidR="00AF27C4" w:rsidRDefault="009F300D" w:rsidP="00AF27C4">
      <w:pPr>
        <w:pStyle w:val="Default"/>
        <w:ind w:firstLine="851"/>
        <w:jc w:val="both"/>
        <w:rPr>
          <w:sz w:val="28"/>
          <w:szCs w:val="28"/>
        </w:rPr>
      </w:pPr>
      <w:r>
        <w:rPr>
          <w:sz w:val="28"/>
          <w:szCs w:val="28"/>
        </w:rPr>
        <w:t>2.2.4. Направляет проект муниципальной программы в</w:t>
      </w:r>
      <w:proofErr w:type="gramStart"/>
      <w:r>
        <w:rPr>
          <w:sz w:val="28"/>
          <w:szCs w:val="28"/>
        </w:rPr>
        <w:t xml:space="preserve"> К</w:t>
      </w:r>
      <w:proofErr w:type="gramEnd"/>
      <w:r>
        <w:rPr>
          <w:sz w:val="28"/>
          <w:szCs w:val="28"/>
        </w:rPr>
        <w:t xml:space="preserve">онтрольно- счетную палату района для осуществления финансово-экономической экспертизы в части, касающейся расходных обязательств муниципальных программ </w:t>
      </w:r>
      <w:r w:rsidR="00AF27C4">
        <w:rPr>
          <w:sz w:val="28"/>
          <w:szCs w:val="28"/>
        </w:rPr>
        <w:t>сельского поселения Ларьяк.</w:t>
      </w:r>
    </w:p>
    <w:p w:rsidR="00AF27C4" w:rsidRDefault="009F300D" w:rsidP="00AF27C4">
      <w:pPr>
        <w:pStyle w:val="Default"/>
        <w:ind w:firstLine="851"/>
        <w:jc w:val="both"/>
        <w:rPr>
          <w:sz w:val="28"/>
          <w:szCs w:val="28"/>
        </w:rPr>
      </w:pPr>
      <w:r>
        <w:rPr>
          <w:sz w:val="28"/>
          <w:szCs w:val="28"/>
        </w:rPr>
        <w:t>2.2.5. Разрабатывает в пределах своих полномочий проекты правовых актов, необходимых для реал</w:t>
      </w:r>
      <w:r w:rsidR="00AF27C4">
        <w:rPr>
          <w:sz w:val="28"/>
          <w:szCs w:val="28"/>
        </w:rPr>
        <w:t>изации муниципальной программы.</w:t>
      </w:r>
    </w:p>
    <w:p w:rsidR="00AF27C4" w:rsidRDefault="00AF27C4" w:rsidP="00AF27C4">
      <w:pPr>
        <w:pStyle w:val="Default"/>
        <w:ind w:firstLine="851"/>
        <w:jc w:val="both"/>
        <w:rPr>
          <w:sz w:val="28"/>
          <w:szCs w:val="28"/>
        </w:rPr>
      </w:pPr>
      <w:r>
        <w:rPr>
          <w:sz w:val="28"/>
          <w:szCs w:val="28"/>
        </w:rPr>
        <w:t xml:space="preserve">2.2.6. </w:t>
      </w:r>
      <w:r w:rsidR="009F300D">
        <w:rPr>
          <w:sz w:val="28"/>
          <w:szCs w:val="28"/>
        </w:rPr>
        <w:t xml:space="preserve">Координирует деятельность соисполнителей по реализации программных мероприятий. </w:t>
      </w:r>
    </w:p>
    <w:p w:rsidR="00AF27C4" w:rsidRDefault="009F300D" w:rsidP="00AF27C4">
      <w:pPr>
        <w:pStyle w:val="Default"/>
        <w:ind w:firstLine="851"/>
        <w:jc w:val="both"/>
        <w:rPr>
          <w:sz w:val="28"/>
          <w:szCs w:val="28"/>
        </w:rPr>
      </w:pPr>
      <w:r>
        <w:rPr>
          <w:sz w:val="28"/>
          <w:szCs w:val="28"/>
        </w:rPr>
        <w:t>2.2.</w:t>
      </w:r>
      <w:r w:rsidR="00AF27C4">
        <w:rPr>
          <w:sz w:val="28"/>
          <w:szCs w:val="28"/>
        </w:rPr>
        <w:t>7</w:t>
      </w:r>
      <w:r>
        <w:rPr>
          <w:sz w:val="28"/>
          <w:szCs w:val="28"/>
        </w:rPr>
        <w:t xml:space="preserve">. Формирует сводный перечень предложений по внесению изменений в муниципальные программы, включает новые программные мероприятия с обоснованием необходимости их реализации, указанием предлагаемых направлений, объемов и источников финансирования муниципальной программы. </w:t>
      </w:r>
    </w:p>
    <w:p w:rsidR="00816DA4" w:rsidRDefault="009F300D" w:rsidP="00816DA4">
      <w:pPr>
        <w:pStyle w:val="Default"/>
        <w:ind w:firstLine="851"/>
        <w:jc w:val="both"/>
        <w:rPr>
          <w:sz w:val="28"/>
          <w:szCs w:val="28"/>
        </w:rPr>
      </w:pPr>
      <w:r>
        <w:rPr>
          <w:sz w:val="28"/>
          <w:szCs w:val="28"/>
        </w:rPr>
        <w:t>2.2.</w:t>
      </w:r>
      <w:r w:rsidR="00AF27C4">
        <w:rPr>
          <w:sz w:val="28"/>
          <w:szCs w:val="28"/>
        </w:rPr>
        <w:t>8</w:t>
      </w:r>
      <w:r>
        <w:rPr>
          <w:sz w:val="28"/>
          <w:szCs w:val="28"/>
        </w:rPr>
        <w:t xml:space="preserve">. Размещает проект муниципальной программы и изменений на </w:t>
      </w:r>
      <w:proofErr w:type="gramStart"/>
      <w:r>
        <w:rPr>
          <w:sz w:val="28"/>
          <w:szCs w:val="28"/>
        </w:rPr>
        <w:t>официальном</w:t>
      </w:r>
      <w:proofErr w:type="gramEnd"/>
      <w:r>
        <w:rPr>
          <w:sz w:val="28"/>
          <w:szCs w:val="28"/>
        </w:rPr>
        <w:t xml:space="preserve"> веб-сайте администрации </w:t>
      </w:r>
      <w:r w:rsidR="00AF27C4">
        <w:rPr>
          <w:sz w:val="28"/>
          <w:szCs w:val="28"/>
        </w:rPr>
        <w:t>сельского поселения Ларьяк</w:t>
      </w:r>
      <w:r>
        <w:rPr>
          <w:sz w:val="28"/>
          <w:szCs w:val="28"/>
        </w:rPr>
        <w:t xml:space="preserve"> для рассмотрения и подготовки предложений населением, бизнес-сообществами, общественными организациями. </w:t>
      </w:r>
    </w:p>
    <w:p w:rsidR="00816DA4" w:rsidRDefault="009F300D" w:rsidP="00816DA4">
      <w:pPr>
        <w:pStyle w:val="Default"/>
        <w:ind w:firstLine="851"/>
        <w:jc w:val="both"/>
        <w:rPr>
          <w:sz w:val="28"/>
          <w:szCs w:val="28"/>
        </w:rPr>
      </w:pPr>
      <w:r>
        <w:rPr>
          <w:sz w:val="28"/>
          <w:szCs w:val="28"/>
        </w:rPr>
        <w:t>2.2.</w:t>
      </w:r>
      <w:r w:rsidR="00816DA4">
        <w:rPr>
          <w:sz w:val="28"/>
          <w:szCs w:val="28"/>
        </w:rPr>
        <w:t>9</w:t>
      </w:r>
      <w:r>
        <w:rPr>
          <w:sz w:val="28"/>
          <w:szCs w:val="28"/>
        </w:rPr>
        <w:t xml:space="preserve">. Организует освещение в средствах массовой информации и сети Интернет хода реализации муниципальной программы для информирования населения, </w:t>
      </w:r>
      <w:proofErr w:type="gramStart"/>
      <w:r>
        <w:rPr>
          <w:sz w:val="28"/>
          <w:szCs w:val="28"/>
        </w:rPr>
        <w:t>бизнес-сообщества</w:t>
      </w:r>
      <w:proofErr w:type="gramEnd"/>
      <w:r>
        <w:rPr>
          <w:sz w:val="28"/>
          <w:szCs w:val="28"/>
        </w:rPr>
        <w:t xml:space="preserve">, общественных организаций. </w:t>
      </w:r>
    </w:p>
    <w:p w:rsidR="00816DA4" w:rsidRDefault="009F300D" w:rsidP="00816DA4">
      <w:pPr>
        <w:pStyle w:val="Default"/>
        <w:ind w:firstLine="851"/>
        <w:jc w:val="both"/>
        <w:rPr>
          <w:sz w:val="28"/>
          <w:szCs w:val="28"/>
        </w:rPr>
      </w:pPr>
      <w:r>
        <w:rPr>
          <w:sz w:val="28"/>
          <w:szCs w:val="28"/>
        </w:rPr>
        <w:t>2.2.1</w:t>
      </w:r>
      <w:r w:rsidR="00816DA4">
        <w:rPr>
          <w:sz w:val="28"/>
          <w:szCs w:val="28"/>
        </w:rPr>
        <w:t>0</w:t>
      </w:r>
      <w:r>
        <w:rPr>
          <w:sz w:val="28"/>
          <w:szCs w:val="28"/>
        </w:rPr>
        <w:t xml:space="preserve">. </w:t>
      </w:r>
      <w:proofErr w:type="gramStart"/>
      <w:r>
        <w:rPr>
          <w:sz w:val="28"/>
          <w:szCs w:val="28"/>
        </w:rPr>
        <w:t xml:space="preserve">Должностное лицо, назначенное ответственным исполнителем муниципальной программы, производит обязательную государственную регистрацию муниципальных программ и их изменений в федеральном государственном реестре документов стратегического планирования в порядке и сроки, установленные Постановлением Правительства Российской Федерации от 25 июня 2015 года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w:t>
      </w:r>
      <w:proofErr w:type="gramEnd"/>
    </w:p>
    <w:p w:rsidR="00816DA4" w:rsidRDefault="009F300D" w:rsidP="00816DA4">
      <w:pPr>
        <w:pStyle w:val="Default"/>
        <w:ind w:firstLine="851"/>
        <w:jc w:val="both"/>
        <w:rPr>
          <w:sz w:val="28"/>
          <w:szCs w:val="28"/>
        </w:rPr>
      </w:pPr>
      <w:r>
        <w:rPr>
          <w:sz w:val="28"/>
          <w:szCs w:val="28"/>
        </w:rPr>
        <w:t>2.2.1</w:t>
      </w:r>
      <w:r w:rsidR="00816DA4">
        <w:rPr>
          <w:sz w:val="28"/>
          <w:szCs w:val="28"/>
        </w:rPr>
        <w:t>1</w:t>
      </w:r>
      <w:r>
        <w:rPr>
          <w:sz w:val="28"/>
          <w:szCs w:val="28"/>
        </w:rPr>
        <w:t xml:space="preserve">. </w:t>
      </w:r>
      <w:proofErr w:type="gramStart"/>
      <w:r>
        <w:rPr>
          <w:sz w:val="28"/>
          <w:szCs w:val="28"/>
        </w:rPr>
        <w:t xml:space="preserve">Не позднее трех рабочих дней после подписания постановления администрации </w:t>
      </w:r>
      <w:r w:rsidR="00816DA4">
        <w:rPr>
          <w:sz w:val="28"/>
          <w:szCs w:val="28"/>
        </w:rPr>
        <w:t>сельского поселения Ларьяк</w:t>
      </w:r>
      <w:r>
        <w:rPr>
          <w:sz w:val="28"/>
          <w:szCs w:val="28"/>
        </w:rPr>
        <w:t xml:space="preserve"> о внесении изменений в муниципальную программу направляет в </w:t>
      </w:r>
      <w:r w:rsidR="00816DA4">
        <w:rPr>
          <w:sz w:val="28"/>
          <w:szCs w:val="28"/>
        </w:rPr>
        <w:t xml:space="preserve">отдел экономики и финансам администрации сельского поселения Ларьяк </w:t>
      </w:r>
      <w:r>
        <w:rPr>
          <w:sz w:val="28"/>
          <w:szCs w:val="28"/>
        </w:rPr>
        <w:t xml:space="preserve">актуальную версию муниципальной программы для последующего размещения на официальном веб-сайте администрации </w:t>
      </w:r>
      <w:r w:rsidR="00816DA4">
        <w:rPr>
          <w:sz w:val="28"/>
          <w:szCs w:val="28"/>
        </w:rPr>
        <w:t>сельского поселения Ларьяк</w:t>
      </w:r>
      <w:r>
        <w:rPr>
          <w:sz w:val="28"/>
          <w:szCs w:val="28"/>
        </w:rPr>
        <w:t xml:space="preserve">. </w:t>
      </w:r>
      <w:proofErr w:type="gramEnd"/>
    </w:p>
    <w:p w:rsidR="00816DA4" w:rsidRDefault="009F300D" w:rsidP="00816DA4">
      <w:pPr>
        <w:pStyle w:val="Default"/>
        <w:ind w:firstLine="851"/>
        <w:jc w:val="both"/>
        <w:rPr>
          <w:sz w:val="28"/>
          <w:szCs w:val="28"/>
        </w:rPr>
      </w:pPr>
      <w:r>
        <w:rPr>
          <w:sz w:val="28"/>
          <w:szCs w:val="28"/>
        </w:rPr>
        <w:t>2.2.1</w:t>
      </w:r>
      <w:r w:rsidR="00816DA4">
        <w:rPr>
          <w:sz w:val="28"/>
          <w:szCs w:val="28"/>
        </w:rPr>
        <w:t>2</w:t>
      </w:r>
      <w:r>
        <w:rPr>
          <w:sz w:val="28"/>
          <w:szCs w:val="28"/>
        </w:rPr>
        <w:t xml:space="preserve">. Разрабатывает и утверждает график (сетевой график) по реализации муниципальной программы на очередной финансовый год (далее – график) с учетом предложений соисполнителей. </w:t>
      </w:r>
    </w:p>
    <w:p w:rsidR="00816DA4" w:rsidRDefault="009F300D" w:rsidP="00816DA4">
      <w:pPr>
        <w:pStyle w:val="Default"/>
        <w:ind w:firstLine="851"/>
        <w:jc w:val="both"/>
        <w:rPr>
          <w:sz w:val="28"/>
          <w:szCs w:val="28"/>
        </w:rPr>
      </w:pPr>
      <w:r>
        <w:rPr>
          <w:sz w:val="28"/>
          <w:szCs w:val="28"/>
        </w:rPr>
        <w:t xml:space="preserve">График (сетевой график) по реализации муниципальной программы разрабатывается и утверждается на очередной финансовый год в срок до 25 декабря. </w:t>
      </w:r>
    </w:p>
    <w:p w:rsidR="00816DA4" w:rsidRDefault="009F300D" w:rsidP="00816DA4">
      <w:pPr>
        <w:pStyle w:val="Default"/>
        <w:ind w:firstLine="851"/>
        <w:jc w:val="both"/>
        <w:rPr>
          <w:sz w:val="28"/>
          <w:szCs w:val="28"/>
        </w:rPr>
      </w:pPr>
      <w:r>
        <w:rPr>
          <w:sz w:val="28"/>
          <w:szCs w:val="28"/>
        </w:rPr>
        <w:t xml:space="preserve">Соисполнители представляют ответственному исполнителю предложения по формированию графика (сетевого графика) по реализации муниципальной программы на очередной финансовый год в срок до 15 декабря. </w:t>
      </w:r>
    </w:p>
    <w:p w:rsidR="00816DA4" w:rsidRDefault="009F300D" w:rsidP="00816DA4">
      <w:pPr>
        <w:pStyle w:val="Default"/>
        <w:ind w:firstLine="851"/>
        <w:jc w:val="both"/>
        <w:rPr>
          <w:sz w:val="28"/>
          <w:szCs w:val="28"/>
        </w:rPr>
      </w:pPr>
      <w:r>
        <w:rPr>
          <w:sz w:val="28"/>
          <w:szCs w:val="28"/>
        </w:rPr>
        <w:t xml:space="preserve">В процессе реализации муниципальной программы ответственный исполнитель вправе по согласованию с соисполнителями осуществлять корректировку графика (сетевого графика) по реализации муниципальной программы: </w:t>
      </w:r>
    </w:p>
    <w:p w:rsidR="00816DA4" w:rsidRDefault="009F300D" w:rsidP="00816DA4">
      <w:pPr>
        <w:pStyle w:val="Default"/>
        <w:ind w:firstLine="851"/>
        <w:jc w:val="both"/>
        <w:rPr>
          <w:sz w:val="28"/>
          <w:szCs w:val="28"/>
        </w:rPr>
      </w:pPr>
      <w:r>
        <w:rPr>
          <w:sz w:val="28"/>
          <w:szCs w:val="28"/>
        </w:rPr>
        <w:t xml:space="preserve">ежеквартально не позднее 5 числа месяца, следующего за отчетным кварталом, по итогам анализа реализации муниципальной программы; </w:t>
      </w:r>
    </w:p>
    <w:p w:rsidR="00816DA4" w:rsidRDefault="009F300D" w:rsidP="00816DA4">
      <w:pPr>
        <w:pStyle w:val="Default"/>
        <w:ind w:firstLine="851"/>
        <w:jc w:val="both"/>
        <w:rPr>
          <w:sz w:val="28"/>
          <w:szCs w:val="28"/>
        </w:rPr>
      </w:pPr>
      <w:r>
        <w:rPr>
          <w:sz w:val="28"/>
          <w:szCs w:val="28"/>
        </w:rPr>
        <w:t xml:space="preserve">не позднее 10 рабочих дней после утверждения </w:t>
      </w:r>
      <w:r w:rsidR="00816DA4">
        <w:rPr>
          <w:sz w:val="28"/>
          <w:szCs w:val="28"/>
        </w:rPr>
        <w:t xml:space="preserve">Советом депутатов поселения </w:t>
      </w:r>
      <w:r>
        <w:rPr>
          <w:sz w:val="28"/>
          <w:szCs w:val="28"/>
        </w:rPr>
        <w:t xml:space="preserve">решения о внесении изменений, связанных с корректировкой объемов финансирования муниципальной программы. </w:t>
      </w:r>
    </w:p>
    <w:p w:rsidR="00816DA4" w:rsidRDefault="009F300D" w:rsidP="00816DA4">
      <w:pPr>
        <w:pStyle w:val="Default"/>
        <w:ind w:firstLine="851"/>
        <w:jc w:val="both"/>
        <w:rPr>
          <w:sz w:val="28"/>
          <w:szCs w:val="28"/>
        </w:rPr>
      </w:pPr>
      <w:r>
        <w:rPr>
          <w:sz w:val="28"/>
          <w:szCs w:val="28"/>
        </w:rPr>
        <w:t xml:space="preserve">Корректировке подлежат текущий месяц и (или) плановый период. </w:t>
      </w:r>
    </w:p>
    <w:p w:rsidR="00816DA4" w:rsidRDefault="009F300D" w:rsidP="00816DA4">
      <w:pPr>
        <w:pStyle w:val="Default"/>
        <w:ind w:firstLine="851"/>
        <w:jc w:val="both"/>
        <w:rPr>
          <w:sz w:val="28"/>
          <w:szCs w:val="28"/>
        </w:rPr>
      </w:pPr>
      <w:r>
        <w:rPr>
          <w:sz w:val="28"/>
          <w:szCs w:val="28"/>
        </w:rPr>
        <w:t>2.2.1</w:t>
      </w:r>
      <w:r w:rsidR="00816DA4">
        <w:rPr>
          <w:sz w:val="28"/>
          <w:szCs w:val="28"/>
        </w:rPr>
        <w:t>3</w:t>
      </w:r>
      <w:r>
        <w:rPr>
          <w:sz w:val="28"/>
          <w:szCs w:val="28"/>
        </w:rPr>
        <w:t xml:space="preserve">. Направляет в </w:t>
      </w:r>
      <w:r w:rsidR="00816DA4">
        <w:rPr>
          <w:sz w:val="28"/>
          <w:szCs w:val="28"/>
        </w:rPr>
        <w:t>отдел экономики и финансам администрации сельского поселения Ларьяк</w:t>
      </w:r>
      <w:r>
        <w:rPr>
          <w:sz w:val="28"/>
          <w:szCs w:val="28"/>
        </w:rPr>
        <w:t xml:space="preserve">: </w:t>
      </w:r>
    </w:p>
    <w:p w:rsidR="00816DA4" w:rsidRDefault="009F300D" w:rsidP="00816DA4">
      <w:pPr>
        <w:pStyle w:val="Default"/>
        <w:ind w:firstLine="851"/>
        <w:jc w:val="both"/>
        <w:rPr>
          <w:sz w:val="28"/>
          <w:szCs w:val="28"/>
        </w:rPr>
      </w:pPr>
      <w:r>
        <w:rPr>
          <w:sz w:val="28"/>
          <w:szCs w:val="28"/>
        </w:rPr>
        <w:t>график и изменения в него с учетом предложений соисполнителей муниципальной программы;</w:t>
      </w:r>
    </w:p>
    <w:p w:rsidR="00816DA4" w:rsidRDefault="009F300D" w:rsidP="00816DA4">
      <w:pPr>
        <w:pStyle w:val="Default"/>
        <w:ind w:firstLine="851"/>
        <w:jc w:val="both"/>
        <w:rPr>
          <w:sz w:val="28"/>
          <w:szCs w:val="28"/>
        </w:rPr>
      </w:pPr>
      <w:proofErr w:type="gramStart"/>
      <w:r>
        <w:rPr>
          <w:sz w:val="28"/>
          <w:szCs w:val="28"/>
        </w:rPr>
        <w:t xml:space="preserve">отчет о ходе исполнения графика (далее − отчет), отчет представляется ежемесячно, до 05-го числа каждого месяца, следующего за отчетным, на бумажном и электронном носителях, за подписью руководителя, согласованный с </w:t>
      </w:r>
      <w:r w:rsidR="00816DA4">
        <w:rPr>
          <w:sz w:val="28"/>
          <w:szCs w:val="28"/>
        </w:rPr>
        <w:t>отделом экономики и финансам администрации сельского поселения Ларьяк</w:t>
      </w:r>
      <w:r>
        <w:rPr>
          <w:sz w:val="28"/>
          <w:szCs w:val="28"/>
        </w:rPr>
        <w:t xml:space="preserve">, и размещается на официальном веб-сайте администрации </w:t>
      </w:r>
      <w:r w:rsidR="00816DA4">
        <w:rPr>
          <w:sz w:val="28"/>
          <w:szCs w:val="28"/>
        </w:rPr>
        <w:t>сельского поселения Ларьяк</w:t>
      </w:r>
      <w:r>
        <w:rPr>
          <w:sz w:val="28"/>
          <w:szCs w:val="28"/>
        </w:rPr>
        <w:t>;</w:t>
      </w:r>
      <w:proofErr w:type="gramEnd"/>
    </w:p>
    <w:p w:rsidR="00816DA4" w:rsidRDefault="009F300D" w:rsidP="00816DA4">
      <w:pPr>
        <w:pStyle w:val="Default"/>
        <w:ind w:firstLine="851"/>
        <w:jc w:val="both"/>
        <w:rPr>
          <w:sz w:val="28"/>
          <w:szCs w:val="28"/>
        </w:rPr>
      </w:pPr>
      <w:proofErr w:type="gramStart"/>
      <w:r>
        <w:rPr>
          <w:sz w:val="28"/>
          <w:szCs w:val="28"/>
        </w:rPr>
        <w:t xml:space="preserve">годовой отчет о ходе реализации и эффективности мероприятий муниципальной программы, представляется ежегодно до 25-го января года, следующего за отчетным годом, на бумажном и электронном носителях за подписью руководителя, согласованный с </w:t>
      </w:r>
      <w:r w:rsidR="00816DA4">
        <w:rPr>
          <w:sz w:val="28"/>
          <w:szCs w:val="28"/>
        </w:rPr>
        <w:t>отделом экономики и финансам администрации сельского поселения Ларьяк.</w:t>
      </w:r>
      <w:proofErr w:type="gramEnd"/>
    </w:p>
    <w:p w:rsidR="005951A2" w:rsidRDefault="009F300D" w:rsidP="005951A2">
      <w:pPr>
        <w:pStyle w:val="Default"/>
        <w:ind w:firstLine="851"/>
        <w:jc w:val="both"/>
        <w:rPr>
          <w:color w:val="auto"/>
          <w:sz w:val="28"/>
          <w:szCs w:val="28"/>
        </w:rPr>
      </w:pPr>
      <w:r>
        <w:rPr>
          <w:color w:val="auto"/>
          <w:sz w:val="28"/>
          <w:szCs w:val="28"/>
        </w:rPr>
        <w:t>2.2.1</w:t>
      </w:r>
      <w:r w:rsidR="00816DA4">
        <w:rPr>
          <w:color w:val="auto"/>
          <w:sz w:val="28"/>
          <w:szCs w:val="28"/>
        </w:rPr>
        <w:t>4</w:t>
      </w:r>
      <w:r>
        <w:rPr>
          <w:color w:val="auto"/>
          <w:sz w:val="28"/>
          <w:szCs w:val="28"/>
        </w:rPr>
        <w:t xml:space="preserve">. Представляет по запросу </w:t>
      </w:r>
      <w:r w:rsidR="005951A2">
        <w:rPr>
          <w:sz w:val="28"/>
          <w:szCs w:val="28"/>
        </w:rPr>
        <w:t>отдела экономики и финансам администрации сельского поселения Ларьяк</w:t>
      </w:r>
      <w:r w:rsidR="005951A2">
        <w:rPr>
          <w:color w:val="auto"/>
          <w:sz w:val="28"/>
          <w:szCs w:val="28"/>
        </w:rPr>
        <w:t xml:space="preserve"> с</w:t>
      </w:r>
      <w:r>
        <w:rPr>
          <w:color w:val="auto"/>
          <w:sz w:val="28"/>
          <w:szCs w:val="28"/>
        </w:rPr>
        <w:t xml:space="preserve">ведения, необходимые для проведения мониторинга реализации муниципальной программы. </w:t>
      </w:r>
    </w:p>
    <w:p w:rsidR="005951A2" w:rsidRDefault="009F300D" w:rsidP="005951A2">
      <w:pPr>
        <w:pStyle w:val="Default"/>
        <w:ind w:firstLine="851"/>
        <w:jc w:val="both"/>
        <w:rPr>
          <w:color w:val="auto"/>
          <w:sz w:val="28"/>
          <w:szCs w:val="28"/>
        </w:rPr>
      </w:pPr>
      <w:r>
        <w:rPr>
          <w:color w:val="auto"/>
          <w:sz w:val="28"/>
          <w:szCs w:val="28"/>
        </w:rPr>
        <w:t>2.2.1</w:t>
      </w:r>
      <w:r w:rsidR="005951A2">
        <w:rPr>
          <w:color w:val="auto"/>
          <w:sz w:val="28"/>
          <w:szCs w:val="28"/>
        </w:rPr>
        <w:t>5</w:t>
      </w:r>
      <w:r>
        <w:rPr>
          <w:color w:val="auto"/>
          <w:sz w:val="28"/>
          <w:szCs w:val="28"/>
        </w:rPr>
        <w:t>. Осуществляет мониторинг реализации подпрограмм и (или) основных мероприятий муниципальной программы.</w:t>
      </w:r>
    </w:p>
    <w:p w:rsidR="005951A2" w:rsidRDefault="009F300D" w:rsidP="005951A2">
      <w:pPr>
        <w:pStyle w:val="Default"/>
        <w:ind w:firstLine="851"/>
        <w:jc w:val="both"/>
        <w:rPr>
          <w:color w:val="auto"/>
          <w:sz w:val="28"/>
          <w:szCs w:val="28"/>
        </w:rPr>
      </w:pPr>
      <w:r>
        <w:rPr>
          <w:color w:val="auto"/>
          <w:sz w:val="28"/>
          <w:szCs w:val="28"/>
        </w:rPr>
        <w:t>2.2.1</w:t>
      </w:r>
      <w:r w:rsidR="005951A2">
        <w:rPr>
          <w:color w:val="auto"/>
          <w:sz w:val="28"/>
          <w:szCs w:val="28"/>
        </w:rPr>
        <w:t>6</w:t>
      </w:r>
      <w:r>
        <w:rPr>
          <w:color w:val="auto"/>
          <w:sz w:val="28"/>
          <w:szCs w:val="28"/>
        </w:rPr>
        <w:t xml:space="preserve">. Запрашивает у соисполнителей информацию, необходимую для мониторинга реализации подпрограмм и (или) основных мероприятий муниципальной программы и подготовки годового отчета, в том числе о достижении сводных показателей муниципальных заданий на оказание муниципальных услуг (выполнении работ) структурными подразделениями администрации </w:t>
      </w:r>
      <w:r w:rsidR="005951A2">
        <w:rPr>
          <w:color w:val="auto"/>
          <w:sz w:val="28"/>
          <w:szCs w:val="28"/>
        </w:rPr>
        <w:t>сельского поселения Ларьяк.</w:t>
      </w:r>
    </w:p>
    <w:p w:rsidR="00D61A12" w:rsidRDefault="009F300D" w:rsidP="00D61A12">
      <w:pPr>
        <w:pStyle w:val="Default"/>
        <w:ind w:firstLine="851"/>
        <w:jc w:val="both"/>
        <w:rPr>
          <w:color w:val="auto"/>
          <w:sz w:val="28"/>
          <w:szCs w:val="28"/>
        </w:rPr>
      </w:pPr>
      <w:r>
        <w:rPr>
          <w:color w:val="auto"/>
          <w:sz w:val="28"/>
          <w:szCs w:val="28"/>
        </w:rPr>
        <w:t>2.2.1</w:t>
      </w:r>
      <w:r w:rsidR="005951A2">
        <w:rPr>
          <w:color w:val="auto"/>
          <w:sz w:val="28"/>
          <w:szCs w:val="28"/>
        </w:rPr>
        <w:t>7</w:t>
      </w:r>
      <w:r>
        <w:rPr>
          <w:color w:val="auto"/>
          <w:sz w:val="28"/>
          <w:szCs w:val="28"/>
        </w:rPr>
        <w:t xml:space="preserve">. Формирует и направляет рекомендации соисполнителям по разработке основных мероприятий и планов их реализации. </w:t>
      </w:r>
    </w:p>
    <w:p w:rsidR="00D61A12" w:rsidRDefault="009F300D" w:rsidP="00D61A12">
      <w:pPr>
        <w:pStyle w:val="Default"/>
        <w:ind w:firstLine="851"/>
        <w:jc w:val="both"/>
        <w:rPr>
          <w:color w:val="auto"/>
          <w:sz w:val="28"/>
          <w:szCs w:val="28"/>
        </w:rPr>
      </w:pPr>
      <w:r>
        <w:rPr>
          <w:color w:val="auto"/>
          <w:sz w:val="28"/>
          <w:szCs w:val="28"/>
        </w:rPr>
        <w:t>2.1.</w:t>
      </w:r>
      <w:r w:rsidR="00D61A12">
        <w:rPr>
          <w:color w:val="auto"/>
          <w:sz w:val="28"/>
          <w:szCs w:val="28"/>
        </w:rPr>
        <w:t>18</w:t>
      </w:r>
      <w:r>
        <w:rPr>
          <w:color w:val="auto"/>
          <w:sz w:val="28"/>
          <w:szCs w:val="28"/>
        </w:rPr>
        <w:t xml:space="preserve">. Осуществляет подготовку отчета и представляет его в </w:t>
      </w:r>
      <w:r w:rsidR="00D61A12">
        <w:rPr>
          <w:sz w:val="28"/>
          <w:szCs w:val="28"/>
        </w:rPr>
        <w:t>отдел экономики и финансам администрации сельского поселения Ларьяк</w:t>
      </w:r>
      <w:r>
        <w:rPr>
          <w:color w:val="auto"/>
          <w:sz w:val="28"/>
          <w:szCs w:val="28"/>
        </w:rPr>
        <w:t xml:space="preserve">в сроки, установленные Порядком. </w:t>
      </w:r>
    </w:p>
    <w:p w:rsidR="00D61A12" w:rsidRDefault="009F300D" w:rsidP="00D61A12">
      <w:pPr>
        <w:pStyle w:val="Default"/>
        <w:ind w:firstLine="851"/>
        <w:jc w:val="both"/>
        <w:rPr>
          <w:color w:val="auto"/>
          <w:sz w:val="28"/>
          <w:szCs w:val="28"/>
        </w:rPr>
      </w:pPr>
      <w:r>
        <w:rPr>
          <w:color w:val="auto"/>
          <w:sz w:val="28"/>
          <w:szCs w:val="28"/>
        </w:rPr>
        <w:t xml:space="preserve">Отчет содержит информацию о: </w:t>
      </w:r>
    </w:p>
    <w:p w:rsidR="00D61A12" w:rsidRDefault="009F300D" w:rsidP="00D61A12">
      <w:pPr>
        <w:pStyle w:val="Default"/>
        <w:ind w:firstLine="851"/>
        <w:jc w:val="both"/>
        <w:rPr>
          <w:color w:val="auto"/>
          <w:sz w:val="28"/>
          <w:szCs w:val="28"/>
        </w:rPr>
      </w:pPr>
      <w:proofErr w:type="gramStart"/>
      <w:r>
        <w:rPr>
          <w:color w:val="auto"/>
          <w:sz w:val="28"/>
          <w:szCs w:val="28"/>
        </w:rPr>
        <w:t>финансировании</w:t>
      </w:r>
      <w:proofErr w:type="gramEnd"/>
      <w:r>
        <w:rPr>
          <w:color w:val="auto"/>
          <w:sz w:val="28"/>
          <w:szCs w:val="28"/>
        </w:rPr>
        <w:t xml:space="preserve"> программных мероприятий в разрезе источников финансирования (федеральный бюджет, бюджет автономного округа, бюджет района, бюджеты поселений, внебюджетные источники);</w:t>
      </w:r>
    </w:p>
    <w:p w:rsidR="00D61A12" w:rsidRDefault="009F300D" w:rsidP="00D61A12">
      <w:pPr>
        <w:pStyle w:val="Default"/>
        <w:ind w:firstLine="851"/>
        <w:jc w:val="both"/>
        <w:rPr>
          <w:color w:val="auto"/>
          <w:sz w:val="28"/>
          <w:szCs w:val="28"/>
        </w:rPr>
      </w:pPr>
      <w:proofErr w:type="gramStart"/>
      <w:r>
        <w:rPr>
          <w:color w:val="auto"/>
          <w:sz w:val="28"/>
          <w:szCs w:val="28"/>
        </w:rPr>
        <w:t>соответствии</w:t>
      </w:r>
      <w:proofErr w:type="gramEnd"/>
      <w:r>
        <w:rPr>
          <w:color w:val="auto"/>
          <w:sz w:val="28"/>
          <w:szCs w:val="28"/>
        </w:rPr>
        <w:t xml:space="preserve"> фактических показателей реализации муниципальной программы показателям, установленным при их утверждении, а также причинах их недостижения;</w:t>
      </w:r>
    </w:p>
    <w:p w:rsidR="00D61A12" w:rsidRDefault="009F300D" w:rsidP="00D61A12">
      <w:pPr>
        <w:pStyle w:val="Default"/>
        <w:ind w:firstLine="851"/>
        <w:jc w:val="both"/>
        <w:rPr>
          <w:color w:val="auto"/>
          <w:sz w:val="28"/>
          <w:szCs w:val="28"/>
        </w:rPr>
      </w:pPr>
      <w:proofErr w:type="gramStart"/>
      <w:r>
        <w:rPr>
          <w:color w:val="auto"/>
          <w:sz w:val="28"/>
          <w:szCs w:val="28"/>
        </w:rPr>
        <w:t>достижении</w:t>
      </w:r>
      <w:proofErr w:type="gramEnd"/>
      <w:r>
        <w:rPr>
          <w:color w:val="auto"/>
          <w:sz w:val="28"/>
          <w:szCs w:val="28"/>
        </w:rPr>
        <w:t xml:space="preserve"> сводных показателей муниципального задания на оказание муниципальных услуг (выполнение работ) в рамках реализации мероприятий муниципальных программ; </w:t>
      </w:r>
    </w:p>
    <w:p w:rsidR="00D61A12" w:rsidRDefault="009F300D" w:rsidP="00D61A12">
      <w:pPr>
        <w:pStyle w:val="Default"/>
        <w:ind w:firstLine="851"/>
        <w:jc w:val="both"/>
        <w:rPr>
          <w:color w:val="auto"/>
          <w:sz w:val="28"/>
          <w:szCs w:val="28"/>
        </w:rPr>
      </w:pPr>
      <w:proofErr w:type="gramStart"/>
      <w:r>
        <w:rPr>
          <w:color w:val="auto"/>
          <w:sz w:val="28"/>
          <w:szCs w:val="28"/>
        </w:rPr>
        <w:t>результатах</w:t>
      </w:r>
      <w:proofErr w:type="gramEnd"/>
      <w:r>
        <w:rPr>
          <w:color w:val="auto"/>
          <w:sz w:val="28"/>
          <w:szCs w:val="28"/>
        </w:rPr>
        <w:t xml:space="preserve"> реализации муниципальной программы и причинах невыполнения ее программных мероприятий;</w:t>
      </w:r>
    </w:p>
    <w:p w:rsidR="00D61A12" w:rsidRDefault="009F300D" w:rsidP="00D61A12">
      <w:pPr>
        <w:pStyle w:val="Default"/>
        <w:ind w:firstLine="851"/>
        <w:jc w:val="both"/>
        <w:rPr>
          <w:sz w:val="28"/>
          <w:szCs w:val="28"/>
        </w:rPr>
      </w:pPr>
      <w:r>
        <w:rPr>
          <w:color w:val="auto"/>
          <w:sz w:val="28"/>
          <w:szCs w:val="28"/>
        </w:rPr>
        <w:t>ходе размещения заказов (в том числе о сложившейся экономии)</w:t>
      </w:r>
      <w:r>
        <w:rPr>
          <w:sz w:val="28"/>
          <w:szCs w:val="28"/>
        </w:rPr>
        <w:t xml:space="preserve">и выполнении заключенных муниципальных контрактов (причины несоблюдения сроков, а также неисполнения календарного плана заключенных муниципальных контрактов); </w:t>
      </w:r>
    </w:p>
    <w:p w:rsidR="00D61A12" w:rsidRDefault="009F300D" w:rsidP="00D61A12">
      <w:pPr>
        <w:pStyle w:val="Default"/>
        <w:ind w:firstLine="851"/>
        <w:jc w:val="both"/>
        <w:rPr>
          <w:sz w:val="28"/>
          <w:szCs w:val="28"/>
        </w:rPr>
      </w:pPr>
      <w:proofErr w:type="gramStart"/>
      <w:r>
        <w:rPr>
          <w:sz w:val="28"/>
          <w:szCs w:val="28"/>
        </w:rPr>
        <w:t>наличии</w:t>
      </w:r>
      <w:proofErr w:type="gramEnd"/>
      <w:r>
        <w:rPr>
          <w:sz w:val="28"/>
          <w:szCs w:val="28"/>
        </w:rPr>
        <w:t xml:space="preserve">, объемах и состоянии объектов незавершенного строительства. </w:t>
      </w:r>
    </w:p>
    <w:p w:rsidR="00D61A12" w:rsidRDefault="009F300D" w:rsidP="00D61A12">
      <w:pPr>
        <w:pStyle w:val="Default"/>
        <w:ind w:firstLine="851"/>
        <w:jc w:val="both"/>
        <w:rPr>
          <w:sz w:val="28"/>
          <w:szCs w:val="28"/>
        </w:rPr>
      </w:pPr>
      <w:r>
        <w:rPr>
          <w:sz w:val="28"/>
          <w:szCs w:val="28"/>
        </w:rPr>
        <w:t xml:space="preserve">2.3. Соисполнитель муниципальной программы: </w:t>
      </w:r>
    </w:p>
    <w:p w:rsidR="00D61A12" w:rsidRDefault="009F300D" w:rsidP="00D61A12">
      <w:pPr>
        <w:pStyle w:val="Default"/>
        <w:ind w:firstLine="851"/>
        <w:jc w:val="both"/>
        <w:rPr>
          <w:sz w:val="28"/>
          <w:szCs w:val="28"/>
        </w:rPr>
      </w:pPr>
      <w:r>
        <w:rPr>
          <w:sz w:val="28"/>
          <w:szCs w:val="28"/>
        </w:rPr>
        <w:t>2.3.1. Формирует предложения в проект муниципальной программы, соисполнителем которой он является.</w:t>
      </w:r>
    </w:p>
    <w:p w:rsidR="00D61A12" w:rsidRDefault="009F300D" w:rsidP="00D61A12">
      <w:pPr>
        <w:pStyle w:val="Default"/>
        <w:ind w:firstLine="851"/>
        <w:jc w:val="both"/>
        <w:rPr>
          <w:sz w:val="28"/>
          <w:szCs w:val="28"/>
        </w:rPr>
      </w:pPr>
      <w:r>
        <w:rPr>
          <w:sz w:val="28"/>
          <w:szCs w:val="28"/>
        </w:rPr>
        <w:t>2.3.2. Согласовывает проект муниципальной программы и изменений в нее по мероприятиям, в отношении которых вносятся изменения.</w:t>
      </w:r>
    </w:p>
    <w:p w:rsidR="00D61A12" w:rsidRDefault="009F300D" w:rsidP="00D61A12">
      <w:pPr>
        <w:pStyle w:val="Default"/>
        <w:ind w:firstLine="851"/>
        <w:jc w:val="both"/>
        <w:rPr>
          <w:sz w:val="28"/>
          <w:szCs w:val="28"/>
        </w:rPr>
      </w:pPr>
      <w:r>
        <w:rPr>
          <w:sz w:val="28"/>
          <w:szCs w:val="28"/>
        </w:rPr>
        <w:t xml:space="preserve">2.3.3. Формирует и представляет ответственному исполнителю предложения по формированию графика на очередной финансовый год по мероприятиям муниципальной программы, соисполнителем которых он является. </w:t>
      </w:r>
    </w:p>
    <w:p w:rsidR="00D61A12" w:rsidRDefault="009F300D" w:rsidP="00D61A12">
      <w:pPr>
        <w:pStyle w:val="Default"/>
        <w:ind w:firstLine="851"/>
        <w:jc w:val="both"/>
        <w:rPr>
          <w:sz w:val="28"/>
          <w:szCs w:val="28"/>
        </w:rPr>
      </w:pPr>
      <w:r>
        <w:rPr>
          <w:sz w:val="28"/>
          <w:szCs w:val="28"/>
        </w:rPr>
        <w:t>2.3.4. Согласовывает корректировки графика в части мероприятий, соисполнителем которых он является.</w:t>
      </w:r>
    </w:p>
    <w:p w:rsidR="00D61A12" w:rsidRDefault="009F300D" w:rsidP="00D61A12">
      <w:pPr>
        <w:pStyle w:val="Default"/>
        <w:ind w:firstLine="851"/>
        <w:jc w:val="both"/>
        <w:rPr>
          <w:sz w:val="28"/>
          <w:szCs w:val="28"/>
        </w:rPr>
      </w:pPr>
      <w:r>
        <w:rPr>
          <w:sz w:val="28"/>
          <w:szCs w:val="28"/>
        </w:rPr>
        <w:t xml:space="preserve">2.3.5. Представляет ответственному исполнителю информацию о ходе исполнения графика и о ходе реализации и эффективности мероприятий муниципальной программы в </w:t>
      </w:r>
      <w:proofErr w:type="gramStart"/>
      <w:r>
        <w:rPr>
          <w:sz w:val="28"/>
          <w:szCs w:val="28"/>
        </w:rPr>
        <w:t>отношении</w:t>
      </w:r>
      <w:proofErr w:type="gramEnd"/>
      <w:r>
        <w:rPr>
          <w:sz w:val="28"/>
          <w:szCs w:val="28"/>
        </w:rPr>
        <w:t xml:space="preserve"> реализуемых соисполнителем муниципальной программы мероприятий.</w:t>
      </w:r>
    </w:p>
    <w:p w:rsidR="00D61A12" w:rsidRDefault="009F300D" w:rsidP="00D61A12">
      <w:pPr>
        <w:pStyle w:val="Default"/>
        <w:ind w:firstLine="851"/>
        <w:jc w:val="both"/>
        <w:rPr>
          <w:sz w:val="28"/>
          <w:szCs w:val="28"/>
        </w:rPr>
      </w:pPr>
      <w:r>
        <w:rPr>
          <w:sz w:val="28"/>
          <w:szCs w:val="28"/>
        </w:rPr>
        <w:t>2.3.6. Представляет ответственному исполнителю информацию для подготовки годового отчета о ходе реализации и эффективности мероприятий муниципальной программы.</w:t>
      </w:r>
    </w:p>
    <w:p w:rsidR="00D61A12" w:rsidRDefault="009F300D" w:rsidP="00D61A12">
      <w:pPr>
        <w:pStyle w:val="Default"/>
        <w:ind w:firstLine="851"/>
        <w:jc w:val="both"/>
        <w:rPr>
          <w:sz w:val="28"/>
          <w:szCs w:val="28"/>
        </w:rPr>
      </w:pPr>
      <w:r>
        <w:rPr>
          <w:sz w:val="28"/>
          <w:szCs w:val="28"/>
        </w:rPr>
        <w:t xml:space="preserve">2.4. </w:t>
      </w:r>
      <w:r w:rsidR="00D61A12">
        <w:rPr>
          <w:sz w:val="28"/>
          <w:szCs w:val="28"/>
        </w:rPr>
        <w:t>Отдел экономики и финансов администрации поселения</w:t>
      </w:r>
      <w:r>
        <w:rPr>
          <w:sz w:val="28"/>
          <w:szCs w:val="28"/>
        </w:rPr>
        <w:t>:</w:t>
      </w:r>
    </w:p>
    <w:p w:rsidR="00D61A12" w:rsidRDefault="009F300D" w:rsidP="00D61A12">
      <w:pPr>
        <w:pStyle w:val="Default"/>
        <w:ind w:firstLine="851"/>
        <w:jc w:val="both"/>
        <w:rPr>
          <w:sz w:val="28"/>
          <w:szCs w:val="28"/>
        </w:rPr>
      </w:pPr>
      <w:r>
        <w:rPr>
          <w:sz w:val="28"/>
          <w:szCs w:val="28"/>
        </w:rPr>
        <w:t xml:space="preserve">2.4.1. Формирует перечень муниципальных программ на основании письменных обращений инициаторов в адрес главы </w:t>
      </w:r>
      <w:r w:rsidR="00D61A12">
        <w:rPr>
          <w:sz w:val="28"/>
          <w:szCs w:val="28"/>
        </w:rPr>
        <w:t>поселения</w:t>
      </w:r>
      <w:r>
        <w:rPr>
          <w:sz w:val="28"/>
          <w:szCs w:val="28"/>
        </w:rPr>
        <w:t xml:space="preserve"> либо рекомендаций органов исполнительной власти автономного округа или правовых актов Правительства Ханты-Мансийского автономного округа − Югры о разработке программы. </w:t>
      </w:r>
    </w:p>
    <w:p w:rsidR="00D61A12" w:rsidRDefault="009F300D" w:rsidP="00D61A12">
      <w:pPr>
        <w:pStyle w:val="Default"/>
        <w:ind w:firstLine="851"/>
        <w:jc w:val="both"/>
        <w:rPr>
          <w:sz w:val="28"/>
          <w:szCs w:val="28"/>
        </w:rPr>
      </w:pPr>
      <w:r>
        <w:rPr>
          <w:sz w:val="28"/>
          <w:szCs w:val="28"/>
        </w:rPr>
        <w:t>2.4.2. Проводит экспертизу проекта муниципальной программы на предмет:</w:t>
      </w:r>
    </w:p>
    <w:p w:rsidR="00D61A12" w:rsidRDefault="009F300D" w:rsidP="00D61A12">
      <w:pPr>
        <w:pStyle w:val="Default"/>
        <w:ind w:firstLine="851"/>
        <w:jc w:val="both"/>
        <w:rPr>
          <w:sz w:val="28"/>
          <w:szCs w:val="28"/>
        </w:rPr>
      </w:pPr>
      <w:r>
        <w:rPr>
          <w:sz w:val="28"/>
          <w:szCs w:val="28"/>
        </w:rPr>
        <w:t>соответствия муниципальной программы Порядку;</w:t>
      </w:r>
    </w:p>
    <w:p w:rsidR="00D61A12" w:rsidRDefault="009F300D" w:rsidP="00D61A12">
      <w:pPr>
        <w:pStyle w:val="Default"/>
        <w:ind w:firstLine="851"/>
        <w:jc w:val="both"/>
        <w:rPr>
          <w:sz w:val="28"/>
          <w:szCs w:val="28"/>
        </w:rPr>
      </w:pPr>
      <w:r>
        <w:rPr>
          <w:sz w:val="28"/>
          <w:szCs w:val="28"/>
        </w:rPr>
        <w:t>соответствия программных мероприятий целям муниципальной программы;</w:t>
      </w:r>
    </w:p>
    <w:p w:rsidR="00D61A12" w:rsidRDefault="009F300D" w:rsidP="00D61A12">
      <w:pPr>
        <w:pStyle w:val="Default"/>
        <w:ind w:firstLine="851"/>
        <w:jc w:val="both"/>
        <w:rPr>
          <w:sz w:val="28"/>
          <w:szCs w:val="28"/>
        </w:rPr>
      </w:pPr>
      <w:r>
        <w:rPr>
          <w:sz w:val="28"/>
          <w:szCs w:val="28"/>
        </w:rPr>
        <w:t>соответствия сроков ее реализации задачам;</w:t>
      </w:r>
    </w:p>
    <w:p w:rsidR="00D61A12" w:rsidRDefault="009F300D" w:rsidP="00D61A12">
      <w:pPr>
        <w:pStyle w:val="Default"/>
        <w:ind w:firstLine="851"/>
        <w:jc w:val="both"/>
        <w:rPr>
          <w:sz w:val="28"/>
          <w:szCs w:val="28"/>
        </w:rPr>
      </w:pPr>
      <w:r>
        <w:rPr>
          <w:sz w:val="28"/>
          <w:szCs w:val="28"/>
        </w:rPr>
        <w:t>соответствия целевых показателей, характеризующих результаты реализации муниципальной программы, показателям экономической, бюджетной и социальной эффективности.</w:t>
      </w:r>
    </w:p>
    <w:p w:rsidR="00D61A12" w:rsidRDefault="009F300D" w:rsidP="00D61A12">
      <w:pPr>
        <w:pStyle w:val="Default"/>
        <w:ind w:firstLine="851"/>
        <w:jc w:val="both"/>
        <w:rPr>
          <w:sz w:val="28"/>
          <w:szCs w:val="28"/>
        </w:rPr>
      </w:pPr>
      <w:r>
        <w:rPr>
          <w:sz w:val="28"/>
          <w:szCs w:val="28"/>
        </w:rPr>
        <w:t xml:space="preserve">2.4.3. Формирует сводный годовой доклад о ходе реализации и оценке эффективности муниципальных программ (далее – сводный годовой доклад), который формируется на основе годовых отчетов, представленных ответственными исполнителям, и содержит: </w:t>
      </w:r>
    </w:p>
    <w:p w:rsidR="00D61A12" w:rsidRDefault="009F300D" w:rsidP="00D61A12">
      <w:pPr>
        <w:pStyle w:val="Default"/>
        <w:ind w:firstLine="851"/>
        <w:jc w:val="both"/>
        <w:rPr>
          <w:sz w:val="28"/>
          <w:szCs w:val="28"/>
        </w:rPr>
      </w:pPr>
      <w:r>
        <w:rPr>
          <w:sz w:val="28"/>
          <w:szCs w:val="28"/>
        </w:rPr>
        <w:t>сведения об основных результатах реализации муниципальных программ за отчетный период;</w:t>
      </w:r>
    </w:p>
    <w:p w:rsidR="00D61A12" w:rsidRDefault="009F300D" w:rsidP="00D61A12">
      <w:pPr>
        <w:pStyle w:val="Default"/>
        <w:ind w:firstLine="851"/>
        <w:jc w:val="both"/>
        <w:rPr>
          <w:sz w:val="28"/>
          <w:szCs w:val="28"/>
        </w:rPr>
      </w:pPr>
      <w:r>
        <w:rPr>
          <w:sz w:val="28"/>
          <w:szCs w:val="28"/>
        </w:rPr>
        <w:t>сведения о степени соответствия установленных и достигнутых целевых показателей муниципальных программ за отчетный год;сведения о выполнении расходных обязательств, связанных с реализацией муниципальных программ</w:t>
      </w:r>
      <w:r w:rsidR="00D61A12">
        <w:rPr>
          <w:sz w:val="28"/>
          <w:szCs w:val="28"/>
        </w:rPr>
        <w:t>.</w:t>
      </w:r>
    </w:p>
    <w:p w:rsidR="00D61A12" w:rsidRDefault="009F300D" w:rsidP="00D61A12">
      <w:pPr>
        <w:pStyle w:val="Default"/>
        <w:ind w:firstLine="851"/>
        <w:jc w:val="both"/>
        <w:rPr>
          <w:sz w:val="28"/>
          <w:szCs w:val="28"/>
        </w:rPr>
      </w:pPr>
      <w:r>
        <w:rPr>
          <w:sz w:val="28"/>
          <w:szCs w:val="28"/>
        </w:rPr>
        <w:t xml:space="preserve">2.4.4. До 1 апреля каждого года, следующего за </w:t>
      </w:r>
      <w:proofErr w:type="gramStart"/>
      <w:r>
        <w:rPr>
          <w:sz w:val="28"/>
          <w:szCs w:val="28"/>
        </w:rPr>
        <w:t>отчетным</w:t>
      </w:r>
      <w:proofErr w:type="gramEnd"/>
      <w:r>
        <w:rPr>
          <w:sz w:val="28"/>
          <w:szCs w:val="28"/>
        </w:rPr>
        <w:t xml:space="preserve">, размещает сводный годовой доклад на официальном веб-сайте администрации </w:t>
      </w:r>
      <w:r w:rsidR="00D61A12">
        <w:rPr>
          <w:sz w:val="28"/>
          <w:szCs w:val="28"/>
        </w:rPr>
        <w:t>сельского поселения Ларьяк</w:t>
      </w:r>
      <w:r>
        <w:rPr>
          <w:sz w:val="28"/>
          <w:szCs w:val="28"/>
        </w:rPr>
        <w:t xml:space="preserve">. </w:t>
      </w:r>
    </w:p>
    <w:p w:rsidR="00D61A12" w:rsidRDefault="009F300D" w:rsidP="00D61A12">
      <w:pPr>
        <w:pStyle w:val="Default"/>
        <w:ind w:firstLine="851"/>
        <w:jc w:val="both"/>
        <w:rPr>
          <w:sz w:val="28"/>
          <w:szCs w:val="28"/>
        </w:rPr>
      </w:pPr>
      <w:r>
        <w:rPr>
          <w:sz w:val="28"/>
          <w:szCs w:val="28"/>
        </w:rPr>
        <w:t xml:space="preserve">2.4.5. </w:t>
      </w:r>
      <w:proofErr w:type="gramStart"/>
      <w:r w:rsidR="00D61A12">
        <w:rPr>
          <w:sz w:val="28"/>
          <w:szCs w:val="28"/>
        </w:rPr>
        <w:t xml:space="preserve">Выносит решение </w:t>
      </w:r>
      <w:r>
        <w:rPr>
          <w:sz w:val="28"/>
          <w:szCs w:val="28"/>
        </w:rPr>
        <w:t>о необходимости прекращения или об изменении начиная</w:t>
      </w:r>
      <w:proofErr w:type="gramEnd"/>
      <w:r>
        <w:rPr>
          <w:sz w:val="28"/>
          <w:szCs w:val="28"/>
        </w:rPr>
        <w:t xml:space="preserve">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ее реализации.</w:t>
      </w:r>
    </w:p>
    <w:p w:rsidR="00C70FA4" w:rsidRDefault="009F300D" w:rsidP="00C70FA4">
      <w:pPr>
        <w:pStyle w:val="Default"/>
        <w:ind w:firstLine="851"/>
        <w:jc w:val="both"/>
        <w:rPr>
          <w:sz w:val="28"/>
          <w:szCs w:val="28"/>
        </w:rPr>
      </w:pPr>
      <w:r>
        <w:rPr>
          <w:sz w:val="28"/>
          <w:szCs w:val="28"/>
        </w:rPr>
        <w:t xml:space="preserve">2.5. </w:t>
      </w:r>
      <w:r w:rsidR="00D61A12">
        <w:rPr>
          <w:sz w:val="28"/>
          <w:szCs w:val="28"/>
        </w:rPr>
        <w:t xml:space="preserve">Отдел экономики и финансов администрации поселения </w:t>
      </w:r>
      <w:r>
        <w:rPr>
          <w:sz w:val="28"/>
          <w:szCs w:val="28"/>
        </w:rPr>
        <w:t xml:space="preserve">осуществляет экспертизу проекта муниципальной программы на предмет его соответствия закону (проекту закона) о бюджете </w:t>
      </w:r>
      <w:r w:rsidR="00C70FA4">
        <w:rPr>
          <w:sz w:val="28"/>
          <w:szCs w:val="28"/>
        </w:rPr>
        <w:t>поселения</w:t>
      </w:r>
      <w:r>
        <w:rPr>
          <w:sz w:val="28"/>
          <w:szCs w:val="28"/>
        </w:rPr>
        <w:t xml:space="preserve"> на очередной финансовый год и плановый период.</w:t>
      </w:r>
    </w:p>
    <w:p w:rsidR="009F300D" w:rsidRDefault="009F300D" w:rsidP="00C70FA4">
      <w:pPr>
        <w:pStyle w:val="Default"/>
        <w:ind w:firstLine="851"/>
        <w:jc w:val="both"/>
        <w:rPr>
          <w:sz w:val="28"/>
          <w:szCs w:val="28"/>
        </w:rPr>
      </w:pPr>
      <w:r>
        <w:rPr>
          <w:sz w:val="28"/>
          <w:szCs w:val="28"/>
        </w:rPr>
        <w:t xml:space="preserve">2.6. </w:t>
      </w:r>
      <w:r w:rsidR="00C70FA4">
        <w:rPr>
          <w:sz w:val="28"/>
          <w:szCs w:val="28"/>
        </w:rPr>
        <w:t xml:space="preserve">Отдел экономики и финансов администрации поселения </w:t>
      </w:r>
      <w:r>
        <w:rPr>
          <w:sz w:val="28"/>
          <w:szCs w:val="28"/>
        </w:rPr>
        <w:t>проводит проверку проекта муниципальной программы на соответствие действующему законодательству, решаемой программой проблемы вопросам местного значения и вопросам осуществления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70FA4" w:rsidRDefault="00C70FA4" w:rsidP="00C70FA4">
      <w:pPr>
        <w:pStyle w:val="Default"/>
        <w:ind w:firstLine="851"/>
        <w:jc w:val="both"/>
        <w:rPr>
          <w:sz w:val="28"/>
          <w:szCs w:val="28"/>
        </w:rPr>
      </w:pPr>
    </w:p>
    <w:p w:rsidR="009F300D" w:rsidRDefault="009F300D" w:rsidP="00C70FA4">
      <w:pPr>
        <w:pStyle w:val="Default"/>
        <w:spacing w:after="240"/>
        <w:jc w:val="center"/>
        <w:rPr>
          <w:b/>
          <w:bCs/>
          <w:sz w:val="28"/>
          <w:szCs w:val="28"/>
        </w:rPr>
      </w:pPr>
      <w:r>
        <w:rPr>
          <w:b/>
          <w:bCs/>
          <w:sz w:val="28"/>
          <w:szCs w:val="28"/>
        </w:rPr>
        <w:t>III. Финансовое обеспечение муниципальной программы</w:t>
      </w:r>
    </w:p>
    <w:p w:rsidR="00C70FA4" w:rsidRDefault="009F300D" w:rsidP="00C70FA4">
      <w:pPr>
        <w:pStyle w:val="Default"/>
        <w:ind w:firstLine="851"/>
        <w:jc w:val="both"/>
        <w:rPr>
          <w:sz w:val="28"/>
          <w:szCs w:val="28"/>
        </w:rPr>
      </w:pPr>
      <w:r>
        <w:rPr>
          <w:sz w:val="28"/>
          <w:szCs w:val="28"/>
        </w:rPr>
        <w:t xml:space="preserve">3.1. Финансовое обеспечение муниципальной программы осуществляется за счет бюджетных ассигнований бюджета </w:t>
      </w:r>
      <w:r w:rsidR="00C70FA4">
        <w:rPr>
          <w:sz w:val="28"/>
          <w:szCs w:val="28"/>
        </w:rPr>
        <w:t>сельского поселения</w:t>
      </w:r>
      <w:r>
        <w:rPr>
          <w:sz w:val="28"/>
          <w:szCs w:val="28"/>
        </w:rPr>
        <w:t>, бюджетов других уровней и внебюджетных источников.</w:t>
      </w:r>
    </w:p>
    <w:p w:rsidR="009F300D" w:rsidRDefault="009F300D" w:rsidP="00C70FA4">
      <w:pPr>
        <w:pStyle w:val="Default"/>
        <w:spacing w:after="240"/>
        <w:ind w:firstLine="851"/>
        <w:jc w:val="both"/>
        <w:rPr>
          <w:sz w:val="28"/>
          <w:szCs w:val="28"/>
        </w:rPr>
      </w:pPr>
      <w:r>
        <w:rPr>
          <w:sz w:val="28"/>
          <w:szCs w:val="28"/>
        </w:rPr>
        <w:t xml:space="preserve">3.2. Планирование бюджетных ассигнований на реализацию муниципальных программ, в том числе финансовое обеспечение на выполнение муниципального задания,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бюджета </w:t>
      </w:r>
      <w:r w:rsidR="00C70FA4">
        <w:rPr>
          <w:sz w:val="28"/>
          <w:szCs w:val="28"/>
        </w:rPr>
        <w:t>поселения</w:t>
      </w:r>
      <w:r>
        <w:rPr>
          <w:sz w:val="28"/>
          <w:szCs w:val="28"/>
        </w:rPr>
        <w:t>.</w:t>
      </w:r>
    </w:p>
    <w:p w:rsidR="009F300D" w:rsidRDefault="009F300D" w:rsidP="00C70FA4">
      <w:pPr>
        <w:pStyle w:val="Default"/>
        <w:spacing w:after="240"/>
        <w:jc w:val="center"/>
        <w:rPr>
          <w:b/>
          <w:bCs/>
          <w:sz w:val="28"/>
          <w:szCs w:val="28"/>
        </w:rPr>
      </w:pPr>
      <w:r>
        <w:rPr>
          <w:b/>
          <w:bCs/>
          <w:sz w:val="28"/>
          <w:szCs w:val="28"/>
        </w:rPr>
        <w:t>IV. Ответственность ответственного исполнителя</w:t>
      </w:r>
    </w:p>
    <w:p w:rsidR="00C70FA4" w:rsidRDefault="009F300D" w:rsidP="00C70FA4">
      <w:pPr>
        <w:pStyle w:val="Default"/>
        <w:ind w:firstLine="851"/>
        <w:jc w:val="both"/>
        <w:rPr>
          <w:sz w:val="28"/>
          <w:szCs w:val="28"/>
        </w:rPr>
      </w:pPr>
      <w:r>
        <w:rPr>
          <w:sz w:val="28"/>
          <w:szCs w:val="28"/>
        </w:rPr>
        <w:t>4.1. Ответственный исполнитель обеспечивает управление реализацией муниципальной программы, эффективное использование средств, выделяемых на реализацию муниципальной программы.</w:t>
      </w:r>
    </w:p>
    <w:p w:rsidR="00C70FA4" w:rsidRDefault="009F300D" w:rsidP="00C70FA4">
      <w:pPr>
        <w:pStyle w:val="Default"/>
        <w:ind w:firstLine="851"/>
        <w:jc w:val="both"/>
        <w:rPr>
          <w:sz w:val="28"/>
          <w:szCs w:val="28"/>
        </w:rPr>
      </w:pPr>
      <w:r>
        <w:rPr>
          <w:sz w:val="28"/>
          <w:szCs w:val="28"/>
        </w:rPr>
        <w:t xml:space="preserve">4.2. Должностные лица органов местного самоуправления – ответственные исполнители муниципальных программ несут предусмотренную законодательством Российской Федерации и иных нормативных правовых актов в сфере стратегического планирования, несут дисциплинарную, гражданско-правовую и административную ответственность в соответствии с законодательством Российской Федерации, в том числе </w:t>
      </w:r>
      <w:proofErr w:type="gramStart"/>
      <w:r>
        <w:rPr>
          <w:sz w:val="28"/>
          <w:szCs w:val="28"/>
        </w:rPr>
        <w:t>за</w:t>
      </w:r>
      <w:proofErr w:type="gramEnd"/>
      <w:r>
        <w:rPr>
          <w:sz w:val="28"/>
          <w:szCs w:val="28"/>
        </w:rPr>
        <w:t xml:space="preserve">: </w:t>
      </w:r>
    </w:p>
    <w:p w:rsidR="00C70FA4" w:rsidRDefault="009F300D" w:rsidP="00C70FA4">
      <w:pPr>
        <w:pStyle w:val="Default"/>
        <w:ind w:firstLine="851"/>
        <w:jc w:val="both"/>
        <w:rPr>
          <w:color w:val="auto"/>
          <w:sz w:val="28"/>
          <w:szCs w:val="28"/>
        </w:rPr>
      </w:pPr>
      <w:r>
        <w:rPr>
          <w:sz w:val="28"/>
          <w:szCs w:val="28"/>
        </w:rPr>
        <w:t xml:space="preserve">достижение показателей, предусмотренных соглашениями о предоставлении субсидий из бюджета </w:t>
      </w:r>
      <w:r w:rsidR="00C70FA4">
        <w:rPr>
          <w:sz w:val="28"/>
          <w:szCs w:val="28"/>
        </w:rPr>
        <w:t xml:space="preserve">района бюджету поселения; </w:t>
      </w:r>
      <w:r>
        <w:rPr>
          <w:color w:val="auto"/>
          <w:sz w:val="28"/>
          <w:szCs w:val="28"/>
        </w:rPr>
        <w:t>достижение целевых показателей муниципальной программы, а также конечных результатов ее реализации;</w:t>
      </w:r>
    </w:p>
    <w:p w:rsidR="00FB53C4" w:rsidRDefault="009F300D" w:rsidP="00C70FA4">
      <w:pPr>
        <w:pStyle w:val="Default"/>
        <w:ind w:firstLine="851"/>
        <w:jc w:val="both"/>
        <w:rPr>
          <w:color w:val="auto"/>
          <w:sz w:val="28"/>
          <w:szCs w:val="28"/>
        </w:rPr>
      </w:pPr>
      <w:r>
        <w:rPr>
          <w:color w:val="auto"/>
          <w:sz w:val="28"/>
          <w:szCs w:val="28"/>
        </w:rPr>
        <w:t>своевременную и качественную реализацию муниципальной программы.</w:t>
      </w:r>
    </w:p>
    <w:p w:rsidR="00FB53C4" w:rsidRDefault="00FB53C4">
      <w:pPr>
        <w:rPr>
          <w:rFonts w:ascii="Times New Roman" w:hAnsi="Times New Roman" w:cs="Times New Roman"/>
          <w:sz w:val="28"/>
          <w:szCs w:val="28"/>
        </w:rPr>
      </w:pPr>
      <w:r>
        <w:rPr>
          <w:sz w:val="28"/>
          <w:szCs w:val="28"/>
        </w:rPr>
        <w:br w:type="page"/>
      </w:r>
    </w:p>
    <w:p w:rsidR="00FB53C4" w:rsidRPr="00E30EFB" w:rsidRDefault="00FB53C4" w:rsidP="00E30EFB">
      <w:pPr>
        <w:pStyle w:val="Default"/>
        <w:ind w:left="5387"/>
        <w:jc w:val="both"/>
        <w:rPr>
          <w:sz w:val="28"/>
          <w:szCs w:val="28"/>
        </w:rPr>
      </w:pPr>
      <w:r w:rsidRPr="00E30EFB">
        <w:rPr>
          <w:sz w:val="28"/>
          <w:szCs w:val="28"/>
        </w:rPr>
        <w:t>Приложение 3 к постановлению администраци</w:t>
      </w:r>
      <w:r w:rsidR="007F32A3">
        <w:rPr>
          <w:sz w:val="28"/>
          <w:szCs w:val="28"/>
        </w:rPr>
        <w:t xml:space="preserve">и сельского поселения Ларьяк от 31.10.2018 </w:t>
      </w:r>
      <w:r w:rsidRPr="00E30EFB">
        <w:rPr>
          <w:sz w:val="28"/>
          <w:szCs w:val="28"/>
        </w:rPr>
        <w:t>№</w:t>
      </w:r>
      <w:r w:rsidR="007F32A3">
        <w:rPr>
          <w:sz w:val="28"/>
          <w:szCs w:val="28"/>
        </w:rPr>
        <w:t xml:space="preserve"> 182</w:t>
      </w:r>
      <w:r w:rsidRPr="00E30EFB">
        <w:rPr>
          <w:sz w:val="28"/>
          <w:szCs w:val="28"/>
        </w:rPr>
        <w:t>-п</w:t>
      </w:r>
    </w:p>
    <w:p w:rsidR="00FB53C4" w:rsidRPr="002B50D6" w:rsidRDefault="00FB53C4" w:rsidP="00FB53C4">
      <w:pPr>
        <w:autoSpaceDE w:val="0"/>
        <w:autoSpaceDN w:val="0"/>
        <w:adjustRightInd w:val="0"/>
        <w:ind w:firstLine="540"/>
        <w:jc w:val="both"/>
        <w:rPr>
          <w:rFonts w:ascii="Times New Roman" w:hAnsi="Times New Roman"/>
        </w:rPr>
      </w:pPr>
    </w:p>
    <w:p w:rsidR="00FB53C4" w:rsidRPr="00FB53C4" w:rsidRDefault="00FB53C4" w:rsidP="00FB53C4">
      <w:pPr>
        <w:pStyle w:val="Default"/>
        <w:jc w:val="center"/>
        <w:rPr>
          <w:b/>
          <w:bCs/>
          <w:sz w:val="28"/>
          <w:szCs w:val="28"/>
        </w:rPr>
      </w:pPr>
      <w:r w:rsidRPr="00FB53C4">
        <w:rPr>
          <w:b/>
          <w:bCs/>
          <w:sz w:val="28"/>
          <w:szCs w:val="28"/>
        </w:rPr>
        <w:t xml:space="preserve">Порядок проведения и критерии ежегодной оценки </w:t>
      </w:r>
    </w:p>
    <w:p w:rsidR="00FB53C4" w:rsidRPr="00FB53C4" w:rsidRDefault="00FB53C4" w:rsidP="00FB53C4">
      <w:pPr>
        <w:pStyle w:val="Default"/>
        <w:jc w:val="center"/>
        <w:rPr>
          <w:b/>
          <w:bCs/>
          <w:sz w:val="28"/>
          <w:szCs w:val="28"/>
        </w:rPr>
      </w:pPr>
      <w:r w:rsidRPr="00FB53C4">
        <w:rPr>
          <w:b/>
          <w:bCs/>
          <w:sz w:val="28"/>
          <w:szCs w:val="28"/>
        </w:rPr>
        <w:t xml:space="preserve">эффективности реализации муниципальной программы </w:t>
      </w:r>
    </w:p>
    <w:p w:rsidR="00FB53C4" w:rsidRPr="00FB53C4" w:rsidRDefault="00FB53C4" w:rsidP="00FB53C4">
      <w:pPr>
        <w:pStyle w:val="Default"/>
        <w:jc w:val="center"/>
        <w:rPr>
          <w:b/>
          <w:bCs/>
          <w:sz w:val="28"/>
          <w:szCs w:val="28"/>
        </w:rPr>
      </w:pPr>
      <w:r w:rsidRPr="00FB53C4">
        <w:rPr>
          <w:b/>
          <w:bCs/>
          <w:sz w:val="28"/>
          <w:szCs w:val="28"/>
        </w:rPr>
        <w:t>сельского поселения Ларьяк</w:t>
      </w:r>
    </w:p>
    <w:p w:rsidR="00FB53C4" w:rsidRDefault="00FB53C4" w:rsidP="00FB53C4">
      <w:pPr>
        <w:pStyle w:val="Default"/>
        <w:jc w:val="center"/>
        <w:rPr>
          <w:b/>
          <w:bCs/>
          <w:sz w:val="28"/>
          <w:szCs w:val="28"/>
        </w:rPr>
      </w:pPr>
      <w:r w:rsidRPr="00FB53C4">
        <w:rPr>
          <w:b/>
          <w:bCs/>
          <w:sz w:val="28"/>
          <w:szCs w:val="28"/>
        </w:rPr>
        <w:t>(далее – Порядок)</w:t>
      </w:r>
    </w:p>
    <w:p w:rsidR="00FB53C4" w:rsidRPr="00FB53C4" w:rsidRDefault="00FB53C4" w:rsidP="00FB53C4">
      <w:pPr>
        <w:pStyle w:val="Default"/>
        <w:jc w:val="center"/>
        <w:rPr>
          <w:b/>
          <w:bCs/>
          <w:sz w:val="28"/>
          <w:szCs w:val="28"/>
        </w:rPr>
      </w:pPr>
    </w:p>
    <w:p w:rsidR="00FB53C4" w:rsidRPr="00FB53C4" w:rsidRDefault="00FB53C4" w:rsidP="00FB53C4">
      <w:pPr>
        <w:pStyle w:val="Default"/>
        <w:spacing w:after="240"/>
        <w:jc w:val="center"/>
        <w:rPr>
          <w:b/>
          <w:bCs/>
          <w:sz w:val="28"/>
          <w:szCs w:val="28"/>
        </w:rPr>
      </w:pPr>
      <w:r w:rsidRPr="00FB53C4">
        <w:rPr>
          <w:b/>
          <w:bCs/>
          <w:sz w:val="28"/>
          <w:szCs w:val="28"/>
        </w:rPr>
        <w:t>1. Общие положения</w:t>
      </w:r>
    </w:p>
    <w:p w:rsidR="00FB53C4" w:rsidRPr="002B50D6" w:rsidRDefault="00FB53C4" w:rsidP="00FB53C4">
      <w:pPr>
        <w:widowControl w:val="0"/>
        <w:autoSpaceDE w:val="0"/>
        <w:autoSpaceDN w:val="0"/>
        <w:adjustRightInd w:val="0"/>
        <w:spacing w:after="0" w:line="240" w:lineRule="auto"/>
        <w:ind w:firstLine="540"/>
        <w:jc w:val="both"/>
        <w:rPr>
          <w:rFonts w:ascii="Times New Roman" w:hAnsi="Times New Roman"/>
        </w:rPr>
      </w:pP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1.1. Настоящий Порядок устанавливает порядок проведения и критерии ежегодной оценки эффективности реализации муниципальной программы поселения (далее - Программы).</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1.2. Настоящий Порядок позволяет определить степень достижения целей и задач муниципальных программ поселения.</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1.3. Оценка эффективности и результативности реализации Программы проводится по итогам ее реализации за отчетный финансовый год и в целом после завершения реализации муниципальных программ.</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1.4. Оценка эффективности реализации Программы осуществляется ответственным исполнителем с учетом ее специфики и представляется по установленной форме в отдел экономики и финансов администрации поселения.</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1.5. Оценка эффективности Программы является составной частью ежегодной итоговой информации о реализации Программы и эффективности использования финансовых средств. Ответственный исполнитель муниципальной программы готовит итоговую информацию о реализации Программы и эффективности использования финансовых средств, в которой отражаются непосредственные и конечные результаты выполнения Программы (подпрограмм Программы), приводится анализ достигнутых результатов, их соответствия плановым показателям, результаты соотношения достигнутых показателей к фактическим объемам расходов по Программе.</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bookmarkStart w:id="1" w:name="Par43"/>
      <w:bookmarkEnd w:id="1"/>
      <w:r w:rsidRPr="00FB53C4">
        <w:rPr>
          <w:rFonts w:ascii="Times New Roman" w:hAnsi="Times New Roman" w:cs="Times New Roman"/>
          <w:color w:val="000000"/>
          <w:sz w:val="28"/>
          <w:szCs w:val="28"/>
        </w:rPr>
        <w:t>1.6. Пакет документов по оценке эффективности и результативности реализации муниципальной программы обязательно должен содержать:</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пояснительную записку;</w:t>
      </w:r>
    </w:p>
    <w:p w:rsidR="00FB53C4" w:rsidRPr="00FB53C4" w:rsidRDefault="00B83BF1"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w:anchor="Par103" w:history="1">
        <w:r w:rsidR="00FB53C4" w:rsidRPr="00FB53C4">
          <w:rPr>
            <w:rFonts w:ascii="Times New Roman" w:hAnsi="Times New Roman" w:cs="Times New Roman"/>
            <w:color w:val="000000"/>
            <w:sz w:val="28"/>
            <w:szCs w:val="28"/>
          </w:rPr>
          <w:t>анализ</w:t>
        </w:r>
      </w:hyperlink>
      <w:r w:rsidR="00FB53C4" w:rsidRPr="00FB53C4">
        <w:rPr>
          <w:rFonts w:ascii="Times New Roman" w:hAnsi="Times New Roman" w:cs="Times New Roman"/>
          <w:color w:val="000000"/>
          <w:sz w:val="28"/>
          <w:szCs w:val="28"/>
        </w:rPr>
        <w:t xml:space="preserve"> объемов финансирования мероприятий муниципальной программы, </w:t>
      </w:r>
      <w:proofErr w:type="gramStart"/>
      <w:r w:rsidR="00FB53C4" w:rsidRPr="00FB53C4">
        <w:rPr>
          <w:rFonts w:ascii="Times New Roman" w:hAnsi="Times New Roman" w:cs="Times New Roman"/>
          <w:color w:val="000000"/>
          <w:sz w:val="28"/>
          <w:szCs w:val="28"/>
        </w:rPr>
        <w:t>согласно таблицы</w:t>
      </w:r>
      <w:proofErr w:type="gramEnd"/>
      <w:r w:rsidR="00FB53C4" w:rsidRPr="00FB53C4">
        <w:rPr>
          <w:rFonts w:ascii="Times New Roman" w:hAnsi="Times New Roman" w:cs="Times New Roman"/>
          <w:color w:val="000000"/>
          <w:sz w:val="28"/>
          <w:szCs w:val="28"/>
        </w:rPr>
        <w:t xml:space="preserve"> 1 к настоящему приложению;</w:t>
      </w:r>
    </w:p>
    <w:p w:rsidR="00FB53C4" w:rsidRPr="00FB53C4" w:rsidRDefault="00B83BF1"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w:anchor="Par219" w:history="1">
        <w:r w:rsidR="00FB53C4" w:rsidRPr="00FB53C4">
          <w:rPr>
            <w:rFonts w:ascii="Times New Roman" w:hAnsi="Times New Roman" w:cs="Times New Roman"/>
            <w:color w:val="000000"/>
            <w:sz w:val="28"/>
            <w:szCs w:val="28"/>
          </w:rPr>
          <w:t>анализ</w:t>
        </w:r>
      </w:hyperlink>
      <w:r w:rsidR="00FB53C4" w:rsidRPr="00FB53C4">
        <w:rPr>
          <w:rFonts w:ascii="Times New Roman" w:hAnsi="Times New Roman" w:cs="Times New Roman"/>
          <w:color w:val="000000"/>
          <w:sz w:val="28"/>
          <w:szCs w:val="28"/>
        </w:rPr>
        <w:t xml:space="preserve"> достижения показателей результативности муниципальной программы, </w:t>
      </w:r>
      <w:proofErr w:type="gramStart"/>
      <w:r w:rsidR="00FB53C4" w:rsidRPr="00FB53C4">
        <w:rPr>
          <w:rFonts w:ascii="Times New Roman" w:hAnsi="Times New Roman" w:cs="Times New Roman"/>
          <w:color w:val="000000"/>
          <w:sz w:val="28"/>
          <w:szCs w:val="28"/>
        </w:rPr>
        <w:t>согласно таблицы</w:t>
      </w:r>
      <w:proofErr w:type="gramEnd"/>
      <w:r w:rsidR="00FB53C4" w:rsidRPr="00FB53C4">
        <w:rPr>
          <w:rFonts w:ascii="Times New Roman" w:hAnsi="Times New Roman" w:cs="Times New Roman"/>
          <w:color w:val="000000"/>
          <w:sz w:val="28"/>
          <w:szCs w:val="28"/>
        </w:rPr>
        <w:t xml:space="preserve"> 2 к настоящему приложению;</w:t>
      </w:r>
    </w:p>
    <w:p w:rsidR="00FB53C4" w:rsidRPr="00FB53C4" w:rsidRDefault="00B83BF1"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w:anchor="Par276" w:history="1">
        <w:r w:rsidR="00FB53C4" w:rsidRPr="00FB53C4">
          <w:rPr>
            <w:rFonts w:ascii="Times New Roman" w:hAnsi="Times New Roman" w:cs="Times New Roman"/>
            <w:color w:val="000000"/>
            <w:sz w:val="28"/>
            <w:szCs w:val="28"/>
          </w:rPr>
          <w:t>динамику</w:t>
        </w:r>
      </w:hyperlink>
      <w:r w:rsidR="00FB53C4" w:rsidRPr="00FB53C4">
        <w:rPr>
          <w:rFonts w:ascii="Times New Roman" w:hAnsi="Times New Roman" w:cs="Times New Roman"/>
          <w:color w:val="000000"/>
          <w:sz w:val="28"/>
          <w:szCs w:val="28"/>
        </w:rPr>
        <w:t xml:space="preserve"> значений основных целевых показателей муниципальной программы, </w:t>
      </w:r>
      <w:proofErr w:type="gramStart"/>
      <w:r w:rsidR="00FB53C4" w:rsidRPr="00FB53C4">
        <w:rPr>
          <w:rFonts w:ascii="Times New Roman" w:hAnsi="Times New Roman" w:cs="Times New Roman"/>
          <w:color w:val="000000"/>
          <w:sz w:val="28"/>
          <w:szCs w:val="28"/>
        </w:rPr>
        <w:t>согласно таблицы</w:t>
      </w:r>
      <w:proofErr w:type="gramEnd"/>
      <w:r w:rsidR="00FB53C4" w:rsidRPr="00FB53C4">
        <w:rPr>
          <w:rFonts w:ascii="Times New Roman" w:hAnsi="Times New Roman" w:cs="Times New Roman"/>
          <w:color w:val="000000"/>
          <w:sz w:val="28"/>
          <w:szCs w:val="28"/>
        </w:rPr>
        <w:t xml:space="preserve"> 3 к настоящему приложению;</w:t>
      </w:r>
    </w:p>
    <w:p w:rsidR="00FB53C4" w:rsidRPr="00FB53C4" w:rsidRDefault="00B83BF1"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w:anchor="Par335" w:history="1">
        <w:r w:rsidR="00FB53C4" w:rsidRPr="00FB53C4">
          <w:rPr>
            <w:rFonts w:ascii="Times New Roman" w:hAnsi="Times New Roman" w:cs="Times New Roman"/>
            <w:color w:val="000000"/>
            <w:sz w:val="28"/>
            <w:szCs w:val="28"/>
          </w:rPr>
          <w:t>оценку</w:t>
        </w:r>
      </w:hyperlink>
      <w:r w:rsidR="00FB53C4" w:rsidRPr="00FB53C4">
        <w:rPr>
          <w:rFonts w:ascii="Times New Roman" w:hAnsi="Times New Roman" w:cs="Times New Roman"/>
          <w:color w:val="000000"/>
          <w:sz w:val="28"/>
          <w:szCs w:val="28"/>
        </w:rPr>
        <w:t xml:space="preserve"> результативности реализации муниципальной программы </w:t>
      </w:r>
      <w:proofErr w:type="gramStart"/>
      <w:r w:rsidR="00FB53C4" w:rsidRPr="00FB53C4">
        <w:rPr>
          <w:rFonts w:ascii="Times New Roman" w:hAnsi="Times New Roman" w:cs="Times New Roman"/>
          <w:color w:val="000000"/>
          <w:sz w:val="28"/>
          <w:szCs w:val="28"/>
        </w:rPr>
        <w:t>согласно таблицы</w:t>
      </w:r>
      <w:proofErr w:type="gramEnd"/>
      <w:r w:rsidR="00FB53C4" w:rsidRPr="00FB53C4">
        <w:rPr>
          <w:rFonts w:ascii="Times New Roman" w:hAnsi="Times New Roman" w:cs="Times New Roman"/>
          <w:color w:val="000000"/>
          <w:sz w:val="28"/>
          <w:szCs w:val="28"/>
        </w:rPr>
        <w:t xml:space="preserve"> 4 к настоящему приложению;</w:t>
      </w:r>
    </w:p>
    <w:p w:rsidR="00FB53C4" w:rsidRPr="00FB53C4" w:rsidRDefault="00B83BF1"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w:anchor="Par364" w:history="1">
        <w:r w:rsidR="00FB53C4" w:rsidRPr="00FB53C4">
          <w:rPr>
            <w:rFonts w:ascii="Times New Roman" w:hAnsi="Times New Roman" w:cs="Times New Roman"/>
            <w:color w:val="000000"/>
            <w:sz w:val="28"/>
            <w:szCs w:val="28"/>
          </w:rPr>
          <w:t>оценку</w:t>
        </w:r>
      </w:hyperlink>
      <w:r w:rsidR="00FB53C4" w:rsidRPr="00FB53C4">
        <w:rPr>
          <w:rFonts w:ascii="Times New Roman" w:hAnsi="Times New Roman" w:cs="Times New Roman"/>
          <w:color w:val="000000"/>
          <w:sz w:val="28"/>
          <w:szCs w:val="28"/>
        </w:rPr>
        <w:t xml:space="preserve"> эффективности реализации муниципальной программы, </w:t>
      </w:r>
      <w:proofErr w:type="gramStart"/>
      <w:r w:rsidR="00FB53C4" w:rsidRPr="00FB53C4">
        <w:rPr>
          <w:rFonts w:ascii="Times New Roman" w:hAnsi="Times New Roman" w:cs="Times New Roman"/>
          <w:color w:val="000000"/>
          <w:sz w:val="28"/>
          <w:szCs w:val="28"/>
        </w:rPr>
        <w:t>согласно таблицы</w:t>
      </w:r>
      <w:proofErr w:type="gramEnd"/>
      <w:r w:rsidR="00FB53C4" w:rsidRPr="00FB53C4">
        <w:rPr>
          <w:rFonts w:ascii="Times New Roman" w:hAnsi="Times New Roman" w:cs="Times New Roman"/>
          <w:color w:val="000000"/>
          <w:sz w:val="28"/>
          <w:szCs w:val="28"/>
        </w:rPr>
        <w:t xml:space="preserve"> 5 к настоящему приложению.</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Пакет документов формируется на электронном и бумажном носителях.</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1.7. По муниципальной программе, срок реализациикоторой завершился, итоговая информация о выполнении программы и эффективности использования финансовых сре</w:t>
      </w:r>
      <w:proofErr w:type="gramStart"/>
      <w:r w:rsidRPr="00FB53C4">
        <w:rPr>
          <w:rFonts w:ascii="Times New Roman" w:hAnsi="Times New Roman" w:cs="Times New Roman"/>
          <w:color w:val="000000"/>
          <w:sz w:val="28"/>
          <w:szCs w:val="28"/>
        </w:rPr>
        <w:t>дств пр</w:t>
      </w:r>
      <w:proofErr w:type="gramEnd"/>
      <w:r w:rsidRPr="00FB53C4">
        <w:rPr>
          <w:rFonts w:ascii="Times New Roman" w:hAnsi="Times New Roman" w:cs="Times New Roman"/>
          <w:color w:val="000000"/>
          <w:sz w:val="28"/>
          <w:szCs w:val="28"/>
        </w:rPr>
        <w:t>едставляется за весь период ее реализации.</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Итоговая информация должна включать информацию о результатах реализации муниципальной программы и подпрограмм за истекший год и за весь период реализации программы.</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FB53C4" w:rsidRPr="00FB53C4" w:rsidRDefault="00FB53C4" w:rsidP="00FB53C4">
      <w:pPr>
        <w:pStyle w:val="Default"/>
        <w:jc w:val="center"/>
        <w:rPr>
          <w:b/>
          <w:bCs/>
          <w:sz w:val="28"/>
          <w:szCs w:val="28"/>
        </w:rPr>
      </w:pPr>
      <w:r w:rsidRPr="00FB53C4">
        <w:rPr>
          <w:b/>
          <w:bCs/>
          <w:sz w:val="28"/>
          <w:szCs w:val="28"/>
        </w:rPr>
        <w:t>2. Механизм оценки эффективности и результативности</w:t>
      </w:r>
    </w:p>
    <w:p w:rsidR="00FB53C4" w:rsidRPr="00FB53C4" w:rsidRDefault="00FB53C4" w:rsidP="00FB53C4">
      <w:pPr>
        <w:pStyle w:val="Default"/>
        <w:jc w:val="center"/>
        <w:rPr>
          <w:b/>
          <w:bCs/>
          <w:sz w:val="28"/>
          <w:szCs w:val="28"/>
        </w:rPr>
      </w:pPr>
      <w:r w:rsidRPr="00FB53C4">
        <w:rPr>
          <w:b/>
          <w:bCs/>
          <w:sz w:val="28"/>
          <w:szCs w:val="28"/>
        </w:rPr>
        <w:t>реализации муниципальной программы</w:t>
      </w:r>
    </w:p>
    <w:p w:rsidR="00FB53C4" w:rsidRPr="002B50D6" w:rsidRDefault="00FB53C4" w:rsidP="00FB53C4">
      <w:pPr>
        <w:widowControl w:val="0"/>
        <w:autoSpaceDE w:val="0"/>
        <w:autoSpaceDN w:val="0"/>
        <w:adjustRightInd w:val="0"/>
        <w:spacing w:after="0" w:line="240" w:lineRule="auto"/>
        <w:ind w:firstLine="540"/>
        <w:jc w:val="both"/>
        <w:rPr>
          <w:rFonts w:ascii="Times New Roman" w:hAnsi="Times New Roman"/>
        </w:rPr>
      </w:pP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2.1. Критериями оценки эффективности и результативности реализации Программы являются:</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степень достижения заявленных непосредственных и конечных результатов реализации Программы;</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 xml:space="preserve">процент отклонения достигнутых показателей результативности </w:t>
      </w:r>
      <w:proofErr w:type="gramStart"/>
      <w:r w:rsidRPr="00FB53C4">
        <w:rPr>
          <w:rFonts w:ascii="Times New Roman" w:hAnsi="Times New Roman" w:cs="Times New Roman"/>
          <w:color w:val="000000"/>
          <w:sz w:val="28"/>
          <w:szCs w:val="28"/>
        </w:rPr>
        <w:t>от</w:t>
      </w:r>
      <w:proofErr w:type="gramEnd"/>
      <w:r w:rsidRPr="00FB53C4">
        <w:rPr>
          <w:rFonts w:ascii="Times New Roman" w:hAnsi="Times New Roman" w:cs="Times New Roman"/>
          <w:color w:val="000000"/>
          <w:sz w:val="28"/>
          <w:szCs w:val="28"/>
        </w:rPr>
        <w:t xml:space="preserve"> плановых;</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динамика расходов на реализацию мероприятий Программы;</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динамика показателей эффективности и результативности реализации Программы.</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2.2. Оценка результативности реализации Программы представляет собой определение степени достижения запланированных результатов. Для оценки результативности реализации Программы применяются целевые показатели, определенные в Программе.</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Оценка результативности реализации Программы осуществляется путем присвоения каждому целевому показателю соответствующего балла:</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при достижении утвержденного значения целевого показателя - 0 баллов;</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при достижении значения целевого показателя больше утвержденного - плюс 1 балл;</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при достижении значения целевого показателя меньше утвержденного - минус 1 балл.</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По результатам оценки результативности реализации Программы могут быть сделаны следующие выводы:</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муниципальная программа высоко результативна;</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муниципальная программа результативна;</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муниципальная программа низко результативна.</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2.3. Оценка эффективности реализации Программы осуществляется с учетом особенностей Программы и представляет собой сопоставление достигнутых непосредственных, конечных результатов и фактических объемов расходов на их достижение.</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По результатам оценки расходов бюджета поселения на реализацию программных мероприятий Программы могут быть сделаны следующие выводы:</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эффективность бюджетных расходов снизилась по сравнению с предыдущим годом;</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эффективность бюджетных расходов находится на уровне предыдущего года;</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эффективность бюджетных расходов повысилась по сравнению с предыдущим годом;</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бюджетные расходы неэффективны.</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Социальная эффективность определяется как отношение полученных благоприятных социальных результатов к затратам на их достижение.</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Бюджетная эффективность представляет собой оценку достигнутых в рамках реализации Программы результатов с точки зрения влияния на доходы и расходы бюджета поселения.</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FB53C4" w:rsidRPr="00FB53C4" w:rsidRDefault="00FB53C4" w:rsidP="00FB53C4">
      <w:pPr>
        <w:pStyle w:val="Default"/>
        <w:jc w:val="center"/>
        <w:rPr>
          <w:b/>
          <w:bCs/>
          <w:sz w:val="28"/>
          <w:szCs w:val="28"/>
        </w:rPr>
      </w:pPr>
      <w:r w:rsidRPr="00FB53C4">
        <w:rPr>
          <w:b/>
          <w:bCs/>
          <w:sz w:val="28"/>
          <w:szCs w:val="28"/>
        </w:rPr>
        <w:t>3. Заключение по результатам оценки</w:t>
      </w:r>
    </w:p>
    <w:p w:rsidR="00FB53C4" w:rsidRPr="00FB53C4" w:rsidRDefault="00FB53C4" w:rsidP="00FB53C4">
      <w:pPr>
        <w:pStyle w:val="Default"/>
        <w:jc w:val="center"/>
        <w:rPr>
          <w:b/>
          <w:bCs/>
          <w:sz w:val="28"/>
          <w:szCs w:val="28"/>
        </w:rPr>
      </w:pPr>
      <w:r w:rsidRPr="00FB53C4">
        <w:rPr>
          <w:b/>
          <w:bCs/>
          <w:sz w:val="28"/>
          <w:szCs w:val="28"/>
        </w:rPr>
        <w:t>реализации муниципальной программы</w:t>
      </w:r>
    </w:p>
    <w:p w:rsidR="00FB53C4" w:rsidRPr="002B50D6" w:rsidRDefault="00FB53C4" w:rsidP="00FB53C4">
      <w:pPr>
        <w:widowControl w:val="0"/>
        <w:autoSpaceDE w:val="0"/>
        <w:autoSpaceDN w:val="0"/>
        <w:adjustRightInd w:val="0"/>
        <w:spacing w:after="0" w:line="240" w:lineRule="auto"/>
        <w:ind w:firstLine="540"/>
        <w:jc w:val="both"/>
        <w:rPr>
          <w:rFonts w:ascii="Times New Roman" w:hAnsi="Times New Roman"/>
          <w:b/>
        </w:rPr>
      </w:pP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 xml:space="preserve">3.1. Документы, перечисленные в </w:t>
      </w:r>
      <w:hyperlink w:anchor="Par43" w:history="1">
        <w:r w:rsidRPr="00FB53C4">
          <w:rPr>
            <w:rFonts w:ascii="Times New Roman" w:hAnsi="Times New Roman" w:cs="Times New Roman"/>
            <w:color w:val="000000"/>
            <w:sz w:val="28"/>
            <w:szCs w:val="28"/>
          </w:rPr>
          <w:t>пункте 1.6</w:t>
        </w:r>
      </w:hyperlink>
      <w:r w:rsidRPr="00FB53C4">
        <w:rPr>
          <w:rFonts w:ascii="Times New Roman" w:hAnsi="Times New Roman" w:cs="Times New Roman"/>
          <w:color w:val="000000"/>
          <w:sz w:val="28"/>
          <w:szCs w:val="28"/>
        </w:rPr>
        <w:t xml:space="preserve"> Порядка, ответственный исполнитель Программы направляет в отдел экономики и финансов администрации поселения для подготовки заключения об эффективности и результативности Программы и определения объемов финансирования Программы на очередной финансовый год </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 xml:space="preserve">3.2. По муниципальной программе, срок реализации которой завершился, документы, перечисленные в </w:t>
      </w:r>
      <w:hyperlink w:anchor="Par43" w:history="1">
        <w:r w:rsidRPr="00FB53C4">
          <w:rPr>
            <w:rFonts w:ascii="Times New Roman" w:hAnsi="Times New Roman" w:cs="Times New Roman"/>
            <w:color w:val="000000"/>
            <w:sz w:val="28"/>
            <w:szCs w:val="28"/>
          </w:rPr>
          <w:t>пункте 1.6</w:t>
        </w:r>
      </w:hyperlink>
      <w:r w:rsidRPr="00FB53C4">
        <w:rPr>
          <w:rFonts w:ascii="Times New Roman" w:hAnsi="Times New Roman" w:cs="Times New Roman"/>
          <w:color w:val="000000"/>
          <w:sz w:val="28"/>
          <w:szCs w:val="28"/>
        </w:rPr>
        <w:t xml:space="preserve"> Порядка, ответственный исполнитель Программы направляет в отдел экономики и финансов администрации поселения для подготовки сводного заключения об эффективности и результативности Программы.</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3.3. В случае</w:t>
      </w:r>
      <w:proofErr w:type="gramStart"/>
      <w:r w:rsidRPr="00FB53C4">
        <w:rPr>
          <w:rFonts w:ascii="Times New Roman" w:hAnsi="Times New Roman" w:cs="Times New Roman"/>
          <w:color w:val="000000"/>
          <w:sz w:val="28"/>
          <w:szCs w:val="28"/>
        </w:rPr>
        <w:t>,</w:t>
      </w:r>
      <w:proofErr w:type="gramEnd"/>
      <w:r w:rsidRPr="00FB53C4">
        <w:rPr>
          <w:rFonts w:ascii="Times New Roman" w:hAnsi="Times New Roman" w:cs="Times New Roman"/>
          <w:color w:val="000000"/>
          <w:sz w:val="28"/>
          <w:szCs w:val="28"/>
        </w:rPr>
        <w:t xml:space="preserve"> если оценка эффективности и результативности Программы низкая, отдел экономики и финансов администрации поселения направляет предложение о сокращении, начиная с очередного финансового года, бюджетных ассигнований на реализацию Программы, приостановлении реализации или о досрочном прекращении ее реализации.</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3.4. Решение о сокращении бюджетных ассигнований, приостановлении или досрочном прекращении Программы по оценке эффективности ее реализации оформляется постановлением администрации поселения.</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3.5. В случае принятия решения о сокращении, начиная с очередного финансового года, бюджетных ассигнований на реализацию Программы или досрочном прекращении ее реализации и при наличии заключенных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FB53C4" w:rsidRPr="00FB53C4" w:rsidRDefault="00FB53C4" w:rsidP="00FB53C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B53C4">
        <w:rPr>
          <w:rFonts w:ascii="Times New Roman" w:hAnsi="Times New Roman" w:cs="Times New Roman"/>
          <w:color w:val="000000"/>
          <w:sz w:val="28"/>
          <w:szCs w:val="28"/>
        </w:rPr>
        <w:t>3.6. Отдел экономики и финансов администрации поселения для определения объемов финансирования муниципальных программ на очередной финансовый год осуществляет подготовку сводного заключения об эффективности и результативности муниципальных программ (в разрезе программ).</w:t>
      </w:r>
    </w:p>
    <w:p w:rsidR="00FB53C4" w:rsidRPr="002B50D6" w:rsidRDefault="00FB53C4" w:rsidP="00FB53C4">
      <w:pPr>
        <w:widowControl w:val="0"/>
        <w:autoSpaceDE w:val="0"/>
        <w:autoSpaceDN w:val="0"/>
        <w:adjustRightInd w:val="0"/>
        <w:spacing w:after="0" w:line="240" w:lineRule="auto"/>
        <w:ind w:firstLine="540"/>
        <w:jc w:val="both"/>
        <w:rPr>
          <w:rFonts w:ascii="Times New Roman" w:hAnsi="Times New Roman"/>
        </w:rPr>
      </w:pPr>
    </w:p>
    <w:p w:rsidR="00FB53C4" w:rsidRPr="002B50D6" w:rsidRDefault="00FB53C4" w:rsidP="00FB53C4">
      <w:pPr>
        <w:widowControl w:val="0"/>
        <w:autoSpaceDE w:val="0"/>
        <w:autoSpaceDN w:val="0"/>
        <w:adjustRightInd w:val="0"/>
        <w:spacing w:after="0" w:line="240" w:lineRule="auto"/>
        <w:jc w:val="right"/>
        <w:rPr>
          <w:rFonts w:ascii="Times New Roman" w:hAnsi="Times New Roman"/>
        </w:rPr>
      </w:pPr>
      <w:r w:rsidRPr="002B50D6">
        <w:rPr>
          <w:rFonts w:ascii="Times New Roman" w:hAnsi="Times New Roman"/>
        </w:rPr>
        <w:t>Таблица 1</w:t>
      </w:r>
    </w:p>
    <w:p w:rsidR="00FB53C4" w:rsidRPr="002B50D6" w:rsidRDefault="00FB53C4" w:rsidP="00FB53C4">
      <w:pPr>
        <w:widowControl w:val="0"/>
        <w:autoSpaceDE w:val="0"/>
        <w:autoSpaceDN w:val="0"/>
        <w:adjustRightInd w:val="0"/>
        <w:spacing w:after="0" w:line="240" w:lineRule="auto"/>
        <w:ind w:firstLine="540"/>
        <w:jc w:val="both"/>
        <w:rPr>
          <w:rFonts w:ascii="Times New Roman" w:hAnsi="Times New Roman"/>
        </w:rPr>
      </w:pPr>
    </w:p>
    <w:p w:rsidR="00FB53C4" w:rsidRPr="002B50D6" w:rsidRDefault="00FB53C4" w:rsidP="00FB53C4">
      <w:pPr>
        <w:widowControl w:val="0"/>
        <w:autoSpaceDE w:val="0"/>
        <w:autoSpaceDN w:val="0"/>
        <w:adjustRightInd w:val="0"/>
        <w:spacing w:after="0" w:line="240" w:lineRule="auto"/>
        <w:jc w:val="center"/>
        <w:rPr>
          <w:rFonts w:ascii="Times New Roman" w:hAnsi="Times New Roman"/>
          <w:b/>
          <w:bCs/>
        </w:rPr>
      </w:pPr>
      <w:bookmarkStart w:id="2" w:name="Par103"/>
      <w:bookmarkEnd w:id="2"/>
      <w:r w:rsidRPr="002B50D6">
        <w:rPr>
          <w:rFonts w:ascii="Times New Roman" w:hAnsi="Times New Roman"/>
          <w:b/>
          <w:bCs/>
        </w:rPr>
        <w:t>АНАЛИЗ</w:t>
      </w:r>
    </w:p>
    <w:p w:rsidR="00FB53C4" w:rsidRPr="002B50D6" w:rsidRDefault="00FB53C4" w:rsidP="00FB53C4">
      <w:pPr>
        <w:widowControl w:val="0"/>
        <w:autoSpaceDE w:val="0"/>
        <w:autoSpaceDN w:val="0"/>
        <w:adjustRightInd w:val="0"/>
        <w:spacing w:after="0" w:line="240" w:lineRule="auto"/>
        <w:jc w:val="center"/>
        <w:rPr>
          <w:rFonts w:ascii="Times New Roman" w:hAnsi="Times New Roman"/>
          <w:b/>
          <w:bCs/>
        </w:rPr>
      </w:pPr>
      <w:r w:rsidRPr="002B50D6">
        <w:rPr>
          <w:rFonts w:ascii="Times New Roman" w:hAnsi="Times New Roman"/>
          <w:b/>
          <w:bCs/>
        </w:rPr>
        <w:t>ОБЪЕМОВ ФИНАНСИРОВАНИЯ МЕРОПРИЯТИЙ</w:t>
      </w:r>
    </w:p>
    <w:p w:rsidR="00FB53C4" w:rsidRPr="002B50D6" w:rsidRDefault="00FB53C4" w:rsidP="00FB53C4">
      <w:pPr>
        <w:widowControl w:val="0"/>
        <w:autoSpaceDE w:val="0"/>
        <w:autoSpaceDN w:val="0"/>
        <w:adjustRightInd w:val="0"/>
        <w:spacing w:after="0" w:line="240" w:lineRule="auto"/>
        <w:jc w:val="center"/>
        <w:rPr>
          <w:rFonts w:ascii="Times New Roman" w:hAnsi="Times New Roman"/>
          <w:b/>
          <w:bCs/>
        </w:rPr>
      </w:pPr>
      <w:r w:rsidRPr="002B50D6">
        <w:rPr>
          <w:rFonts w:ascii="Times New Roman" w:hAnsi="Times New Roman"/>
          <w:b/>
          <w:bCs/>
        </w:rPr>
        <w:t>МУНИЦИПАЛЬНОЙ ПРОГРАММЫ</w:t>
      </w:r>
    </w:p>
    <w:p w:rsidR="00FB53C4" w:rsidRPr="002B50D6" w:rsidRDefault="00FB53C4" w:rsidP="00FB53C4">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660"/>
        <w:gridCol w:w="1540"/>
        <w:gridCol w:w="1760"/>
        <w:gridCol w:w="770"/>
        <w:gridCol w:w="990"/>
        <w:gridCol w:w="880"/>
        <w:gridCol w:w="990"/>
        <w:gridCol w:w="1430"/>
      </w:tblGrid>
      <w:tr w:rsidR="00FB53C4" w:rsidRPr="002B50D6" w:rsidTr="00231885">
        <w:trPr>
          <w:trHeight w:val="540"/>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N  </w:t>
            </w:r>
            <w:r w:rsidRPr="002B50D6">
              <w:rPr>
                <w:rFonts w:ascii="Times New Roman" w:hAnsi="Times New Roman" w:cs="Times New Roman"/>
              </w:rPr>
              <w:br/>
            </w:r>
            <w:proofErr w:type="gramStart"/>
            <w:r w:rsidRPr="002B50D6">
              <w:rPr>
                <w:rFonts w:ascii="Times New Roman" w:hAnsi="Times New Roman" w:cs="Times New Roman"/>
              </w:rPr>
              <w:t>п</w:t>
            </w:r>
            <w:proofErr w:type="gramEnd"/>
            <w:r w:rsidRPr="002B50D6">
              <w:rPr>
                <w:rFonts w:ascii="Times New Roman" w:hAnsi="Times New Roman" w:cs="Times New Roman"/>
              </w:rPr>
              <w:t xml:space="preserve">/п </w:t>
            </w:r>
          </w:p>
        </w:tc>
        <w:tc>
          <w:tcPr>
            <w:tcW w:w="1540" w:type="dxa"/>
            <w:vMerge w:val="restart"/>
            <w:tcBorders>
              <w:top w:val="single" w:sz="4" w:space="0" w:color="auto"/>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Наименование</w:t>
            </w:r>
            <w:r w:rsidRPr="002B50D6">
              <w:rPr>
                <w:rFonts w:ascii="Times New Roman" w:hAnsi="Times New Roman" w:cs="Times New Roman"/>
              </w:rPr>
              <w:br/>
              <w:t xml:space="preserve">мероприятия </w:t>
            </w:r>
          </w:p>
        </w:tc>
        <w:tc>
          <w:tcPr>
            <w:tcW w:w="1760" w:type="dxa"/>
            <w:vMerge w:val="restart"/>
            <w:tcBorders>
              <w:top w:val="single" w:sz="4" w:space="0" w:color="auto"/>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Источник   </w:t>
            </w:r>
            <w:r w:rsidRPr="002B50D6">
              <w:rPr>
                <w:rFonts w:ascii="Times New Roman" w:hAnsi="Times New Roman" w:cs="Times New Roman"/>
              </w:rPr>
              <w:br/>
              <w:t>финансирования</w:t>
            </w:r>
          </w:p>
        </w:tc>
        <w:tc>
          <w:tcPr>
            <w:tcW w:w="3630" w:type="dxa"/>
            <w:gridSpan w:val="4"/>
            <w:tcBorders>
              <w:top w:val="single" w:sz="4" w:space="0" w:color="auto"/>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Объем финансирования, тыс. </w:t>
            </w:r>
            <w:r w:rsidRPr="002B50D6">
              <w:rPr>
                <w:rFonts w:ascii="Times New Roman" w:hAnsi="Times New Roman" w:cs="Times New Roman"/>
              </w:rPr>
              <w:br/>
              <w:t xml:space="preserve">            руб.            </w:t>
            </w:r>
          </w:p>
        </w:tc>
        <w:tc>
          <w:tcPr>
            <w:tcW w:w="1430" w:type="dxa"/>
            <w:vMerge w:val="restart"/>
            <w:tcBorders>
              <w:top w:val="single" w:sz="4" w:space="0" w:color="auto"/>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Исполнитель</w:t>
            </w:r>
            <w:r w:rsidRPr="002B50D6">
              <w:rPr>
                <w:rFonts w:ascii="Times New Roman" w:hAnsi="Times New Roman" w:cs="Times New Roman"/>
              </w:rPr>
              <w:br/>
              <w:t>мероприятия</w:t>
            </w:r>
          </w:p>
        </w:tc>
      </w:tr>
      <w:tr w:rsidR="00FB53C4" w:rsidRPr="002B50D6" w:rsidTr="00231885">
        <w:trPr>
          <w:trHeight w:val="360"/>
          <w:tblCellSpacing w:w="5" w:type="nil"/>
        </w:trPr>
        <w:tc>
          <w:tcPr>
            <w:tcW w:w="66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54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76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vMerge w:val="restart"/>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roofErr w:type="spellStart"/>
            <w:r w:rsidRPr="002B50D6">
              <w:rPr>
                <w:rFonts w:ascii="Times New Roman" w:hAnsi="Times New Roman" w:cs="Times New Roman"/>
              </w:rPr>
              <w:t>пл</w:t>
            </w:r>
            <w:proofErr w:type="gramStart"/>
            <w:r w:rsidRPr="002B50D6">
              <w:rPr>
                <w:rFonts w:ascii="Times New Roman" w:hAnsi="Times New Roman" w:cs="Times New Roman"/>
              </w:rPr>
              <w:t>а</w:t>
            </w:r>
            <w:proofErr w:type="spellEnd"/>
            <w:r w:rsidRPr="002B50D6">
              <w:rPr>
                <w:rFonts w:ascii="Times New Roman" w:hAnsi="Times New Roman" w:cs="Times New Roman"/>
              </w:rPr>
              <w:t>-</w:t>
            </w:r>
            <w:proofErr w:type="gramEnd"/>
            <w:r w:rsidRPr="002B50D6">
              <w:rPr>
                <w:rFonts w:ascii="Times New Roman" w:hAnsi="Times New Roman" w:cs="Times New Roman"/>
              </w:rPr>
              <w:br/>
              <w:t>новое</w:t>
            </w:r>
            <w:r w:rsidRPr="002B50D6">
              <w:rPr>
                <w:rFonts w:ascii="Times New Roman" w:hAnsi="Times New Roman" w:cs="Times New Roman"/>
              </w:rPr>
              <w:br/>
            </w:r>
            <w:proofErr w:type="spellStart"/>
            <w:r w:rsidRPr="002B50D6">
              <w:rPr>
                <w:rFonts w:ascii="Times New Roman" w:hAnsi="Times New Roman" w:cs="Times New Roman"/>
              </w:rPr>
              <w:t>зна</w:t>
            </w:r>
            <w:proofErr w:type="spellEnd"/>
            <w:r w:rsidRPr="002B50D6">
              <w:rPr>
                <w:rFonts w:ascii="Times New Roman" w:hAnsi="Times New Roman" w:cs="Times New Roman"/>
              </w:rPr>
              <w:t xml:space="preserve">- </w:t>
            </w:r>
            <w:r w:rsidRPr="002B50D6">
              <w:rPr>
                <w:rFonts w:ascii="Times New Roman" w:hAnsi="Times New Roman" w:cs="Times New Roman"/>
              </w:rPr>
              <w:br/>
            </w:r>
            <w:proofErr w:type="spellStart"/>
            <w:r w:rsidRPr="002B50D6">
              <w:rPr>
                <w:rFonts w:ascii="Times New Roman" w:hAnsi="Times New Roman" w:cs="Times New Roman"/>
              </w:rPr>
              <w:t>чение</w:t>
            </w:r>
            <w:proofErr w:type="spellEnd"/>
          </w:p>
        </w:tc>
        <w:tc>
          <w:tcPr>
            <w:tcW w:w="990" w:type="dxa"/>
            <w:vMerge w:val="restart"/>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roofErr w:type="spellStart"/>
            <w:r w:rsidRPr="002B50D6">
              <w:rPr>
                <w:rFonts w:ascii="Times New Roman" w:hAnsi="Times New Roman" w:cs="Times New Roman"/>
              </w:rPr>
              <w:t>факт</w:t>
            </w:r>
            <w:proofErr w:type="gramStart"/>
            <w:r w:rsidRPr="002B50D6">
              <w:rPr>
                <w:rFonts w:ascii="Times New Roman" w:hAnsi="Times New Roman" w:cs="Times New Roman"/>
              </w:rPr>
              <w:t>и</w:t>
            </w:r>
            <w:proofErr w:type="spellEnd"/>
            <w:r w:rsidRPr="002B50D6">
              <w:rPr>
                <w:rFonts w:ascii="Times New Roman" w:hAnsi="Times New Roman" w:cs="Times New Roman"/>
              </w:rPr>
              <w:t>-</w:t>
            </w:r>
            <w:proofErr w:type="gramEnd"/>
            <w:r w:rsidRPr="002B50D6">
              <w:rPr>
                <w:rFonts w:ascii="Times New Roman" w:hAnsi="Times New Roman" w:cs="Times New Roman"/>
              </w:rPr>
              <w:br/>
            </w:r>
            <w:proofErr w:type="spellStart"/>
            <w:r w:rsidRPr="002B50D6">
              <w:rPr>
                <w:rFonts w:ascii="Times New Roman" w:hAnsi="Times New Roman" w:cs="Times New Roman"/>
              </w:rPr>
              <w:t>ческое</w:t>
            </w:r>
            <w:proofErr w:type="spellEnd"/>
            <w:r w:rsidRPr="002B50D6">
              <w:rPr>
                <w:rFonts w:ascii="Times New Roman" w:hAnsi="Times New Roman" w:cs="Times New Roman"/>
              </w:rPr>
              <w:br/>
            </w:r>
            <w:proofErr w:type="spellStart"/>
            <w:r w:rsidRPr="002B50D6">
              <w:rPr>
                <w:rFonts w:ascii="Times New Roman" w:hAnsi="Times New Roman" w:cs="Times New Roman"/>
              </w:rPr>
              <w:t>значе</w:t>
            </w:r>
            <w:proofErr w:type="spellEnd"/>
            <w:r w:rsidRPr="002B50D6">
              <w:rPr>
                <w:rFonts w:ascii="Times New Roman" w:hAnsi="Times New Roman" w:cs="Times New Roman"/>
              </w:rPr>
              <w:t xml:space="preserve">- </w:t>
            </w:r>
            <w:r w:rsidRPr="002B50D6">
              <w:rPr>
                <w:rFonts w:ascii="Times New Roman" w:hAnsi="Times New Roman" w:cs="Times New Roman"/>
              </w:rPr>
              <w:br/>
            </w:r>
            <w:proofErr w:type="spellStart"/>
            <w:r w:rsidRPr="002B50D6">
              <w:rPr>
                <w:rFonts w:ascii="Times New Roman" w:hAnsi="Times New Roman" w:cs="Times New Roman"/>
              </w:rPr>
              <w:t>ние</w:t>
            </w:r>
            <w:proofErr w:type="spellEnd"/>
          </w:p>
        </w:tc>
        <w:tc>
          <w:tcPr>
            <w:tcW w:w="1870" w:type="dxa"/>
            <w:gridSpan w:val="2"/>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отклонение  </w:t>
            </w:r>
          </w:p>
        </w:tc>
        <w:tc>
          <w:tcPr>
            <w:tcW w:w="143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900"/>
          <w:tblCellSpacing w:w="5" w:type="nil"/>
        </w:trPr>
        <w:tc>
          <w:tcPr>
            <w:tcW w:w="66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54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76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roofErr w:type="spellStart"/>
            <w:r w:rsidRPr="002B50D6">
              <w:rPr>
                <w:rFonts w:ascii="Times New Roman" w:hAnsi="Times New Roman" w:cs="Times New Roman"/>
              </w:rPr>
              <w:t>абс</w:t>
            </w:r>
            <w:proofErr w:type="gramStart"/>
            <w:r w:rsidRPr="002B50D6">
              <w:rPr>
                <w:rFonts w:ascii="Times New Roman" w:hAnsi="Times New Roman" w:cs="Times New Roman"/>
              </w:rPr>
              <w:t>о</w:t>
            </w:r>
            <w:proofErr w:type="spellEnd"/>
            <w:r w:rsidRPr="002B50D6">
              <w:rPr>
                <w:rFonts w:ascii="Times New Roman" w:hAnsi="Times New Roman" w:cs="Times New Roman"/>
              </w:rPr>
              <w:t>-</w:t>
            </w:r>
            <w:proofErr w:type="gramEnd"/>
            <w:r w:rsidRPr="002B50D6">
              <w:rPr>
                <w:rFonts w:ascii="Times New Roman" w:hAnsi="Times New Roman" w:cs="Times New Roman"/>
              </w:rPr>
              <w:br/>
            </w:r>
            <w:proofErr w:type="spellStart"/>
            <w:r w:rsidRPr="002B50D6">
              <w:rPr>
                <w:rFonts w:ascii="Times New Roman" w:hAnsi="Times New Roman" w:cs="Times New Roman"/>
              </w:rPr>
              <w:t>лютное</w:t>
            </w:r>
            <w:proofErr w:type="spellEnd"/>
            <w:r w:rsidRPr="002B50D6">
              <w:rPr>
                <w:rFonts w:ascii="Times New Roman" w:hAnsi="Times New Roman" w:cs="Times New Roman"/>
              </w:rPr>
              <w:br/>
              <w:t xml:space="preserve">(тыс. </w:t>
            </w:r>
            <w:r w:rsidRPr="002B50D6">
              <w:rPr>
                <w:rFonts w:ascii="Times New Roman" w:hAnsi="Times New Roman" w:cs="Times New Roman"/>
              </w:rPr>
              <w:br/>
              <w:t xml:space="preserve">руб.) </w:t>
            </w:r>
            <w:r w:rsidRPr="002B50D6">
              <w:rPr>
                <w:rFonts w:ascii="Times New Roman" w:hAnsi="Times New Roman" w:cs="Times New Roman"/>
              </w:rPr>
              <w:br/>
              <w:t xml:space="preserve">+/-   </w:t>
            </w: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относ</w:t>
            </w:r>
            <w:proofErr w:type="gramStart"/>
            <w:r w:rsidRPr="002B50D6">
              <w:rPr>
                <w:rFonts w:ascii="Times New Roman" w:hAnsi="Times New Roman" w:cs="Times New Roman"/>
              </w:rPr>
              <w:t>и-</w:t>
            </w:r>
            <w:proofErr w:type="gramEnd"/>
            <w:r w:rsidRPr="002B50D6">
              <w:rPr>
                <w:rFonts w:ascii="Times New Roman" w:hAnsi="Times New Roman" w:cs="Times New Roman"/>
              </w:rPr>
              <w:br/>
              <w:t>тельное</w:t>
            </w:r>
            <w:r w:rsidRPr="002B50D6">
              <w:rPr>
                <w:rFonts w:ascii="Times New Roman" w:hAnsi="Times New Roman" w:cs="Times New Roman"/>
              </w:rPr>
              <w:br/>
              <w:t xml:space="preserve">  (%)  </w:t>
            </w:r>
          </w:p>
        </w:tc>
        <w:tc>
          <w:tcPr>
            <w:tcW w:w="143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blCellSpacing w:w="5" w:type="nil"/>
        </w:trPr>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1  </w:t>
            </w:r>
          </w:p>
        </w:tc>
        <w:tc>
          <w:tcPr>
            <w:tcW w:w="154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2      </w:t>
            </w:r>
          </w:p>
        </w:tc>
        <w:tc>
          <w:tcPr>
            <w:tcW w:w="17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3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4  </w:t>
            </w: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5   </w:t>
            </w: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6   </w:t>
            </w: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7   </w:t>
            </w:r>
          </w:p>
        </w:tc>
        <w:tc>
          <w:tcPr>
            <w:tcW w:w="143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8     </w:t>
            </w:r>
          </w:p>
        </w:tc>
      </w:tr>
      <w:tr w:rsidR="00FB53C4" w:rsidRPr="002B50D6" w:rsidTr="00231885">
        <w:trPr>
          <w:tblCellSpacing w:w="5" w:type="nil"/>
        </w:trPr>
        <w:tc>
          <w:tcPr>
            <w:tcW w:w="9020" w:type="dxa"/>
            <w:gridSpan w:val="8"/>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Цель 1                                                                   </w:t>
            </w:r>
          </w:p>
        </w:tc>
      </w:tr>
      <w:tr w:rsidR="00FB53C4" w:rsidRPr="002B50D6" w:rsidTr="00231885">
        <w:trPr>
          <w:tblCellSpacing w:w="5" w:type="nil"/>
        </w:trPr>
        <w:tc>
          <w:tcPr>
            <w:tcW w:w="9020" w:type="dxa"/>
            <w:gridSpan w:val="8"/>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Задача 1                                                                 </w:t>
            </w:r>
          </w:p>
        </w:tc>
      </w:tr>
      <w:tr w:rsidR="00FB53C4" w:rsidRPr="002B50D6" w:rsidTr="00231885">
        <w:trPr>
          <w:trHeight w:val="720"/>
          <w:tblCellSpacing w:w="5" w:type="nil"/>
        </w:trPr>
        <w:tc>
          <w:tcPr>
            <w:tcW w:w="660" w:type="dxa"/>
            <w:vMerge w:val="restart"/>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1.1.</w:t>
            </w:r>
          </w:p>
        </w:tc>
        <w:tc>
          <w:tcPr>
            <w:tcW w:w="1540" w:type="dxa"/>
            <w:vMerge w:val="restart"/>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Мероприятие </w:t>
            </w:r>
            <w:r w:rsidRPr="002B50D6">
              <w:rPr>
                <w:rFonts w:ascii="Times New Roman" w:hAnsi="Times New Roman" w:cs="Times New Roman"/>
              </w:rPr>
              <w:br/>
              <w:t xml:space="preserve">1           </w:t>
            </w:r>
          </w:p>
        </w:tc>
        <w:tc>
          <w:tcPr>
            <w:tcW w:w="17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всего по      </w:t>
            </w:r>
            <w:r w:rsidRPr="002B50D6">
              <w:rPr>
                <w:rFonts w:ascii="Times New Roman" w:hAnsi="Times New Roman" w:cs="Times New Roman"/>
              </w:rPr>
              <w:br/>
              <w:t xml:space="preserve">мероприятию   </w:t>
            </w:r>
            <w:r w:rsidRPr="002B50D6">
              <w:rPr>
                <w:rFonts w:ascii="Times New Roman" w:hAnsi="Times New Roman" w:cs="Times New Roman"/>
              </w:rPr>
              <w:br/>
              <w:t xml:space="preserve">в том числе: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3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540"/>
          <w:tblCellSpacing w:w="5" w:type="nil"/>
        </w:trPr>
        <w:tc>
          <w:tcPr>
            <w:tcW w:w="66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54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7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Федеральный   </w:t>
            </w:r>
            <w:r w:rsidRPr="002B50D6">
              <w:rPr>
                <w:rFonts w:ascii="Times New Roman" w:hAnsi="Times New Roman" w:cs="Times New Roman"/>
              </w:rPr>
              <w:br/>
              <w:t xml:space="preserve">бюджет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3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720"/>
          <w:tblCellSpacing w:w="5" w:type="nil"/>
        </w:trPr>
        <w:tc>
          <w:tcPr>
            <w:tcW w:w="66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54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7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бюджет        </w:t>
            </w:r>
            <w:r w:rsidRPr="002B50D6">
              <w:rPr>
                <w:rFonts w:ascii="Times New Roman" w:hAnsi="Times New Roman" w:cs="Times New Roman"/>
              </w:rPr>
              <w:br/>
              <w:t xml:space="preserve">автономного   </w:t>
            </w:r>
            <w:r w:rsidRPr="002B50D6">
              <w:rPr>
                <w:rFonts w:ascii="Times New Roman" w:hAnsi="Times New Roman" w:cs="Times New Roman"/>
              </w:rPr>
              <w:br/>
              <w:t xml:space="preserve">округа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3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360"/>
          <w:tblCellSpacing w:w="5" w:type="nil"/>
        </w:trPr>
        <w:tc>
          <w:tcPr>
            <w:tcW w:w="66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54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7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бюджет района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3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720"/>
          <w:tblCellSpacing w:w="5" w:type="nil"/>
        </w:trPr>
        <w:tc>
          <w:tcPr>
            <w:tcW w:w="66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54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7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бюджет       </w:t>
            </w:r>
            <w:r w:rsidRPr="002B50D6">
              <w:rPr>
                <w:rFonts w:ascii="Times New Roman" w:hAnsi="Times New Roman" w:cs="Times New Roman"/>
              </w:rPr>
              <w:br/>
              <w:t xml:space="preserve">поселения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3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360"/>
          <w:tblCellSpacing w:w="5" w:type="nil"/>
        </w:trPr>
        <w:tc>
          <w:tcPr>
            <w:tcW w:w="66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54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7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внебюджетные  </w:t>
            </w:r>
            <w:r w:rsidRPr="002B50D6">
              <w:rPr>
                <w:rFonts w:ascii="Times New Roman" w:hAnsi="Times New Roman" w:cs="Times New Roman"/>
              </w:rPr>
              <w:br/>
              <w:t xml:space="preserve">источники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3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blCellSpacing w:w="5" w:type="nil"/>
        </w:trPr>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54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и т.д.      </w:t>
            </w:r>
          </w:p>
        </w:tc>
        <w:tc>
          <w:tcPr>
            <w:tcW w:w="17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3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720"/>
          <w:tblCellSpacing w:w="5" w:type="nil"/>
        </w:trPr>
        <w:tc>
          <w:tcPr>
            <w:tcW w:w="2200" w:type="dxa"/>
            <w:gridSpan w:val="2"/>
            <w:vMerge w:val="restart"/>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Итого по Задаче 1</w:t>
            </w:r>
          </w:p>
        </w:tc>
        <w:tc>
          <w:tcPr>
            <w:tcW w:w="17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всего по      </w:t>
            </w:r>
            <w:r w:rsidRPr="002B50D6">
              <w:rPr>
                <w:rFonts w:ascii="Times New Roman" w:hAnsi="Times New Roman" w:cs="Times New Roman"/>
              </w:rPr>
              <w:br/>
              <w:t xml:space="preserve">Задаче 1      </w:t>
            </w:r>
            <w:r w:rsidRPr="002B50D6">
              <w:rPr>
                <w:rFonts w:ascii="Times New Roman" w:hAnsi="Times New Roman" w:cs="Times New Roman"/>
              </w:rPr>
              <w:br/>
              <w:t xml:space="preserve">в том числе: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3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540"/>
          <w:tblCellSpacing w:w="5" w:type="nil"/>
        </w:trPr>
        <w:tc>
          <w:tcPr>
            <w:tcW w:w="2200" w:type="dxa"/>
            <w:gridSpan w:val="2"/>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7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Федеральный   </w:t>
            </w:r>
            <w:r w:rsidRPr="002B50D6">
              <w:rPr>
                <w:rFonts w:ascii="Times New Roman" w:hAnsi="Times New Roman" w:cs="Times New Roman"/>
              </w:rPr>
              <w:br/>
              <w:t xml:space="preserve">бюджет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3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720"/>
          <w:tblCellSpacing w:w="5" w:type="nil"/>
        </w:trPr>
        <w:tc>
          <w:tcPr>
            <w:tcW w:w="2200" w:type="dxa"/>
            <w:gridSpan w:val="2"/>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7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бюджет        </w:t>
            </w:r>
            <w:r w:rsidRPr="002B50D6">
              <w:rPr>
                <w:rFonts w:ascii="Times New Roman" w:hAnsi="Times New Roman" w:cs="Times New Roman"/>
              </w:rPr>
              <w:br/>
              <w:t xml:space="preserve">автономного   </w:t>
            </w:r>
            <w:r w:rsidRPr="002B50D6">
              <w:rPr>
                <w:rFonts w:ascii="Times New Roman" w:hAnsi="Times New Roman" w:cs="Times New Roman"/>
              </w:rPr>
              <w:br/>
              <w:t xml:space="preserve">округа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3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360"/>
          <w:tblCellSpacing w:w="5" w:type="nil"/>
        </w:trPr>
        <w:tc>
          <w:tcPr>
            <w:tcW w:w="2200" w:type="dxa"/>
            <w:gridSpan w:val="2"/>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7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бюджет района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3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720"/>
          <w:tblCellSpacing w:w="5" w:type="nil"/>
        </w:trPr>
        <w:tc>
          <w:tcPr>
            <w:tcW w:w="2200" w:type="dxa"/>
            <w:gridSpan w:val="2"/>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7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бюджет </w:t>
            </w:r>
            <w:r w:rsidRPr="002B50D6">
              <w:rPr>
                <w:rFonts w:ascii="Times New Roman" w:hAnsi="Times New Roman" w:cs="Times New Roman"/>
              </w:rPr>
              <w:br/>
              <w:t xml:space="preserve">поселения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3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360"/>
          <w:tblCellSpacing w:w="5" w:type="nil"/>
        </w:trPr>
        <w:tc>
          <w:tcPr>
            <w:tcW w:w="2200" w:type="dxa"/>
            <w:gridSpan w:val="2"/>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7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внебюджетные  </w:t>
            </w:r>
            <w:r w:rsidRPr="002B50D6">
              <w:rPr>
                <w:rFonts w:ascii="Times New Roman" w:hAnsi="Times New Roman" w:cs="Times New Roman"/>
              </w:rPr>
              <w:br/>
              <w:t xml:space="preserve">источники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3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blCellSpacing w:w="5" w:type="nil"/>
        </w:trPr>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54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и т.д.      </w:t>
            </w:r>
          </w:p>
        </w:tc>
        <w:tc>
          <w:tcPr>
            <w:tcW w:w="17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3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720"/>
          <w:tblCellSpacing w:w="5" w:type="nil"/>
        </w:trPr>
        <w:tc>
          <w:tcPr>
            <w:tcW w:w="2200" w:type="dxa"/>
            <w:gridSpan w:val="2"/>
            <w:vMerge w:val="restart"/>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Итого по Цели 1  </w:t>
            </w:r>
          </w:p>
        </w:tc>
        <w:tc>
          <w:tcPr>
            <w:tcW w:w="17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всего по Цели </w:t>
            </w:r>
            <w:r w:rsidRPr="002B50D6">
              <w:rPr>
                <w:rFonts w:ascii="Times New Roman" w:hAnsi="Times New Roman" w:cs="Times New Roman"/>
              </w:rPr>
              <w:br/>
              <w:t xml:space="preserve">1             </w:t>
            </w:r>
            <w:r w:rsidRPr="002B50D6">
              <w:rPr>
                <w:rFonts w:ascii="Times New Roman" w:hAnsi="Times New Roman" w:cs="Times New Roman"/>
              </w:rPr>
              <w:br/>
              <w:t xml:space="preserve">в том числе: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3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540"/>
          <w:tblCellSpacing w:w="5" w:type="nil"/>
        </w:trPr>
        <w:tc>
          <w:tcPr>
            <w:tcW w:w="2200" w:type="dxa"/>
            <w:gridSpan w:val="2"/>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7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Федеральный   </w:t>
            </w:r>
            <w:r w:rsidRPr="002B50D6">
              <w:rPr>
                <w:rFonts w:ascii="Times New Roman" w:hAnsi="Times New Roman" w:cs="Times New Roman"/>
              </w:rPr>
              <w:br/>
              <w:t xml:space="preserve">бюджет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3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720"/>
          <w:tblCellSpacing w:w="5" w:type="nil"/>
        </w:trPr>
        <w:tc>
          <w:tcPr>
            <w:tcW w:w="2200" w:type="dxa"/>
            <w:gridSpan w:val="2"/>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7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бюджет        </w:t>
            </w:r>
            <w:r w:rsidRPr="002B50D6">
              <w:rPr>
                <w:rFonts w:ascii="Times New Roman" w:hAnsi="Times New Roman" w:cs="Times New Roman"/>
              </w:rPr>
              <w:br/>
              <w:t xml:space="preserve">автономного   </w:t>
            </w:r>
            <w:r w:rsidRPr="002B50D6">
              <w:rPr>
                <w:rFonts w:ascii="Times New Roman" w:hAnsi="Times New Roman" w:cs="Times New Roman"/>
              </w:rPr>
              <w:br/>
              <w:t xml:space="preserve">округа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3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360"/>
          <w:tblCellSpacing w:w="5" w:type="nil"/>
        </w:trPr>
        <w:tc>
          <w:tcPr>
            <w:tcW w:w="2200" w:type="dxa"/>
            <w:gridSpan w:val="2"/>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7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бюджет района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3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720"/>
          <w:tblCellSpacing w:w="5" w:type="nil"/>
        </w:trPr>
        <w:tc>
          <w:tcPr>
            <w:tcW w:w="2200" w:type="dxa"/>
            <w:gridSpan w:val="2"/>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7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бюджет </w:t>
            </w:r>
            <w:r w:rsidRPr="002B50D6">
              <w:rPr>
                <w:rFonts w:ascii="Times New Roman" w:hAnsi="Times New Roman" w:cs="Times New Roman"/>
              </w:rPr>
              <w:br/>
              <w:t xml:space="preserve">поселения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3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360"/>
          <w:tblCellSpacing w:w="5" w:type="nil"/>
        </w:trPr>
        <w:tc>
          <w:tcPr>
            <w:tcW w:w="2200" w:type="dxa"/>
            <w:gridSpan w:val="2"/>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7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внебюджетные  </w:t>
            </w:r>
            <w:r w:rsidRPr="002B50D6">
              <w:rPr>
                <w:rFonts w:ascii="Times New Roman" w:hAnsi="Times New Roman" w:cs="Times New Roman"/>
              </w:rPr>
              <w:br/>
              <w:t xml:space="preserve">источники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3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540"/>
          <w:tblCellSpacing w:w="5" w:type="nil"/>
        </w:trPr>
        <w:tc>
          <w:tcPr>
            <w:tcW w:w="2200" w:type="dxa"/>
            <w:gridSpan w:val="2"/>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Итого по         </w:t>
            </w:r>
            <w:r w:rsidRPr="002B50D6">
              <w:rPr>
                <w:rFonts w:ascii="Times New Roman" w:hAnsi="Times New Roman" w:cs="Times New Roman"/>
              </w:rPr>
              <w:br/>
              <w:t xml:space="preserve">программе        </w:t>
            </w:r>
          </w:p>
        </w:tc>
        <w:tc>
          <w:tcPr>
            <w:tcW w:w="17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всего по      </w:t>
            </w:r>
            <w:r w:rsidRPr="002B50D6">
              <w:rPr>
                <w:rFonts w:ascii="Times New Roman" w:hAnsi="Times New Roman" w:cs="Times New Roman"/>
              </w:rPr>
              <w:br/>
              <w:t xml:space="preserve">Программе     </w:t>
            </w:r>
            <w:r w:rsidRPr="002B50D6">
              <w:rPr>
                <w:rFonts w:ascii="Times New Roman" w:hAnsi="Times New Roman" w:cs="Times New Roman"/>
              </w:rPr>
              <w:br/>
              <w:t xml:space="preserve">в том числе: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3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360"/>
          <w:tblCellSpacing w:w="5" w:type="nil"/>
        </w:trPr>
        <w:tc>
          <w:tcPr>
            <w:tcW w:w="2200" w:type="dxa"/>
            <w:gridSpan w:val="2"/>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7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Федеральный   </w:t>
            </w:r>
            <w:r w:rsidRPr="002B50D6">
              <w:rPr>
                <w:rFonts w:ascii="Times New Roman" w:hAnsi="Times New Roman" w:cs="Times New Roman"/>
              </w:rPr>
              <w:br/>
              <w:t xml:space="preserve">бюджет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3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540"/>
          <w:tblCellSpacing w:w="5" w:type="nil"/>
        </w:trPr>
        <w:tc>
          <w:tcPr>
            <w:tcW w:w="2200" w:type="dxa"/>
            <w:gridSpan w:val="2"/>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7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бюджет        </w:t>
            </w:r>
            <w:r w:rsidRPr="002B50D6">
              <w:rPr>
                <w:rFonts w:ascii="Times New Roman" w:hAnsi="Times New Roman" w:cs="Times New Roman"/>
              </w:rPr>
              <w:br/>
              <w:t xml:space="preserve">автономного   </w:t>
            </w:r>
            <w:r w:rsidRPr="002B50D6">
              <w:rPr>
                <w:rFonts w:ascii="Times New Roman" w:hAnsi="Times New Roman" w:cs="Times New Roman"/>
              </w:rPr>
              <w:br/>
              <w:t xml:space="preserve">округа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3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blCellSpacing w:w="5" w:type="nil"/>
        </w:trPr>
        <w:tc>
          <w:tcPr>
            <w:tcW w:w="2200" w:type="dxa"/>
            <w:gridSpan w:val="2"/>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7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бюджет района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3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540"/>
          <w:tblCellSpacing w:w="5" w:type="nil"/>
        </w:trPr>
        <w:tc>
          <w:tcPr>
            <w:tcW w:w="2200" w:type="dxa"/>
            <w:gridSpan w:val="2"/>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7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бюджет </w:t>
            </w:r>
            <w:r w:rsidRPr="002B50D6">
              <w:rPr>
                <w:rFonts w:ascii="Times New Roman" w:hAnsi="Times New Roman" w:cs="Times New Roman"/>
              </w:rPr>
              <w:br/>
              <w:t xml:space="preserve">поселения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3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360"/>
          <w:tblCellSpacing w:w="5" w:type="nil"/>
        </w:trPr>
        <w:tc>
          <w:tcPr>
            <w:tcW w:w="2200" w:type="dxa"/>
            <w:gridSpan w:val="2"/>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7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внебюджетные  </w:t>
            </w:r>
            <w:r w:rsidRPr="002B50D6">
              <w:rPr>
                <w:rFonts w:ascii="Times New Roman" w:hAnsi="Times New Roman" w:cs="Times New Roman"/>
              </w:rPr>
              <w:br/>
              <w:t xml:space="preserve">источники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8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9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3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bl>
    <w:p w:rsidR="00FB53C4" w:rsidRPr="002B50D6" w:rsidRDefault="00FB53C4" w:rsidP="00FB53C4">
      <w:pPr>
        <w:widowControl w:val="0"/>
        <w:autoSpaceDE w:val="0"/>
        <w:autoSpaceDN w:val="0"/>
        <w:adjustRightInd w:val="0"/>
        <w:spacing w:after="0" w:line="240" w:lineRule="auto"/>
        <w:ind w:firstLine="540"/>
        <w:jc w:val="both"/>
        <w:rPr>
          <w:rFonts w:ascii="Times New Roman" w:hAnsi="Times New Roman"/>
        </w:rPr>
      </w:pPr>
    </w:p>
    <w:p w:rsidR="00FB53C4" w:rsidRPr="002B50D6" w:rsidRDefault="00FB53C4" w:rsidP="00FB53C4">
      <w:pPr>
        <w:widowControl w:val="0"/>
        <w:autoSpaceDE w:val="0"/>
        <w:autoSpaceDN w:val="0"/>
        <w:adjustRightInd w:val="0"/>
        <w:spacing w:after="0" w:line="240" w:lineRule="auto"/>
        <w:ind w:firstLine="540"/>
        <w:jc w:val="both"/>
        <w:rPr>
          <w:rFonts w:ascii="Times New Roman" w:hAnsi="Times New Roman"/>
        </w:rPr>
      </w:pPr>
    </w:p>
    <w:p w:rsidR="00FB53C4" w:rsidRPr="002B50D6" w:rsidRDefault="00FB53C4" w:rsidP="00FB53C4">
      <w:pPr>
        <w:widowControl w:val="0"/>
        <w:autoSpaceDE w:val="0"/>
        <w:autoSpaceDN w:val="0"/>
        <w:adjustRightInd w:val="0"/>
        <w:spacing w:after="0" w:line="240" w:lineRule="auto"/>
        <w:jc w:val="right"/>
        <w:rPr>
          <w:rFonts w:ascii="Times New Roman" w:hAnsi="Times New Roman"/>
        </w:rPr>
      </w:pPr>
      <w:r w:rsidRPr="002B50D6">
        <w:rPr>
          <w:rFonts w:ascii="Times New Roman" w:hAnsi="Times New Roman"/>
        </w:rPr>
        <w:t>Таблица 2</w:t>
      </w:r>
    </w:p>
    <w:p w:rsidR="00FB53C4" w:rsidRPr="002B50D6" w:rsidRDefault="00FB53C4" w:rsidP="00FB53C4">
      <w:pPr>
        <w:widowControl w:val="0"/>
        <w:autoSpaceDE w:val="0"/>
        <w:autoSpaceDN w:val="0"/>
        <w:adjustRightInd w:val="0"/>
        <w:spacing w:after="0" w:line="240" w:lineRule="auto"/>
        <w:ind w:firstLine="540"/>
        <w:jc w:val="both"/>
        <w:rPr>
          <w:rFonts w:ascii="Times New Roman" w:hAnsi="Times New Roman"/>
        </w:rPr>
      </w:pPr>
    </w:p>
    <w:p w:rsidR="00FB53C4" w:rsidRPr="002B50D6" w:rsidRDefault="00FB53C4" w:rsidP="00FB53C4">
      <w:pPr>
        <w:widowControl w:val="0"/>
        <w:autoSpaceDE w:val="0"/>
        <w:autoSpaceDN w:val="0"/>
        <w:adjustRightInd w:val="0"/>
        <w:spacing w:after="0" w:line="240" w:lineRule="auto"/>
        <w:jc w:val="center"/>
        <w:rPr>
          <w:rFonts w:ascii="Times New Roman" w:hAnsi="Times New Roman"/>
          <w:b/>
          <w:bCs/>
        </w:rPr>
      </w:pPr>
      <w:bookmarkStart w:id="3" w:name="Par219"/>
      <w:bookmarkEnd w:id="3"/>
      <w:r w:rsidRPr="002B50D6">
        <w:rPr>
          <w:rFonts w:ascii="Times New Roman" w:hAnsi="Times New Roman"/>
          <w:b/>
          <w:bCs/>
        </w:rPr>
        <w:t>АНАЛИЗ ДОСТИЖЕНИЯ</w:t>
      </w:r>
    </w:p>
    <w:p w:rsidR="00FB53C4" w:rsidRPr="002B50D6" w:rsidRDefault="00FB53C4" w:rsidP="00FB53C4">
      <w:pPr>
        <w:widowControl w:val="0"/>
        <w:autoSpaceDE w:val="0"/>
        <w:autoSpaceDN w:val="0"/>
        <w:adjustRightInd w:val="0"/>
        <w:spacing w:after="0" w:line="240" w:lineRule="auto"/>
        <w:jc w:val="center"/>
        <w:rPr>
          <w:rFonts w:ascii="Times New Roman" w:hAnsi="Times New Roman"/>
          <w:b/>
          <w:bCs/>
        </w:rPr>
      </w:pPr>
      <w:r w:rsidRPr="002B50D6">
        <w:rPr>
          <w:rFonts w:ascii="Times New Roman" w:hAnsi="Times New Roman"/>
          <w:b/>
          <w:bCs/>
        </w:rPr>
        <w:t xml:space="preserve">ПОКАЗАТЕЛЕЙ РЕЗУЛЬТАТИВНОСТИ </w:t>
      </w:r>
    </w:p>
    <w:p w:rsidR="00FB53C4" w:rsidRPr="002B50D6" w:rsidRDefault="00FB53C4" w:rsidP="00FB53C4">
      <w:pPr>
        <w:widowControl w:val="0"/>
        <w:autoSpaceDE w:val="0"/>
        <w:autoSpaceDN w:val="0"/>
        <w:adjustRightInd w:val="0"/>
        <w:spacing w:after="0" w:line="240" w:lineRule="auto"/>
        <w:jc w:val="center"/>
        <w:rPr>
          <w:rFonts w:ascii="Times New Roman" w:hAnsi="Times New Roman"/>
          <w:b/>
          <w:bCs/>
        </w:rPr>
      </w:pPr>
      <w:r w:rsidRPr="002B50D6">
        <w:rPr>
          <w:rFonts w:ascii="Times New Roman" w:hAnsi="Times New Roman"/>
          <w:b/>
          <w:bCs/>
        </w:rPr>
        <w:t>МУНИЦИПАЛЬНОЙ ПРОГРАММЫ</w:t>
      </w:r>
    </w:p>
    <w:p w:rsidR="00FB53C4" w:rsidRPr="002B50D6" w:rsidRDefault="00FB53C4" w:rsidP="00FB53C4">
      <w:pPr>
        <w:widowControl w:val="0"/>
        <w:autoSpaceDE w:val="0"/>
        <w:autoSpaceDN w:val="0"/>
        <w:adjustRightInd w:val="0"/>
        <w:spacing w:after="0" w:line="240" w:lineRule="auto"/>
        <w:jc w:val="center"/>
        <w:rPr>
          <w:rFonts w:ascii="Times New Roman" w:hAnsi="Times New Roman"/>
          <w:b/>
          <w:bCs/>
        </w:rPr>
      </w:pPr>
      <w:r w:rsidRPr="002B50D6">
        <w:rPr>
          <w:rFonts w:ascii="Times New Roman" w:hAnsi="Times New Roman"/>
          <w:b/>
          <w:bCs/>
        </w:rPr>
        <w:t>________________________________________________</w:t>
      </w:r>
    </w:p>
    <w:p w:rsidR="00FB53C4" w:rsidRPr="002B50D6" w:rsidRDefault="00FB53C4" w:rsidP="00FB53C4">
      <w:pPr>
        <w:widowControl w:val="0"/>
        <w:autoSpaceDE w:val="0"/>
        <w:autoSpaceDN w:val="0"/>
        <w:adjustRightInd w:val="0"/>
        <w:spacing w:after="0" w:line="240" w:lineRule="auto"/>
        <w:jc w:val="center"/>
        <w:rPr>
          <w:rFonts w:ascii="Times New Roman" w:hAnsi="Times New Roman"/>
          <w:b/>
          <w:bCs/>
        </w:rPr>
      </w:pPr>
      <w:r w:rsidRPr="002B50D6">
        <w:rPr>
          <w:rFonts w:ascii="Times New Roman" w:hAnsi="Times New Roman"/>
          <w:b/>
          <w:bCs/>
        </w:rPr>
        <w:t>(НАИМЕНОВАНИЕ ПРОГРАММЫ)</w:t>
      </w:r>
    </w:p>
    <w:p w:rsidR="00FB53C4" w:rsidRPr="002B50D6" w:rsidRDefault="00FB53C4" w:rsidP="00FB53C4">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2160"/>
        <w:gridCol w:w="1320"/>
        <w:gridCol w:w="1200"/>
        <w:gridCol w:w="1560"/>
        <w:gridCol w:w="1080"/>
        <w:gridCol w:w="1440"/>
        <w:gridCol w:w="960"/>
      </w:tblGrid>
      <w:tr w:rsidR="00FB53C4" w:rsidRPr="002B50D6" w:rsidTr="00231885">
        <w:trPr>
          <w:trHeight w:val="400"/>
          <w:tblCellSpacing w:w="5" w:type="nil"/>
        </w:trPr>
        <w:tc>
          <w:tcPr>
            <w:tcW w:w="2160" w:type="dxa"/>
            <w:vMerge w:val="restart"/>
            <w:tcBorders>
              <w:top w:val="single" w:sz="4" w:space="0" w:color="auto"/>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Наименование  </w:t>
            </w:r>
            <w:r w:rsidRPr="002B50D6">
              <w:rPr>
                <w:rFonts w:ascii="Times New Roman" w:hAnsi="Times New Roman" w:cs="Times New Roman"/>
              </w:rPr>
              <w:br/>
              <w:t xml:space="preserve">    целевого    </w:t>
            </w:r>
            <w:r w:rsidRPr="002B50D6">
              <w:rPr>
                <w:rFonts w:ascii="Times New Roman" w:hAnsi="Times New Roman" w:cs="Times New Roman"/>
              </w:rPr>
              <w:br/>
              <w:t xml:space="preserve">   показателя   </w:t>
            </w:r>
          </w:p>
        </w:tc>
        <w:tc>
          <w:tcPr>
            <w:tcW w:w="1320" w:type="dxa"/>
            <w:vMerge w:val="restart"/>
            <w:tcBorders>
              <w:top w:val="single" w:sz="4" w:space="0" w:color="auto"/>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Единица </w:t>
            </w:r>
            <w:r w:rsidRPr="002B50D6">
              <w:rPr>
                <w:rFonts w:ascii="Times New Roman" w:hAnsi="Times New Roman" w:cs="Times New Roman"/>
              </w:rPr>
              <w:br/>
              <w:t>измерения</w:t>
            </w:r>
          </w:p>
        </w:tc>
        <w:tc>
          <w:tcPr>
            <w:tcW w:w="6240" w:type="dxa"/>
            <w:gridSpan w:val="5"/>
            <w:tcBorders>
              <w:top w:val="single" w:sz="4" w:space="0" w:color="auto"/>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Значение целевого показателя         </w:t>
            </w:r>
          </w:p>
        </w:tc>
      </w:tr>
      <w:tr w:rsidR="00FB53C4" w:rsidRPr="002B50D6" w:rsidTr="00231885">
        <w:trPr>
          <w:trHeight w:val="400"/>
          <w:tblCellSpacing w:w="5" w:type="nil"/>
        </w:trPr>
        <w:tc>
          <w:tcPr>
            <w:tcW w:w="216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32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200" w:type="dxa"/>
            <w:vMerge w:val="restart"/>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плановое</w:t>
            </w:r>
            <w:r w:rsidRPr="002B50D6">
              <w:rPr>
                <w:rFonts w:ascii="Times New Roman" w:hAnsi="Times New Roman" w:cs="Times New Roman"/>
              </w:rPr>
              <w:br/>
              <w:t>значение</w:t>
            </w:r>
          </w:p>
        </w:tc>
        <w:tc>
          <w:tcPr>
            <w:tcW w:w="1560" w:type="dxa"/>
            <w:vMerge w:val="restart"/>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фактическое</w:t>
            </w:r>
            <w:r w:rsidRPr="002B50D6">
              <w:rPr>
                <w:rFonts w:ascii="Times New Roman" w:hAnsi="Times New Roman" w:cs="Times New Roman"/>
              </w:rPr>
              <w:br/>
              <w:t xml:space="preserve"> значение  </w:t>
            </w:r>
          </w:p>
        </w:tc>
        <w:tc>
          <w:tcPr>
            <w:tcW w:w="2520" w:type="dxa"/>
            <w:gridSpan w:val="2"/>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отклонение    </w:t>
            </w:r>
          </w:p>
        </w:tc>
        <w:tc>
          <w:tcPr>
            <w:tcW w:w="960" w:type="dxa"/>
            <w:vMerge w:val="restart"/>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оценка</w:t>
            </w:r>
            <w:r w:rsidRPr="002B50D6">
              <w:rPr>
                <w:rFonts w:ascii="Times New Roman" w:hAnsi="Times New Roman" w:cs="Times New Roman"/>
              </w:rPr>
              <w:br/>
              <w:t xml:space="preserve">  в   </w:t>
            </w:r>
            <w:r w:rsidRPr="002B50D6">
              <w:rPr>
                <w:rFonts w:ascii="Times New Roman" w:hAnsi="Times New Roman" w:cs="Times New Roman"/>
              </w:rPr>
              <w:br/>
              <w:t>баллах</w:t>
            </w:r>
          </w:p>
        </w:tc>
      </w:tr>
      <w:tr w:rsidR="00FB53C4" w:rsidRPr="002B50D6" w:rsidTr="00231885">
        <w:trPr>
          <w:trHeight w:val="600"/>
          <w:tblCellSpacing w:w="5" w:type="nil"/>
        </w:trPr>
        <w:tc>
          <w:tcPr>
            <w:tcW w:w="216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32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20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56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0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относ</w:t>
            </w:r>
            <w:proofErr w:type="gramStart"/>
            <w:r w:rsidRPr="002B50D6">
              <w:rPr>
                <w:rFonts w:ascii="Times New Roman" w:hAnsi="Times New Roman" w:cs="Times New Roman"/>
              </w:rPr>
              <w:t>и-</w:t>
            </w:r>
            <w:proofErr w:type="gramEnd"/>
            <w:r w:rsidRPr="002B50D6">
              <w:rPr>
                <w:rFonts w:ascii="Times New Roman" w:hAnsi="Times New Roman" w:cs="Times New Roman"/>
              </w:rPr>
              <w:br/>
              <w:t>тельное</w:t>
            </w:r>
            <w:r w:rsidRPr="002B50D6">
              <w:rPr>
                <w:rFonts w:ascii="Times New Roman" w:hAnsi="Times New Roman" w:cs="Times New Roman"/>
              </w:rPr>
              <w:br/>
              <w:t xml:space="preserve">  (%)  </w:t>
            </w:r>
          </w:p>
        </w:tc>
        <w:tc>
          <w:tcPr>
            <w:tcW w:w="144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абсолютное</w:t>
            </w:r>
            <w:r w:rsidRPr="002B50D6">
              <w:rPr>
                <w:rFonts w:ascii="Times New Roman" w:hAnsi="Times New Roman" w:cs="Times New Roman"/>
              </w:rPr>
              <w:br/>
              <w:t xml:space="preserve">   +/-    </w:t>
            </w:r>
          </w:p>
        </w:tc>
        <w:tc>
          <w:tcPr>
            <w:tcW w:w="96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blCellSpacing w:w="5" w:type="nil"/>
        </w:trPr>
        <w:tc>
          <w:tcPr>
            <w:tcW w:w="21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1        </w:t>
            </w:r>
          </w:p>
        </w:tc>
        <w:tc>
          <w:tcPr>
            <w:tcW w:w="132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2    </w:t>
            </w:r>
          </w:p>
        </w:tc>
        <w:tc>
          <w:tcPr>
            <w:tcW w:w="120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3    </w:t>
            </w:r>
          </w:p>
        </w:tc>
        <w:tc>
          <w:tcPr>
            <w:tcW w:w="15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4     </w:t>
            </w:r>
          </w:p>
        </w:tc>
        <w:tc>
          <w:tcPr>
            <w:tcW w:w="10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5   </w:t>
            </w:r>
          </w:p>
        </w:tc>
        <w:tc>
          <w:tcPr>
            <w:tcW w:w="144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6     </w:t>
            </w:r>
          </w:p>
        </w:tc>
        <w:tc>
          <w:tcPr>
            <w:tcW w:w="9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7   </w:t>
            </w:r>
          </w:p>
        </w:tc>
      </w:tr>
      <w:tr w:rsidR="00FB53C4" w:rsidRPr="002B50D6" w:rsidTr="00231885">
        <w:trPr>
          <w:trHeight w:val="600"/>
          <w:tblCellSpacing w:w="5" w:type="nil"/>
        </w:trPr>
        <w:tc>
          <w:tcPr>
            <w:tcW w:w="21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Показатели      </w:t>
            </w:r>
            <w:r w:rsidRPr="002B50D6">
              <w:rPr>
                <w:rFonts w:ascii="Times New Roman" w:hAnsi="Times New Roman" w:cs="Times New Roman"/>
              </w:rPr>
              <w:br/>
              <w:t>непосредственных</w:t>
            </w:r>
            <w:r w:rsidRPr="002B50D6">
              <w:rPr>
                <w:rFonts w:ascii="Times New Roman" w:hAnsi="Times New Roman" w:cs="Times New Roman"/>
              </w:rPr>
              <w:br/>
              <w:t xml:space="preserve">результатов     </w:t>
            </w:r>
          </w:p>
        </w:tc>
        <w:tc>
          <w:tcPr>
            <w:tcW w:w="132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20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0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400"/>
          <w:tblCellSpacing w:w="5" w:type="nil"/>
        </w:trPr>
        <w:tc>
          <w:tcPr>
            <w:tcW w:w="21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Целевой         </w:t>
            </w:r>
            <w:r w:rsidRPr="002B50D6">
              <w:rPr>
                <w:rFonts w:ascii="Times New Roman" w:hAnsi="Times New Roman" w:cs="Times New Roman"/>
              </w:rPr>
              <w:br/>
              <w:t xml:space="preserve">показатель 1    </w:t>
            </w:r>
          </w:p>
        </w:tc>
        <w:tc>
          <w:tcPr>
            <w:tcW w:w="132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20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0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400"/>
          <w:tblCellSpacing w:w="5" w:type="nil"/>
        </w:trPr>
        <w:tc>
          <w:tcPr>
            <w:tcW w:w="21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Целевой         </w:t>
            </w:r>
            <w:r w:rsidRPr="002B50D6">
              <w:rPr>
                <w:rFonts w:ascii="Times New Roman" w:hAnsi="Times New Roman" w:cs="Times New Roman"/>
              </w:rPr>
              <w:br/>
              <w:t xml:space="preserve">показатель 2    </w:t>
            </w:r>
          </w:p>
        </w:tc>
        <w:tc>
          <w:tcPr>
            <w:tcW w:w="132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20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0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blCellSpacing w:w="5" w:type="nil"/>
        </w:trPr>
        <w:tc>
          <w:tcPr>
            <w:tcW w:w="21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w:t>
            </w:r>
          </w:p>
        </w:tc>
        <w:tc>
          <w:tcPr>
            <w:tcW w:w="132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20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0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600"/>
          <w:tblCellSpacing w:w="5" w:type="nil"/>
        </w:trPr>
        <w:tc>
          <w:tcPr>
            <w:tcW w:w="21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Показатели      </w:t>
            </w:r>
            <w:r w:rsidRPr="002B50D6">
              <w:rPr>
                <w:rFonts w:ascii="Times New Roman" w:hAnsi="Times New Roman" w:cs="Times New Roman"/>
              </w:rPr>
              <w:br/>
              <w:t xml:space="preserve">конечных        </w:t>
            </w:r>
            <w:r w:rsidRPr="002B50D6">
              <w:rPr>
                <w:rFonts w:ascii="Times New Roman" w:hAnsi="Times New Roman" w:cs="Times New Roman"/>
              </w:rPr>
              <w:br/>
              <w:t xml:space="preserve">результатов     </w:t>
            </w:r>
          </w:p>
        </w:tc>
        <w:tc>
          <w:tcPr>
            <w:tcW w:w="132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20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0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400"/>
          <w:tblCellSpacing w:w="5" w:type="nil"/>
        </w:trPr>
        <w:tc>
          <w:tcPr>
            <w:tcW w:w="21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Целевой         </w:t>
            </w:r>
            <w:r w:rsidRPr="002B50D6">
              <w:rPr>
                <w:rFonts w:ascii="Times New Roman" w:hAnsi="Times New Roman" w:cs="Times New Roman"/>
              </w:rPr>
              <w:br/>
              <w:t xml:space="preserve">показатель 1    </w:t>
            </w:r>
          </w:p>
        </w:tc>
        <w:tc>
          <w:tcPr>
            <w:tcW w:w="132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20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0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400"/>
          <w:tblCellSpacing w:w="5" w:type="nil"/>
        </w:trPr>
        <w:tc>
          <w:tcPr>
            <w:tcW w:w="21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Целевой         </w:t>
            </w:r>
            <w:r w:rsidRPr="002B50D6">
              <w:rPr>
                <w:rFonts w:ascii="Times New Roman" w:hAnsi="Times New Roman" w:cs="Times New Roman"/>
              </w:rPr>
              <w:br/>
              <w:t xml:space="preserve">показатель 2    </w:t>
            </w:r>
          </w:p>
        </w:tc>
        <w:tc>
          <w:tcPr>
            <w:tcW w:w="132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20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0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blCellSpacing w:w="5" w:type="nil"/>
        </w:trPr>
        <w:tc>
          <w:tcPr>
            <w:tcW w:w="21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w:t>
            </w:r>
          </w:p>
        </w:tc>
        <w:tc>
          <w:tcPr>
            <w:tcW w:w="132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20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0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9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400"/>
          <w:tblCellSpacing w:w="5" w:type="nil"/>
        </w:trPr>
        <w:tc>
          <w:tcPr>
            <w:tcW w:w="21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Итоговая сводная</w:t>
            </w:r>
            <w:r w:rsidRPr="002B50D6">
              <w:rPr>
                <w:rFonts w:ascii="Times New Roman" w:hAnsi="Times New Roman" w:cs="Times New Roman"/>
              </w:rPr>
              <w:br/>
              <w:t xml:space="preserve">   оценка (S)   </w:t>
            </w:r>
          </w:p>
        </w:tc>
        <w:tc>
          <w:tcPr>
            <w:tcW w:w="132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Х    </w:t>
            </w:r>
          </w:p>
        </w:tc>
        <w:tc>
          <w:tcPr>
            <w:tcW w:w="120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Х    </w:t>
            </w:r>
          </w:p>
        </w:tc>
        <w:tc>
          <w:tcPr>
            <w:tcW w:w="15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Х     </w:t>
            </w:r>
          </w:p>
        </w:tc>
        <w:tc>
          <w:tcPr>
            <w:tcW w:w="10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Х   </w:t>
            </w:r>
          </w:p>
        </w:tc>
        <w:tc>
          <w:tcPr>
            <w:tcW w:w="144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Х     </w:t>
            </w:r>
          </w:p>
        </w:tc>
        <w:tc>
          <w:tcPr>
            <w:tcW w:w="9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bl>
    <w:p w:rsidR="00FB53C4" w:rsidRPr="002B50D6" w:rsidRDefault="00FB53C4" w:rsidP="00FB53C4">
      <w:pPr>
        <w:widowControl w:val="0"/>
        <w:autoSpaceDE w:val="0"/>
        <w:autoSpaceDN w:val="0"/>
        <w:adjustRightInd w:val="0"/>
        <w:spacing w:after="0" w:line="240" w:lineRule="auto"/>
        <w:ind w:firstLine="540"/>
        <w:jc w:val="both"/>
        <w:rPr>
          <w:rFonts w:ascii="Times New Roman" w:hAnsi="Times New Roman"/>
        </w:rPr>
      </w:pPr>
    </w:p>
    <w:p w:rsidR="00FB53C4" w:rsidRPr="002B50D6" w:rsidRDefault="00FB53C4" w:rsidP="00FB53C4">
      <w:pPr>
        <w:widowControl w:val="0"/>
        <w:autoSpaceDE w:val="0"/>
        <w:autoSpaceDN w:val="0"/>
        <w:adjustRightInd w:val="0"/>
        <w:spacing w:after="0" w:line="240" w:lineRule="auto"/>
        <w:jc w:val="right"/>
        <w:rPr>
          <w:rFonts w:ascii="Times New Roman" w:hAnsi="Times New Roman"/>
        </w:rPr>
      </w:pPr>
      <w:r w:rsidRPr="002B50D6">
        <w:rPr>
          <w:rFonts w:ascii="Times New Roman" w:hAnsi="Times New Roman"/>
        </w:rPr>
        <w:t>Таблица 3</w:t>
      </w:r>
    </w:p>
    <w:p w:rsidR="00FB53C4" w:rsidRPr="002B50D6" w:rsidRDefault="00FB53C4" w:rsidP="00FB53C4">
      <w:pPr>
        <w:widowControl w:val="0"/>
        <w:autoSpaceDE w:val="0"/>
        <w:autoSpaceDN w:val="0"/>
        <w:adjustRightInd w:val="0"/>
        <w:spacing w:after="0" w:line="240" w:lineRule="auto"/>
        <w:ind w:firstLine="540"/>
        <w:jc w:val="both"/>
        <w:rPr>
          <w:rFonts w:ascii="Times New Roman" w:hAnsi="Times New Roman"/>
        </w:rPr>
      </w:pPr>
    </w:p>
    <w:p w:rsidR="00FB53C4" w:rsidRPr="002B50D6" w:rsidRDefault="00FB53C4" w:rsidP="00FB53C4">
      <w:pPr>
        <w:widowControl w:val="0"/>
        <w:autoSpaceDE w:val="0"/>
        <w:autoSpaceDN w:val="0"/>
        <w:adjustRightInd w:val="0"/>
        <w:spacing w:after="0" w:line="240" w:lineRule="auto"/>
        <w:jc w:val="center"/>
        <w:rPr>
          <w:rFonts w:ascii="Times New Roman" w:hAnsi="Times New Roman"/>
          <w:b/>
          <w:bCs/>
        </w:rPr>
      </w:pPr>
      <w:bookmarkStart w:id="4" w:name="Par276"/>
      <w:bookmarkEnd w:id="4"/>
      <w:r w:rsidRPr="002B50D6">
        <w:rPr>
          <w:rFonts w:ascii="Times New Roman" w:hAnsi="Times New Roman"/>
          <w:b/>
          <w:bCs/>
        </w:rPr>
        <w:t>ДИНАМИКА ЗНАЧЕНИЙ ОСНОВНЫХ ЦЕЛЕВЫХ ПОКАЗАТЕЛЕЙ</w:t>
      </w:r>
    </w:p>
    <w:p w:rsidR="00FB53C4" w:rsidRPr="002B50D6" w:rsidRDefault="00FB53C4" w:rsidP="00FB53C4">
      <w:pPr>
        <w:widowControl w:val="0"/>
        <w:autoSpaceDE w:val="0"/>
        <w:autoSpaceDN w:val="0"/>
        <w:adjustRightInd w:val="0"/>
        <w:spacing w:after="0" w:line="240" w:lineRule="auto"/>
        <w:jc w:val="center"/>
        <w:rPr>
          <w:rFonts w:ascii="Times New Roman" w:hAnsi="Times New Roman"/>
          <w:b/>
          <w:bCs/>
        </w:rPr>
      </w:pPr>
      <w:r w:rsidRPr="002B50D6">
        <w:rPr>
          <w:rFonts w:ascii="Times New Roman" w:hAnsi="Times New Roman"/>
          <w:b/>
          <w:bCs/>
        </w:rPr>
        <w:t>МУНИЦИПАЛЬНОЙ ПРОГРАММЫ</w:t>
      </w:r>
    </w:p>
    <w:p w:rsidR="00FB53C4" w:rsidRPr="002B50D6" w:rsidRDefault="00FB53C4" w:rsidP="00FB53C4">
      <w:pPr>
        <w:widowControl w:val="0"/>
        <w:autoSpaceDE w:val="0"/>
        <w:autoSpaceDN w:val="0"/>
        <w:adjustRightInd w:val="0"/>
        <w:spacing w:after="0" w:line="240" w:lineRule="auto"/>
        <w:jc w:val="center"/>
        <w:rPr>
          <w:rFonts w:ascii="Times New Roman" w:hAnsi="Times New Roman"/>
          <w:b/>
          <w:bCs/>
        </w:rPr>
      </w:pPr>
      <w:r w:rsidRPr="002B50D6">
        <w:rPr>
          <w:rFonts w:ascii="Times New Roman" w:hAnsi="Times New Roman"/>
          <w:b/>
          <w:bCs/>
        </w:rPr>
        <w:t>______________________________________________________</w:t>
      </w:r>
    </w:p>
    <w:p w:rsidR="00FB53C4" w:rsidRPr="002B50D6" w:rsidRDefault="00FB53C4" w:rsidP="00FB53C4">
      <w:pPr>
        <w:widowControl w:val="0"/>
        <w:autoSpaceDE w:val="0"/>
        <w:autoSpaceDN w:val="0"/>
        <w:adjustRightInd w:val="0"/>
        <w:spacing w:after="0" w:line="240" w:lineRule="auto"/>
        <w:jc w:val="center"/>
        <w:rPr>
          <w:rFonts w:ascii="Times New Roman" w:hAnsi="Times New Roman"/>
          <w:b/>
          <w:bCs/>
        </w:rPr>
      </w:pPr>
      <w:r w:rsidRPr="002B50D6">
        <w:rPr>
          <w:rFonts w:ascii="Times New Roman" w:hAnsi="Times New Roman"/>
          <w:b/>
          <w:bCs/>
        </w:rPr>
        <w:t>(НАИМЕНОВАНИЕ ПРОГРАММЫ)</w:t>
      </w:r>
    </w:p>
    <w:p w:rsidR="00FB53C4" w:rsidRPr="002B50D6" w:rsidRDefault="00FB53C4" w:rsidP="00FB53C4">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1980"/>
        <w:gridCol w:w="660"/>
        <w:gridCol w:w="660"/>
        <w:gridCol w:w="660"/>
        <w:gridCol w:w="770"/>
        <w:gridCol w:w="660"/>
        <w:gridCol w:w="660"/>
        <w:gridCol w:w="770"/>
        <w:gridCol w:w="550"/>
        <w:gridCol w:w="660"/>
        <w:gridCol w:w="660"/>
        <w:gridCol w:w="770"/>
      </w:tblGrid>
      <w:tr w:rsidR="00FB53C4" w:rsidRPr="002B50D6" w:rsidTr="00231885">
        <w:trPr>
          <w:trHeight w:val="360"/>
          <w:tblCellSpacing w:w="5" w:type="nil"/>
        </w:trPr>
        <w:tc>
          <w:tcPr>
            <w:tcW w:w="1980" w:type="dxa"/>
            <w:vMerge w:val="restart"/>
            <w:tcBorders>
              <w:top w:val="single" w:sz="4" w:space="0" w:color="auto"/>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Целевые     </w:t>
            </w:r>
            <w:r w:rsidRPr="002B50D6">
              <w:rPr>
                <w:rFonts w:ascii="Times New Roman" w:hAnsi="Times New Roman" w:cs="Times New Roman"/>
              </w:rPr>
              <w:br/>
              <w:t xml:space="preserve">   показатели   </w:t>
            </w:r>
          </w:p>
        </w:tc>
        <w:tc>
          <w:tcPr>
            <w:tcW w:w="660" w:type="dxa"/>
            <w:vMerge w:val="restart"/>
            <w:tcBorders>
              <w:top w:val="single" w:sz="4" w:space="0" w:color="auto"/>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roofErr w:type="spellStart"/>
            <w:r w:rsidRPr="002B50D6">
              <w:rPr>
                <w:rFonts w:ascii="Times New Roman" w:hAnsi="Times New Roman" w:cs="Times New Roman"/>
              </w:rPr>
              <w:t>Ед</w:t>
            </w:r>
            <w:proofErr w:type="gramStart"/>
            <w:r w:rsidRPr="002B50D6">
              <w:rPr>
                <w:rFonts w:ascii="Times New Roman" w:hAnsi="Times New Roman" w:cs="Times New Roman"/>
              </w:rPr>
              <w:t>и</w:t>
            </w:r>
            <w:proofErr w:type="spellEnd"/>
            <w:r w:rsidRPr="002B50D6">
              <w:rPr>
                <w:rFonts w:ascii="Times New Roman" w:hAnsi="Times New Roman" w:cs="Times New Roman"/>
              </w:rPr>
              <w:t>-</w:t>
            </w:r>
            <w:proofErr w:type="gramEnd"/>
            <w:r w:rsidRPr="002B50D6">
              <w:rPr>
                <w:rFonts w:ascii="Times New Roman" w:hAnsi="Times New Roman" w:cs="Times New Roman"/>
              </w:rPr>
              <w:br/>
            </w:r>
            <w:proofErr w:type="spellStart"/>
            <w:r w:rsidRPr="002B50D6">
              <w:rPr>
                <w:rFonts w:ascii="Times New Roman" w:hAnsi="Times New Roman" w:cs="Times New Roman"/>
              </w:rPr>
              <w:t>ница</w:t>
            </w:r>
            <w:proofErr w:type="spellEnd"/>
            <w:r w:rsidRPr="002B50D6">
              <w:rPr>
                <w:rFonts w:ascii="Times New Roman" w:hAnsi="Times New Roman" w:cs="Times New Roman"/>
              </w:rPr>
              <w:br/>
              <w:t xml:space="preserve">из- </w:t>
            </w:r>
            <w:r w:rsidRPr="002B50D6">
              <w:rPr>
                <w:rFonts w:ascii="Times New Roman" w:hAnsi="Times New Roman" w:cs="Times New Roman"/>
              </w:rPr>
              <w:br/>
            </w:r>
            <w:proofErr w:type="spellStart"/>
            <w:r w:rsidRPr="002B50D6">
              <w:rPr>
                <w:rFonts w:ascii="Times New Roman" w:hAnsi="Times New Roman" w:cs="Times New Roman"/>
              </w:rPr>
              <w:t>ме</w:t>
            </w:r>
            <w:proofErr w:type="spellEnd"/>
            <w:r w:rsidRPr="002B50D6">
              <w:rPr>
                <w:rFonts w:ascii="Times New Roman" w:hAnsi="Times New Roman" w:cs="Times New Roman"/>
              </w:rPr>
              <w:t xml:space="preserve">- </w:t>
            </w:r>
            <w:r w:rsidRPr="002B50D6">
              <w:rPr>
                <w:rFonts w:ascii="Times New Roman" w:hAnsi="Times New Roman" w:cs="Times New Roman"/>
              </w:rPr>
              <w:br/>
              <w:t xml:space="preserve">ре- </w:t>
            </w:r>
            <w:r w:rsidRPr="002B50D6">
              <w:rPr>
                <w:rFonts w:ascii="Times New Roman" w:hAnsi="Times New Roman" w:cs="Times New Roman"/>
              </w:rPr>
              <w:br/>
            </w:r>
            <w:proofErr w:type="spellStart"/>
            <w:r w:rsidRPr="002B50D6">
              <w:rPr>
                <w:rFonts w:ascii="Times New Roman" w:hAnsi="Times New Roman" w:cs="Times New Roman"/>
              </w:rPr>
              <w:t>ния</w:t>
            </w:r>
            <w:proofErr w:type="spellEnd"/>
          </w:p>
        </w:tc>
        <w:tc>
          <w:tcPr>
            <w:tcW w:w="6820" w:type="dxa"/>
            <w:gridSpan w:val="10"/>
            <w:tcBorders>
              <w:top w:val="single" w:sz="4" w:space="0" w:color="auto"/>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bookmarkStart w:id="5" w:name="Par283"/>
            <w:bookmarkEnd w:id="5"/>
            <w:r w:rsidRPr="002B50D6">
              <w:rPr>
                <w:rFonts w:ascii="Times New Roman" w:hAnsi="Times New Roman" w:cs="Times New Roman"/>
              </w:rPr>
              <w:t xml:space="preserve">         Год реализации целевой программы          </w:t>
            </w:r>
          </w:p>
        </w:tc>
      </w:tr>
      <w:tr w:rsidR="00FB53C4" w:rsidRPr="002B50D6" w:rsidTr="00231885">
        <w:trPr>
          <w:trHeight w:val="720"/>
          <w:tblCellSpacing w:w="5" w:type="nil"/>
        </w:trPr>
        <w:tc>
          <w:tcPr>
            <w:tcW w:w="198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2090" w:type="dxa"/>
            <w:gridSpan w:val="3"/>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1-й год    </w:t>
            </w:r>
          </w:p>
        </w:tc>
        <w:tc>
          <w:tcPr>
            <w:tcW w:w="2090" w:type="dxa"/>
            <w:gridSpan w:val="3"/>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2-й год    </w:t>
            </w:r>
          </w:p>
        </w:tc>
        <w:tc>
          <w:tcPr>
            <w:tcW w:w="550" w:type="dxa"/>
            <w:vMerge w:val="restart"/>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w:t>
            </w:r>
          </w:p>
        </w:tc>
        <w:tc>
          <w:tcPr>
            <w:tcW w:w="2090" w:type="dxa"/>
            <w:gridSpan w:val="3"/>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в целом по   </w:t>
            </w:r>
            <w:r w:rsidRPr="002B50D6">
              <w:rPr>
                <w:rFonts w:ascii="Times New Roman" w:hAnsi="Times New Roman" w:cs="Times New Roman"/>
              </w:rPr>
              <w:br/>
              <w:t xml:space="preserve">  программе </w:t>
            </w:r>
            <w:hyperlink w:anchor="Par324" w:history="1">
              <w:r w:rsidRPr="002B50D6">
                <w:rPr>
                  <w:rFonts w:ascii="Times New Roman" w:hAnsi="Times New Roman" w:cs="Times New Roman"/>
                  <w:color w:val="0000FF"/>
                </w:rPr>
                <w:t>*</w:t>
              </w:r>
            </w:hyperlink>
          </w:p>
        </w:tc>
      </w:tr>
      <w:tr w:rsidR="00FB53C4" w:rsidRPr="002B50D6" w:rsidTr="00231885">
        <w:trPr>
          <w:trHeight w:val="720"/>
          <w:tblCellSpacing w:w="5" w:type="nil"/>
        </w:trPr>
        <w:tc>
          <w:tcPr>
            <w:tcW w:w="198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план</w:t>
            </w: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факт</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roofErr w:type="spellStart"/>
            <w:r w:rsidRPr="002B50D6">
              <w:rPr>
                <w:rFonts w:ascii="Times New Roman" w:hAnsi="Times New Roman" w:cs="Times New Roman"/>
              </w:rPr>
              <w:t>оце</w:t>
            </w:r>
            <w:proofErr w:type="gramStart"/>
            <w:r w:rsidRPr="002B50D6">
              <w:rPr>
                <w:rFonts w:ascii="Times New Roman" w:hAnsi="Times New Roman" w:cs="Times New Roman"/>
              </w:rPr>
              <w:t>н</w:t>
            </w:r>
            <w:proofErr w:type="spellEnd"/>
            <w:r w:rsidRPr="002B50D6">
              <w:rPr>
                <w:rFonts w:ascii="Times New Roman" w:hAnsi="Times New Roman" w:cs="Times New Roman"/>
              </w:rPr>
              <w:t>-</w:t>
            </w:r>
            <w:proofErr w:type="gramEnd"/>
            <w:r w:rsidRPr="002B50D6">
              <w:rPr>
                <w:rFonts w:ascii="Times New Roman" w:hAnsi="Times New Roman" w:cs="Times New Roman"/>
              </w:rPr>
              <w:br/>
            </w:r>
            <w:proofErr w:type="spellStart"/>
            <w:r w:rsidRPr="002B50D6">
              <w:rPr>
                <w:rFonts w:ascii="Times New Roman" w:hAnsi="Times New Roman" w:cs="Times New Roman"/>
              </w:rPr>
              <w:t>ка</w:t>
            </w:r>
            <w:proofErr w:type="spellEnd"/>
            <w:r w:rsidRPr="002B50D6">
              <w:rPr>
                <w:rFonts w:ascii="Times New Roman" w:hAnsi="Times New Roman" w:cs="Times New Roman"/>
              </w:rPr>
              <w:t xml:space="preserve"> (в</w:t>
            </w:r>
            <w:r w:rsidRPr="002B50D6">
              <w:rPr>
                <w:rFonts w:ascii="Times New Roman" w:hAnsi="Times New Roman" w:cs="Times New Roman"/>
              </w:rPr>
              <w:br/>
              <w:t xml:space="preserve">бал- </w:t>
            </w:r>
            <w:r w:rsidRPr="002B50D6">
              <w:rPr>
                <w:rFonts w:ascii="Times New Roman" w:hAnsi="Times New Roman" w:cs="Times New Roman"/>
              </w:rPr>
              <w:br/>
            </w:r>
            <w:proofErr w:type="spellStart"/>
            <w:r w:rsidRPr="002B50D6">
              <w:rPr>
                <w:rFonts w:ascii="Times New Roman" w:hAnsi="Times New Roman" w:cs="Times New Roman"/>
              </w:rPr>
              <w:t>лах</w:t>
            </w:r>
            <w:proofErr w:type="spellEnd"/>
            <w:r w:rsidRPr="002B50D6">
              <w:rPr>
                <w:rFonts w:ascii="Times New Roman" w:hAnsi="Times New Roman" w:cs="Times New Roman"/>
              </w:rPr>
              <w:t xml:space="preserve">) </w:t>
            </w: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план</w:t>
            </w: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факт</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roofErr w:type="spellStart"/>
            <w:r w:rsidRPr="002B50D6">
              <w:rPr>
                <w:rFonts w:ascii="Times New Roman" w:hAnsi="Times New Roman" w:cs="Times New Roman"/>
              </w:rPr>
              <w:t>оце</w:t>
            </w:r>
            <w:proofErr w:type="gramStart"/>
            <w:r w:rsidRPr="002B50D6">
              <w:rPr>
                <w:rFonts w:ascii="Times New Roman" w:hAnsi="Times New Roman" w:cs="Times New Roman"/>
              </w:rPr>
              <w:t>н</w:t>
            </w:r>
            <w:proofErr w:type="spellEnd"/>
            <w:r w:rsidRPr="002B50D6">
              <w:rPr>
                <w:rFonts w:ascii="Times New Roman" w:hAnsi="Times New Roman" w:cs="Times New Roman"/>
              </w:rPr>
              <w:t>-</w:t>
            </w:r>
            <w:proofErr w:type="gramEnd"/>
            <w:r w:rsidRPr="002B50D6">
              <w:rPr>
                <w:rFonts w:ascii="Times New Roman" w:hAnsi="Times New Roman" w:cs="Times New Roman"/>
              </w:rPr>
              <w:br/>
            </w:r>
            <w:proofErr w:type="spellStart"/>
            <w:r w:rsidRPr="002B50D6">
              <w:rPr>
                <w:rFonts w:ascii="Times New Roman" w:hAnsi="Times New Roman" w:cs="Times New Roman"/>
              </w:rPr>
              <w:t>ка</w:t>
            </w:r>
            <w:proofErr w:type="spellEnd"/>
            <w:r w:rsidRPr="002B50D6">
              <w:rPr>
                <w:rFonts w:ascii="Times New Roman" w:hAnsi="Times New Roman" w:cs="Times New Roman"/>
              </w:rPr>
              <w:t xml:space="preserve"> (в</w:t>
            </w:r>
            <w:r w:rsidRPr="002B50D6">
              <w:rPr>
                <w:rFonts w:ascii="Times New Roman" w:hAnsi="Times New Roman" w:cs="Times New Roman"/>
              </w:rPr>
              <w:br/>
              <w:t xml:space="preserve">бал- </w:t>
            </w:r>
            <w:r w:rsidRPr="002B50D6">
              <w:rPr>
                <w:rFonts w:ascii="Times New Roman" w:hAnsi="Times New Roman" w:cs="Times New Roman"/>
              </w:rPr>
              <w:br/>
            </w:r>
            <w:proofErr w:type="spellStart"/>
            <w:r w:rsidRPr="002B50D6">
              <w:rPr>
                <w:rFonts w:ascii="Times New Roman" w:hAnsi="Times New Roman" w:cs="Times New Roman"/>
              </w:rPr>
              <w:t>лах</w:t>
            </w:r>
            <w:proofErr w:type="spellEnd"/>
            <w:r w:rsidRPr="002B50D6">
              <w:rPr>
                <w:rFonts w:ascii="Times New Roman" w:hAnsi="Times New Roman" w:cs="Times New Roman"/>
              </w:rPr>
              <w:t xml:space="preserve">) </w:t>
            </w:r>
          </w:p>
        </w:tc>
        <w:tc>
          <w:tcPr>
            <w:tcW w:w="550" w:type="dxa"/>
            <w:vMerge/>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план</w:t>
            </w: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факт</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roofErr w:type="spellStart"/>
            <w:r w:rsidRPr="002B50D6">
              <w:rPr>
                <w:rFonts w:ascii="Times New Roman" w:hAnsi="Times New Roman" w:cs="Times New Roman"/>
              </w:rPr>
              <w:t>оце</w:t>
            </w:r>
            <w:proofErr w:type="gramStart"/>
            <w:r w:rsidRPr="002B50D6">
              <w:rPr>
                <w:rFonts w:ascii="Times New Roman" w:hAnsi="Times New Roman" w:cs="Times New Roman"/>
              </w:rPr>
              <w:t>н</w:t>
            </w:r>
            <w:proofErr w:type="spellEnd"/>
            <w:r w:rsidRPr="002B50D6">
              <w:rPr>
                <w:rFonts w:ascii="Times New Roman" w:hAnsi="Times New Roman" w:cs="Times New Roman"/>
              </w:rPr>
              <w:t>-</w:t>
            </w:r>
            <w:proofErr w:type="gramEnd"/>
            <w:r w:rsidRPr="002B50D6">
              <w:rPr>
                <w:rFonts w:ascii="Times New Roman" w:hAnsi="Times New Roman" w:cs="Times New Roman"/>
              </w:rPr>
              <w:br/>
            </w:r>
            <w:proofErr w:type="spellStart"/>
            <w:r w:rsidRPr="002B50D6">
              <w:rPr>
                <w:rFonts w:ascii="Times New Roman" w:hAnsi="Times New Roman" w:cs="Times New Roman"/>
              </w:rPr>
              <w:t>ка</w:t>
            </w:r>
            <w:proofErr w:type="spellEnd"/>
            <w:r w:rsidRPr="002B50D6">
              <w:rPr>
                <w:rFonts w:ascii="Times New Roman" w:hAnsi="Times New Roman" w:cs="Times New Roman"/>
              </w:rPr>
              <w:t xml:space="preserve"> (в</w:t>
            </w:r>
            <w:r w:rsidRPr="002B50D6">
              <w:rPr>
                <w:rFonts w:ascii="Times New Roman" w:hAnsi="Times New Roman" w:cs="Times New Roman"/>
              </w:rPr>
              <w:br/>
              <w:t xml:space="preserve">бал- </w:t>
            </w:r>
            <w:r w:rsidRPr="002B50D6">
              <w:rPr>
                <w:rFonts w:ascii="Times New Roman" w:hAnsi="Times New Roman" w:cs="Times New Roman"/>
              </w:rPr>
              <w:br/>
            </w:r>
            <w:proofErr w:type="spellStart"/>
            <w:r w:rsidRPr="002B50D6">
              <w:rPr>
                <w:rFonts w:ascii="Times New Roman" w:hAnsi="Times New Roman" w:cs="Times New Roman"/>
              </w:rPr>
              <w:t>лах</w:t>
            </w:r>
            <w:proofErr w:type="spellEnd"/>
            <w:r w:rsidRPr="002B50D6">
              <w:rPr>
                <w:rFonts w:ascii="Times New Roman" w:hAnsi="Times New Roman" w:cs="Times New Roman"/>
              </w:rPr>
              <w:t xml:space="preserve">) </w:t>
            </w:r>
          </w:p>
        </w:tc>
      </w:tr>
      <w:tr w:rsidR="00FB53C4" w:rsidRPr="002B50D6" w:rsidTr="00231885">
        <w:trPr>
          <w:tblCellSpacing w:w="5" w:type="nil"/>
        </w:trPr>
        <w:tc>
          <w:tcPr>
            <w:tcW w:w="19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1        </w:t>
            </w: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2  </w:t>
            </w: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3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4  </w:t>
            </w: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5  </w:t>
            </w: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6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7  </w:t>
            </w:r>
          </w:p>
        </w:tc>
        <w:tc>
          <w:tcPr>
            <w:tcW w:w="55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8 </w:t>
            </w: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9  </w:t>
            </w: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10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11  </w:t>
            </w:r>
          </w:p>
        </w:tc>
      </w:tr>
      <w:tr w:rsidR="00FB53C4" w:rsidRPr="002B50D6" w:rsidTr="00231885">
        <w:trPr>
          <w:trHeight w:val="540"/>
          <w:tblCellSpacing w:w="5" w:type="nil"/>
        </w:trPr>
        <w:tc>
          <w:tcPr>
            <w:tcW w:w="19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Показатели      </w:t>
            </w:r>
            <w:r w:rsidRPr="002B50D6">
              <w:rPr>
                <w:rFonts w:ascii="Times New Roman" w:hAnsi="Times New Roman" w:cs="Times New Roman"/>
              </w:rPr>
              <w:br/>
              <w:t>непосредственных</w:t>
            </w:r>
            <w:r w:rsidRPr="002B50D6">
              <w:rPr>
                <w:rFonts w:ascii="Times New Roman" w:hAnsi="Times New Roman" w:cs="Times New Roman"/>
              </w:rPr>
              <w:br/>
              <w:t xml:space="preserve">результатов     </w:t>
            </w: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55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360"/>
          <w:tblCellSpacing w:w="5" w:type="nil"/>
        </w:trPr>
        <w:tc>
          <w:tcPr>
            <w:tcW w:w="19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Целевой         </w:t>
            </w:r>
            <w:r w:rsidRPr="002B50D6">
              <w:rPr>
                <w:rFonts w:ascii="Times New Roman" w:hAnsi="Times New Roman" w:cs="Times New Roman"/>
              </w:rPr>
              <w:br/>
              <w:t xml:space="preserve">показатель 1    </w:t>
            </w: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55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360"/>
          <w:tblCellSpacing w:w="5" w:type="nil"/>
        </w:trPr>
        <w:tc>
          <w:tcPr>
            <w:tcW w:w="19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Целевой         </w:t>
            </w:r>
            <w:r w:rsidRPr="002B50D6">
              <w:rPr>
                <w:rFonts w:ascii="Times New Roman" w:hAnsi="Times New Roman" w:cs="Times New Roman"/>
              </w:rPr>
              <w:br/>
              <w:t xml:space="preserve">показатель 2    </w:t>
            </w: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55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blCellSpacing w:w="5" w:type="nil"/>
        </w:trPr>
        <w:tc>
          <w:tcPr>
            <w:tcW w:w="19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w:t>
            </w: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55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540"/>
          <w:tblCellSpacing w:w="5" w:type="nil"/>
        </w:trPr>
        <w:tc>
          <w:tcPr>
            <w:tcW w:w="19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Показатели      </w:t>
            </w:r>
            <w:r w:rsidRPr="002B50D6">
              <w:rPr>
                <w:rFonts w:ascii="Times New Roman" w:hAnsi="Times New Roman" w:cs="Times New Roman"/>
              </w:rPr>
              <w:br/>
              <w:t xml:space="preserve">конечных        </w:t>
            </w:r>
            <w:r w:rsidRPr="002B50D6">
              <w:rPr>
                <w:rFonts w:ascii="Times New Roman" w:hAnsi="Times New Roman" w:cs="Times New Roman"/>
              </w:rPr>
              <w:br/>
              <w:t xml:space="preserve">результатов     </w:t>
            </w: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55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360"/>
          <w:tblCellSpacing w:w="5" w:type="nil"/>
        </w:trPr>
        <w:tc>
          <w:tcPr>
            <w:tcW w:w="19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Целевой         </w:t>
            </w:r>
            <w:r w:rsidRPr="002B50D6">
              <w:rPr>
                <w:rFonts w:ascii="Times New Roman" w:hAnsi="Times New Roman" w:cs="Times New Roman"/>
              </w:rPr>
              <w:br/>
              <w:t xml:space="preserve">показатель 1    </w:t>
            </w: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55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360"/>
          <w:tblCellSpacing w:w="5" w:type="nil"/>
        </w:trPr>
        <w:tc>
          <w:tcPr>
            <w:tcW w:w="19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Целевой         </w:t>
            </w:r>
            <w:r w:rsidRPr="002B50D6">
              <w:rPr>
                <w:rFonts w:ascii="Times New Roman" w:hAnsi="Times New Roman" w:cs="Times New Roman"/>
              </w:rPr>
              <w:br/>
              <w:t xml:space="preserve">показатель 2    </w:t>
            </w: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55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blCellSpacing w:w="5" w:type="nil"/>
        </w:trPr>
        <w:tc>
          <w:tcPr>
            <w:tcW w:w="19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w:t>
            </w: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55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rHeight w:val="360"/>
          <w:tblCellSpacing w:w="5" w:type="nil"/>
        </w:trPr>
        <w:tc>
          <w:tcPr>
            <w:tcW w:w="19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Итоговая сводная</w:t>
            </w:r>
            <w:r w:rsidRPr="002B50D6">
              <w:rPr>
                <w:rFonts w:ascii="Times New Roman" w:hAnsi="Times New Roman" w:cs="Times New Roman"/>
              </w:rPr>
              <w:br/>
              <w:t xml:space="preserve">   оценка (S)   </w:t>
            </w: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Х  </w:t>
            </w: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Х  </w:t>
            </w: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Х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Х  </w:t>
            </w: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Х  </w:t>
            </w: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55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Х </w:t>
            </w: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Х  </w:t>
            </w:r>
          </w:p>
        </w:tc>
        <w:tc>
          <w:tcPr>
            <w:tcW w:w="6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77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Х  </w:t>
            </w:r>
          </w:p>
        </w:tc>
      </w:tr>
    </w:tbl>
    <w:p w:rsidR="00FB53C4" w:rsidRPr="002B50D6" w:rsidRDefault="00FB53C4" w:rsidP="00FB53C4">
      <w:pPr>
        <w:widowControl w:val="0"/>
        <w:autoSpaceDE w:val="0"/>
        <w:autoSpaceDN w:val="0"/>
        <w:adjustRightInd w:val="0"/>
        <w:spacing w:after="0" w:line="240" w:lineRule="auto"/>
        <w:ind w:firstLine="540"/>
        <w:jc w:val="both"/>
        <w:rPr>
          <w:rFonts w:ascii="Times New Roman" w:hAnsi="Times New Roman"/>
        </w:rPr>
      </w:pPr>
    </w:p>
    <w:p w:rsidR="00FB53C4" w:rsidRPr="002B50D6" w:rsidRDefault="00FB53C4" w:rsidP="00FB53C4">
      <w:pPr>
        <w:widowControl w:val="0"/>
        <w:autoSpaceDE w:val="0"/>
        <w:autoSpaceDN w:val="0"/>
        <w:adjustRightInd w:val="0"/>
        <w:spacing w:after="0" w:line="240" w:lineRule="auto"/>
        <w:ind w:firstLine="540"/>
        <w:jc w:val="both"/>
        <w:rPr>
          <w:rFonts w:ascii="Times New Roman" w:hAnsi="Times New Roman"/>
        </w:rPr>
      </w:pPr>
      <w:bookmarkStart w:id="6" w:name="Par324"/>
      <w:bookmarkEnd w:id="6"/>
      <w:r w:rsidRPr="002B50D6">
        <w:rPr>
          <w:rFonts w:ascii="Times New Roman" w:hAnsi="Times New Roman"/>
        </w:rPr>
        <w:t xml:space="preserve">* </w:t>
      </w:r>
      <w:hyperlink w:anchor="Par283" w:history="1">
        <w:r w:rsidRPr="002B50D6">
          <w:rPr>
            <w:rFonts w:ascii="Times New Roman" w:hAnsi="Times New Roman"/>
            <w:color w:val="0000FF"/>
          </w:rPr>
          <w:t>графа 9</w:t>
        </w:r>
      </w:hyperlink>
      <w:r w:rsidRPr="002B50D6">
        <w:rPr>
          <w:rFonts w:ascii="Times New Roman" w:hAnsi="Times New Roman"/>
        </w:rPr>
        <w:t xml:space="preserve"> заполняется независимо от года реализации муниципальной программы, </w:t>
      </w:r>
      <w:hyperlink w:anchor="Par283" w:history="1">
        <w:r w:rsidRPr="002B50D6">
          <w:rPr>
            <w:rFonts w:ascii="Times New Roman" w:hAnsi="Times New Roman"/>
            <w:color w:val="0000FF"/>
          </w:rPr>
          <w:t>графы 10</w:t>
        </w:r>
      </w:hyperlink>
      <w:r w:rsidRPr="002B50D6">
        <w:rPr>
          <w:rFonts w:ascii="Times New Roman" w:hAnsi="Times New Roman"/>
        </w:rPr>
        <w:t xml:space="preserve"> и </w:t>
      </w:r>
      <w:hyperlink w:anchor="Par283" w:history="1">
        <w:r w:rsidRPr="002B50D6">
          <w:rPr>
            <w:rFonts w:ascii="Times New Roman" w:hAnsi="Times New Roman"/>
            <w:color w:val="0000FF"/>
          </w:rPr>
          <w:t>11</w:t>
        </w:r>
      </w:hyperlink>
      <w:r w:rsidRPr="002B50D6">
        <w:rPr>
          <w:rFonts w:ascii="Times New Roman" w:hAnsi="Times New Roman"/>
        </w:rPr>
        <w:t xml:space="preserve"> заполняются в случае завершения реализации муниципальной программы.</w:t>
      </w:r>
    </w:p>
    <w:p w:rsidR="00FB53C4" w:rsidRPr="002B50D6" w:rsidRDefault="00FB53C4" w:rsidP="00FB53C4">
      <w:pPr>
        <w:widowControl w:val="0"/>
        <w:autoSpaceDE w:val="0"/>
        <w:autoSpaceDN w:val="0"/>
        <w:adjustRightInd w:val="0"/>
        <w:spacing w:after="0" w:line="240" w:lineRule="auto"/>
        <w:jc w:val="right"/>
        <w:rPr>
          <w:rFonts w:ascii="Times New Roman" w:hAnsi="Times New Roman"/>
        </w:rPr>
      </w:pPr>
      <w:r w:rsidRPr="002B50D6">
        <w:rPr>
          <w:rFonts w:ascii="Times New Roman" w:hAnsi="Times New Roman"/>
        </w:rPr>
        <w:t>Таблица 4</w:t>
      </w:r>
    </w:p>
    <w:p w:rsidR="00FB53C4" w:rsidRPr="002B50D6" w:rsidRDefault="00FB53C4" w:rsidP="00FB53C4">
      <w:pPr>
        <w:widowControl w:val="0"/>
        <w:autoSpaceDE w:val="0"/>
        <w:autoSpaceDN w:val="0"/>
        <w:adjustRightInd w:val="0"/>
        <w:spacing w:after="0" w:line="240" w:lineRule="auto"/>
        <w:ind w:firstLine="540"/>
        <w:jc w:val="both"/>
        <w:rPr>
          <w:rFonts w:ascii="Times New Roman" w:hAnsi="Times New Roman"/>
        </w:rPr>
      </w:pPr>
    </w:p>
    <w:p w:rsidR="00FB53C4" w:rsidRPr="002B50D6" w:rsidRDefault="00FB53C4" w:rsidP="00FB53C4">
      <w:pPr>
        <w:widowControl w:val="0"/>
        <w:autoSpaceDE w:val="0"/>
        <w:autoSpaceDN w:val="0"/>
        <w:adjustRightInd w:val="0"/>
        <w:spacing w:after="0" w:line="240" w:lineRule="auto"/>
        <w:jc w:val="center"/>
        <w:rPr>
          <w:rFonts w:ascii="Times New Roman" w:hAnsi="Times New Roman"/>
          <w:b/>
          <w:bCs/>
        </w:rPr>
      </w:pPr>
      <w:bookmarkStart w:id="7" w:name="Par335"/>
      <w:bookmarkEnd w:id="7"/>
      <w:r w:rsidRPr="002B50D6">
        <w:rPr>
          <w:rFonts w:ascii="Times New Roman" w:hAnsi="Times New Roman"/>
          <w:b/>
          <w:bCs/>
        </w:rPr>
        <w:t>ОЦЕНКА</w:t>
      </w:r>
    </w:p>
    <w:p w:rsidR="00FB53C4" w:rsidRPr="002B50D6" w:rsidRDefault="00FB53C4" w:rsidP="00FB53C4">
      <w:pPr>
        <w:widowControl w:val="0"/>
        <w:autoSpaceDE w:val="0"/>
        <w:autoSpaceDN w:val="0"/>
        <w:adjustRightInd w:val="0"/>
        <w:spacing w:after="0" w:line="240" w:lineRule="auto"/>
        <w:jc w:val="center"/>
        <w:rPr>
          <w:rFonts w:ascii="Times New Roman" w:hAnsi="Times New Roman"/>
          <w:b/>
          <w:bCs/>
        </w:rPr>
      </w:pPr>
      <w:r w:rsidRPr="002B50D6">
        <w:rPr>
          <w:rFonts w:ascii="Times New Roman" w:hAnsi="Times New Roman"/>
          <w:b/>
          <w:bCs/>
        </w:rPr>
        <w:t>РЕЗУЛЬТАТИВНОСТИ РЕАЛИЗАЦИИ МУНИЦИПАЛЬНОЙ ПРОГРАММЫ</w:t>
      </w:r>
    </w:p>
    <w:p w:rsidR="00FB53C4" w:rsidRPr="002B50D6" w:rsidRDefault="00FB53C4" w:rsidP="00FB53C4">
      <w:pPr>
        <w:widowControl w:val="0"/>
        <w:autoSpaceDE w:val="0"/>
        <w:autoSpaceDN w:val="0"/>
        <w:adjustRightInd w:val="0"/>
        <w:spacing w:after="0" w:line="240" w:lineRule="auto"/>
        <w:jc w:val="center"/>
        <w:rPr>
          <w:rFonts w:ascii="Times New Roman" w:hAnsi="Times New Roman"/>
          <w:b/>
          <w:bCs/>
        </w:rPr>
      </w:pPr>
      <w:r w:rsidRPr="002B50D6">
        <w:rPr>
          <w:rFonts w:ascii="Times New Roman" w:hAnsi="Times New Roman"/>
          <w:b/>
          <w:bCs/>
        </w:rPr>
        <w:t>__________________________________________________________</w:t>
      </w:r>
    </w:p>
    <w:p w:rsidR="00FB53C4" w:rsidRPr="002B50D6" w:rsidRDefault="00FB53C4" w:rsidP="00FB53C4">
      <w:pPr>
        <w:widowControl w:val="0"/>
        <w:autoSpaceDE w:val="0"/>
        <w:autoSpaceDN w:val="0"/>
        <w:adjustRightInd w:val="0"/>
        <w:spacing w:after="0" w:line="240" w:lineRule="auto"/>
        <w:jc w:val="center"/>
        <w:rPr>
          <w:rFonts w:ascii="Times New Roman" w:hAnsi="Times New Roman"/>
          <w:b/>
          <w:bCs/>
        </w:rPr>
      </w:pPr>
      <w:r w:rsidRPr="002B50D6">
        <w:rPr>
          <w:rFonts w:ascii="Times New Roman" w:hAnsi="Times New Roman"/>
          <w:b/>
          <w:bCs/>
        </w:rPr>
        <w:t>(НАИМЕНОВАНИЕ ПРОГРАММЫ)</w:t>
      </w:r>
    </w:p>
    <w:p w:rsidR="00FB53C4" w:rsidRPr="002B50D6" w:rsidRDefault="00FB53C4" w:rsidP="00FB53C4">
      <w:pPr>
        <w:widowControl w:val="0"/>
        <w:autoSpaceDE w:val="0"/>
        <w:autoSpaceDN w:val="0"/>
        <w:adjustRightInd w:val="0"/>
        <w:spacing w:after="0" w:line="240" w:lineRule="auto"/>
        <w:jc w:val="center"/>
        <w:rPr>
          <w:rFonts w:ascii="Times New Roman" w:hAnsi="Times New Roman"/>
          <w:b/>
          <w:bCs/>
        </w:rPr>
      </w:pPr>
      <w:r w:rsidRPr="002B50D6">
        <w:rPr>
          <w:rFonts w:ascii="Times New Roman" w:hAnsi="Times New Roman"/>
          <w:b/>
          <w:bCs/>
        </w:rPr>
        <w:t>ЗА ________ ГОД</w:t>
      </w:r>
    </w:p>
    <w:p w:rsidR="00FB53C4" w:rsidRPr="002B50D6" w:rsidRDefault="00FB53C4" w:rsidP="00FB53C4">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2400"/>
        <w:gridCol w:w="3600"/>
        <w:gridCol w:w="3240"/>
      </w:tblGrid>
      <w:tr w:rsidR="00FB53C4" w:rsidRPr="002B50D6" w:rsidTr="00231885">
        <w:trPr>
          <w:trHeight w:val="600"/>
          <w:tblCellSpacing w:w="5" w:type="nil"/>
        </w:trPr>
        <w:tc>
          <w:tcPr>
            <w:tcW w:w="2400" w:type="dxa"/>
            <w:tcBorders>
              <w:top w:val="single" w:sz="4" w:space="0" w:color="auto"/>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Итоговая сводная </w:t>
            </w:r>
            <w:r w:rsidRPr="002B50D6">
              <w:rPr>
                <w:rFonts w:ascii="Times New Roman" w:hAnsi="Times New Roman" w:cs="Times New Roman"/>
              </w:rPr>
              <w:br/>
              <w:t>оценка (баллов), S</w:t>
            </w:r>
          </w:p>
        </w:tc>
        <w:tc>
          <w:tcPr>
            <w:tcW w:w="3600" w:type="dxa"/>
            <w:tcBorders>
              <w:top w:val="single" w:sz="4" w:space="0" w:color="auto"/>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Вывод о результативности  </w:t>
            </w:r>
            <w:r w:rsidRPr="002B50D6">
              <w:rPr>
                <w:rFonts w:ascii="Times New Roman" w:hAnsi="Times New Roman" w:cs="Times New Roman"/>
              </w:rPr>
              <w:br/>
              <w:t>реализации муниципальной программы</w:t>
            </w:r>
          </w:p>
        </w:tc>
        <w:tc>
          <w:tcPr>
            <w:tcW w:w="3240" w:type="dxa"/>
            <w:tcBorders>
              <w:top w:val="single" w:sz="4" w:space="0" w:color="auto"/>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Предложения по дальнейшей</w:t>
            </w:r>
            <w:r w:rsidRPr="002B50D6">
              <w:rPr>
                <w:rFonts w:ascii="Times New Roman" w:hAnsi="Times New Roman" w:cs="Times New Roman"/>
              </w:rPr>
              <w:br/>
              <w:t xml:space="preserve">реализации муниципальной    </w:t>
            </w:r>
            <w:r w:rsidRPr="002B50D6">
              <w:rPr>
                <w:rFonts w:ascii="Times New Roman" w:hAnsi="Times New Roman" w:cs="Times New Roman"/>
              </w:rPr>
              <w:br/>
              <w:t xml:space="preserve">программы        </w:t>
            </w:r>
          </w:p>
        </w:tc>
      </w:tr>
      <w:tr w:rsidR="00FB53C4" w:rsidRPr="002B50D6" w:rsidTr="00231885">
        <w:trPr>
          <w:tblCellSpacing w:w="5" w:type="nil"/>
        </w:trPr>
        <w:tc>
          <w:tcPr>
            <w:tcW w:w="240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1         </w:t>
            </w:r>
          </w:p>
        </w:tc>
        <w:tc>
          <w:tcPr>
            <w:tcW w:w="360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2              </w:t>
            </w:r>
          </w:p>
        </w:tc>
        <w:tc>
          <w:tcPr>
            <w:tcW w:w="324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3            </w:t>
            </w:r>
          </w:p>
        </w:tc>
      </w:tr>
      <w:tr w:rsidR="00FB53C4" w:rsidRPr="002B50D6" w:rsidTr="00231885">
        <w:trPr>
          <w:tblCellSpacing w:w="5" w:type="nil"/>
        </w:trPr>
        <w:tc>
          <w:tcPr>
            <w:tcW w:w="240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S &gt; 0       </w:t>
            </w:r>
          </w:p>
        </w:tc>
        <w:tc>
          <w:tcPr>
            <w:tcW w:w="360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высоко результативна    </w:t>
            </w:r>
          </w:p>
        </w:tc>
        <w:tc>
          <w:tcPr>
            <w:tcW w:w="324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blCellSpacing w:w="5" w:type="nil"/>
        </w:trPr>
        <w:tc>
          <w:tcPr>
            <w:tcW w:w="240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S = 0       </w:t>
            </w:r>
          </w:p>
        </w:tc>
        <w:tc>
          <w:tcPr>
            <w:tcW w:w="360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результативна        </w:t>
            </w:r>
          </w:p>
        </w:tc>
        <w:tc>
          <w:tcPr>
            <w:tcW w:w="324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blCellSpacing w:w="5" w:type="nil"/>
        </w:trPr>
        <w:tc>
          <w:tcPr>
            <w:tcW w:w="240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S &lt; 0       </w:t>
            </w:r>
          </w:p>
        </w:tc>
        <w:tc>
          <w:tcPr>
            <w:tcW w:w="360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низко результативна     </w:t>
            </w:r>
          </w:p>
        </w:tc>
        <w:tc>
          <w:tcPr>
            <w:tcW w:w="324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bl>
    <w:p w:rsidR="00FB53C4" w:rsidRPr="002B50D6" w:rsidRDefault="00FB53C4" w:rsidP="00FB53C4">
      <w:pPr>
        <w:widowControl w:val="0"/>
        <w:autoSpaceDE w:val="0"/>
        <w:autoSpaceDN w:val="0"/>
        <w:adjustRightInd w:val="0"/>
        <w:spacing w:after="0" w:line="240" w:lineRule="auto"/>
        <w:ind w:firstLine="540"/>
        <w:jc w:val="both"/>
        <w:rPr>
          <w:rFonts w:ascii="Times New Roman" w:hAnsi="Times New Roman"/>
        </w:rPr>
      </w:pPr>
    </w:p>
    <w:p w:rsidR="00FB53C4" w:rsidRPr="002B50D6" w:rsidRDefault="00FB53C4" w:rsidP="00FB53C4">
      <w:pPr>
        <w:widowControl w:val="0"/>
        <w:autoSpaceDE w:val="0"/>
        <w:autoSpaceDN w:val="0"/>
        <w:adjustRightInd w:val="0"/>
        <w:spacing w:after="0" w:line="240" w:lineRule="auto"/>
        <w:jc w:val="right"/>
        <w:rPr>
          <w:rFonts w:ascii="Times New Roman" w:hAnsi="Times New Roman"/>
        </w:rPr>
      </w:pPr>
      <w:r w:rsidRPr="002B50D6">
        <w:rPr>
          <w:rFonts w:ascii="Times New Roman" w:hAnsi="Times New Roman"/>
        </w:rPr>
        <w:t>Таблица 5</w:t>
      </w:r>
    </w:p>
    <w:p w:rsidR="00FB53C4" w:rsidRPr="002B50D6" w:rsidRDefault="00FB53C4" w:rsidP="00FB53C4">
      <w:pPr>
        <w:widowControl w:val="0"/>
        <w:autoSpaceDE w:val="0"/>
        <w:autoSpaceDN w:val="0"/>
        <w:adjustRightInd w:val="0"/>
        <w:spacing w:after="0" w:line="240" w:lineRule="auto"/>
        <w:ind w:firstLine="540"/>
        <w:jc w:val="both"/>
        <w:rPr>
          <w:rFonts w:ascii="Times New Roman" w:hAnsi="Times New Roman"/>
        </w:rPr>
      </w:pPr>
    </w:p>
    <w:p w:rsidR="00FB53C4" w:rsidRPr="002B50D6" w:rsidRDefault="00FB53C4" w:rsidP="00FB53C4">
      <w:pPr>
        <w:widowControl w:val="0"/>
        <w:autoSpaceDE w:val="0"/>
        <w:autoSpaceDN w:val="0"/>
        <w:adjustRightInd w:val="0"/>
        <w:spacing w:after="0" w:line="240" w:lineRule="auto"/>
        <w:jc w:val="center"/>
        <w:rPr>
          <w:rFonts w:ascii="Times New Roman" w:hAnsi="Times New Roman"/>
          <w:b/>
          <w:bCs/>
        </w:rPr>
      </w:pPr>
      <w:bookmarkStart w:id="8" w:name="Par364"/>
      <w:bookmarkEnd w:id="8"/>
      <w:r w:rsidRPr="002B50D6">
        <w:rPr>
          <w:rFonts w:ascii="Times New Roman" w:hAnsi="Times New Roman"/>
          <w:b/>
          <w:bCs/>
        </w:rPr>
        <w:t>ОЦЕНКА</w:t>
      </w:r>
    </w:p>
    <w:p w:rsidR="00FB53C4" w:rsidRPr="002B50D6" w:rsidRDefault="00FB53C4" w:rsidP="00FB53C4">
      <w:pPr>
        <w:widowControl w:val="0"/>
        <w:autoSpaceDE w:val="0"/>
        <w:autoSpaceDN w:val="0"/>
        <w:adjustRightInd w:val="0"/>
        <w:spacing w:after="0" w:line="240" w:lineRule="auto"/>
        <w:jc w:val="center"/>
        <w:rPr>
          <w:rFonts w:ascii="Times New Roman" w:hAnsi="Times New Roman"/>
          <w:b/>
          <w:bCs/>
        </w:rPr>
      </w:pPr>
      <w:r w:rsidRPr="002B50D6">
        <w:rPr>
          <w:rFonts w:ascii="Times New Roman" w:hAnsi="Times New Roman"/>
          <w:b/>
          <w:bCs/>
        </w:rPr>
        <w:t>ЭФФЕКТИВНОСТИ РЕАЛИЗАЦИИ МУНИЦИПАЛЬНОЙ ПРОГРАММЫ</w:t>
      </w:r>
    </w:p>
    <w:p w:rsidR="00FB53C4" w:rsidRPr="002B50D6" w:rsidRDefault="00FB53C4" w:rsidP="00FB53C4">
      <w:pPr>
        <w:widowControl w:val="0"/>
        <w:autoSpaceDE w:val="0"/>
        <w:autoSpaceDN w:val="0"/>
        <w:adjustRightInd w:val="0"/>
        <w:spacing w:after="0" w:line="240" w:lineRule="auto"/>
        <w:ind w:firstLine="540"/>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600"/>
        <w:gridCol w:w="2160"/>
        <w:gridCol w:w="1560"/>
        <w:gridCol w:w="1680"/>
        <w:gridCol w:w="1800"/>
        <w:gridCol w:w="1800"/>
      </w:tblGrid>
      <w:tr w:rsidR="00FB53C4" w:rsidRPr="002B50D6" w:rsidTr="00231885">
        <w:trPr>
          <w:trHeight w:val="1800"/>
          <w:tblCellSpacing w:w="5" w:type="nil"/>
        </w:trPr>
        <w:tc>
          <w:tcPr>
            <w:tcW w:w="600" w:type="dxa"/>
            <w:tcBorders>
              <w:top w:val="single" w:sz="4" w:space="0" w:color="auto"/>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N </w:t>
            </w:r>
            <w:r w:rsidRPr="002B50D6">
              <w:rPr>
                <w:rFonts w:ascii="Times New Roman" w:hAnsi="Times New Roman" w:cs="Times New Roman"/>
              </w:rPr>
              <w:br/>
            </w:r>
            <w:proofErr w:type="gramStart"/>
            <w:r w:rsidRPr="002B50D6">
              <w:rPr>
                <w:rFonts w:ascii="Times New Roman" w:hAnsi="Times New Roman" w:cs="Times New Roman"/>
              </w:rPr>
              <w:t>п</w:t>
            </w:r>
            <w:proofErr w:type="gramEnd"/>
            <w:r w:rsidRPr="002B50D6">
              <w:rPr>
                <w:rFonts w:ascii="Times New Roman" w:hAnsi="Times New Roman" w:cs="Times New Roman"/>
              </w:rPr>
              <w:t>/п</w:t>
            </w:r>
          </w:p>
        </w:tc>
        <w:tc>
          <w:tcPr>
            <w:tcW w:w="2160" w:type="dxa"/>
            <w:tcBorders>
              <w:top w:val="single" w:sz="4" w:space="0" w:color="auto"/>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Показатели   </w:t>
            </w:r>
            <w:r w:rsidRPr="002B50D6">
              <w:rPr>
                <w:rFonts w:ascii="Times New Roman" w:hAnsi="Times New Roman" w:cs="Times New Roman"/>
              </w:rPr>
              <w:br/>
              <w:t>результативности</w:t>
            </w:r>
          </w:p>
        </w:tc>
        <w:tc>
          <w:tcPr>
            <w:tcW w:w="1560" w:type="dxa"/>
            <w:tcBorders>
              <w:top w:val="single" w:sz="4" w:space="0" w:color="auto"/>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Фактические</w:t>
            </w:r>
            <w:r w:rsidRPr="002B50D6">
              <w:rPr>
                <w:rFonts w:ascii="Times New Roman" w:hAnsi="Times New Roman" w:cs="Times New Roman"/>
              </w:rPr>
              <w:br/>
              <w:t xml:space="preserve">объемы   </w:t>
            </w:r>
            <w:r w:rsidRPr="002B50D6">
              <w:rPr>
                <w:rFonts w:ascii="Times New Roman" w:hAnsi="Times New Roman" w:cs="Times New Roman"/>
              </w:rPr>
              <w:br/>
            </w:r>
            <w:proofErr w:type="spellStart"/>
            <w:r w:rsidRPr="002B50D6">
              <w:rPr>
                <w:rFonts w:ascii="Times New Roman" w:hAnsi="Times New Roman" w:cs="Times New Roman"/>
              </w:rPr>
              <w:t>финансир</w:t>
            </w:r>
            <w:proofErr w:type="gramStart"/>
            <w:r w:rsidRPr="002B50D6">
              <w:rPr>
                <w:rFonts w:ascii="Times New Roman" w:hAnsi="Times New Roman" w:cs="Times New Roman"/>
              </w:rPr>
              <w:t>о</w:t>
            </w:r>
            <w:proofErr w:type="spellEnd"/>
            <w:r w:rsidRPr="002B50D6">
              <w:rPr>
                <w:rFonts w:ascii="Times New Roman" w:hAnsi="Times New Roman" w:cs="Times New Roman"/>
              </w:rPr>
              <w:t>-</w:t>
            </w:r>
            <w:proofErr w:type="gramEnd"/>
            <w:r w:rsidRPr="002B50D6">
              <w:rPr>
                <w:rFonts w:ascii="Times New Roman" w:hAnsi="Times New Roman" w:cs="Times New Roman"/>
              </w:rPr>
              <w:br/>
            </w:r>
            <w:proofErr w:type="spellStart"/>
            <w:r w:rsidRPr="002B50D6">
              <w:rPr>
                <w:rFonts w:ascii="Times New Roman" w:hAnsi="Times New Roman" w:cs="Times New Roman"/>
              </w:rPr>
              <w:t>вания</w:t>
            </w:r>
            <w:proofErr w:type="spellEnd"/>
            <w:r w:rsidRPr="002B50D6">
              <w:rPr>
                <w:rFonts w:ascii="Times New Roman" w:hAnsi="Times New Roman" w:cs="Times New Roman"/>
              </w:rPr>
              <w:br/>
              <w:t xml:space="preserve"> (суммарно </w:t>
            </w:r>
            <w:r w:rsidRPr="002B50D6">
              <w:rPr>
                <w:rFonts w:ascii="Times New Roman" w:hAnsi="Times New Roman" w:cs="Times New Roman"/>
              </w:rPr>
              <w:br/>
              <w:t xml:space="preserve"> по всем  </w:t>
            </w:r>
            <w:r w:rsidRPr="002B50D6">
              <w:rPr>
                <w:rFonts w:ascii="Times New Roman" w:hAnsi="Times New Roman" w:cs="Times New Roman"/>
              </w:rPr>
              <w:br/>
              <w:t>источникам,</w:t>
            </w:r>
            <w:r w:rsidRPr="002B50D6">
              <w:rPr>
                <w:rFonts w:ascii="Times New Roman" w:hAnsi="Times New Roman" w:cs="Times New Roman"/>
              </w:rPr>
              <w:br/>
              <w:t xml:space="preserve">тыс. руб.) </w:t>
            </w:r>
          </w:p>
        </w:tc>
        <w:tc>
          <w:tcPr>
            <w:tcW w:w="1680" w:type="dxa"/>
            <w:tcBorders>
              <w:top w:val="single" w:sz="4" w:space="0" w:color="auto"/>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Фактическое </w:t>
            </w:r>
            <w:r w:rsidRPr="002B50D6">
              <w:rPr>
                <w:rFonts w:ascii="Times New Roman" w:hAnsi="Times New Roman" w:cs="Times New Roman"/>
              </w:rPr>
              <w:br/>
              <w:t xml:space="preserve">  значение  </w:t>
            </w:r>
            <w:r w:rsidRPr="002B50D6">
              <w:rPr>
                <w:rFonts w:ascii="Times New Roman" w:hAnsi="Times New Roman" w:cs="Times New Roman"/>
              </w:rPr>
              <w:br/>
              <w:t xml:space="preserve"> показателя </w:t>
            </w:r>
            <w:r w:rsidRPr="002B50D6">
              <w:rPr>
                <w:rFonts w:ascii="Times New Roman" w:hAnsi="Times New Roman" w:cs="Times New Roman"/>
              </w:rPr>
              <w:br/>
            </w:r>
            <w:proofErr w:type="spellStart"/>
            <w:r w:rsidRPr="002B50D6">
              <w:rPr>
                <w:rFonts w:ascii="Times New Roman" w:hAnsi="Times New Roman" w:cs="Times New Roman"/>
              </w:rPr>
              <w:t>результ</w:t>
            </w:r>
            <w:proofErr w:type="gramStart"/>
            <w:r w:rsidRPr="002B50D6">
              <w:rPr>
                <w:rFonts w:ascii="Times New Roman" w:hAnsi="Times New Roman" w:cs="Times New Roman"/>
              </w:rPr>
              <w:t>а</w:t>
            </w:r>
            <w:proofErr w:type="spellEnd"/>
            <w:r w:rsidRPr="002B50D6">
              <w:rPr>
                <w:rFonts w:ascii="Times New Roman" w:hAnsi="Times New Roman" w:cs="Times New Roman"/>
              </w:rPr>
              <w:t>-</w:t>
            </w:r>
            <w:proofErr w:type="gramEnd"/>
            <w:r w:rsidRPr="002B50D6">
              <w:rPr>
                <w:rFonts w:ascii="Times New Roman" w:hAnsi="Times New Roman" w:cs="Times New Roman"/>
              </w:rPr>
              <w:br/>
            </w:r>
            <w:proofErr w:type="spellStart"/>
            <w:r w:rsidRPr="002B50D6">
              <w:rPr>
                <w:rFonts w:ascii="Times New Roman" w:hAnsi="Times New Roman" w:cs="Times New Roman"/>
              </w:rPr>
              <w:t>тивности</w:t>
            </w:r>
            <w:proofErr w:type="spellEnd"/>
            <w:r w:rsidRPr="002B50D6">
              <w:rPr>
                <w:rFonts w:ascii="Times New Roman" w:hAnsi="Times New Roman" w:cs="Times New Roman"/>
              </w:rPr>
              <w:t xml:space="preserve"> в </w:t>
            </w:r>
            <w:r w:rsidRPr="002B50D6">
              <w:rPr>
                <w:rFonts w:ascii="Times New Roman" w:hAnsi="Times New Roman" w:cs="Times New Roman"/>
              </w:rPr>
              <w:br/>
              <w:t xml:space="preserve">натуральном </w:t>
            </w:r>
            <w:r w:rsidRPr="002B50D6">
              <w:rPr>
                <w:rFonts w:ascii="Times New Roman" w:hAnsi="Times New Roman" w:cs="Times New Roman"/>
              </w:rPr>
              <w:br/>
              <w:t xml:space="preserve">    или     </w:t>
            </w:r>
            <w:r w:rsidRPr="002B50D6">
              <w:rPr>
                <w:rFonts w:ascii="Times New Roman" w:hAnsi="Times New Roman" w:cs="Times New Roman"/>
              </w:rPr>
              <w:br/>
              <w:t xml:space="preserve">стоимостном </w:t>
            </w:r>
            <w:r w:rsidRPr="002B50D6">
              <w:rPr>
                <w:rFonts w:ascii="Times New Roman" w:hAnsi="Times New Roman" w:cs="Times New Roman"/>
              </w:rPr>
              <w:br/>
              <w:t xml:space="preserve"> выражении  </w:t>
            </w:r>
          </w:p>
        </w:tc>
        <w:tc>
          <w:tcPr>
            <w:tcW w:w="1800" w:type="dxa"/>
            <w:tcBorders>
              <w:top w:val="single" w:sz="4" w:space="0" w:color="auto"/>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Эффективность</w:t>
            </w:r>
            <w:r w:rsidRPr="002B50D6">
              <w:rPr>
                <w:rFonts w:ascii="Times New Roman" w:hAnsi="Times New Roman" w:cs="Times New Roman"/>
              </w:rPr>
              <w:br/>
              <w:t xml:space="preserve"> реализации  </w:t>
            </w:r>
            <w:r w:rsidRPr="002B50D6">
              <w:rPr>
                <w:rFonts w:ascii="Times New Roman" w:hAnsi="Times New Roman" w:cs="Times New Roman"/>
              </w:rPr>
              <w:br/>
              <w:t>муниципальной</w:t>
            </w:r>
            <w:r w:rsidRPr="002B50D6">
              <w:rPr>
                <w:rFonts w:ascii="Times New Roman" w:hAnsi="Times New Roman" w:cs="Times New Roman"/>
              </w:rPr>
              <w:br/>
              <w:t xml:space="preserve">программы (5 </w:t>
            </w:r>
            <w:r w:rsidRPr="002B50D6">
              <w:rPr>
                <w:rFonts w:ascii="Times New Roman" w:hAnsi="Times New Roman" w:cs="Times New Roman"/>
              </w:rPr>
              <w:br/>
              <w:t xml:space="preserve">  = 3 / 4)   </w:t>
            </w:r>
          </w:p>
        </w:tc>
        <w:tc>
          <w:tcPr>
            <w:tcW w:w="1800" w:type="dxa"/>
            <w:tcBorders>
              <w:top w:val="single" w:sz="4" w:space="0" w:color="auto"/>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Эффективность</w:t>
            </w:r>
            <w:r w:rsidRPr="002B50D6">
              <w:rPr>
                <w:rFonts w:ascii="Times New Roman" w:hAnsi="Times New Roman" w:cs="Times New Roman"/>
              </w:rPr>
              <w:br/>
              <w:t xml:space="preserve"> реализации  </w:t>
            </w:r>
            <w:r w:rsidRPr="002B50D6">
              <w:rPr>
                <w:rFonts w:ascii="Times New Roman" w:hAnsi="Times New Roman" w:cs="Times New Roman"/>
              </w:rPr>
              <w:br/>
              <w:t>муниципальной</w:t>
            </w:r>
            <w:r w:rsidRPr="002B50D6">
              <w:rPr>
                <w:rFonts w:ascii="Times New Roman" w:hAnsi="Times New Roman" w:cs="Times New Roman"/>
              </w:rPr>
              <w:br/>
              <w:t xml:space="preserve"> программы в </w:t>
            </w:r>
            <w:r w:rsidRPr="002B50D6">
              <w:rPr>
                <w:rFonts w:ascii="Times New Roman" w:hAnsi="Times New Roman" w:cs="Times New Roman"/>
              </w:rPr>
              <w:br/>
              <w:t xml:space="preserve"> предыдущем  </w:t>
            </w:r>
            <w:r w:rsidRPr="002B50D6">
              <w:rPr>
                <w:rFonts w:ascii="Times New Roman" w:hAnsi="Times New Roman" w:cs="Times New Roman"/>
              </w:rPr>
              <w:br/>
              <w:t xml:space="preserve">    году     </w:t>
            </w:r>
          </w:p>
        </w:tc>
      </w:tr>
      <w:tr w:rsidR="00FB53C4" w:rsidRPr="002B50D6" w:rsidTr="00231885">
        <w:trPr>
          <w:tblCellSpacing w:w="5" w:type="nil"/>
        </w:trPr>
        <w:tc>
          <w:tcPr>
            <w:tcW w:w="60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1 </w:t>
            </w:r>
          </w:p>
        </w:tc>
        <w:tc>
          <w:tcPr>
            <w:tcW w:w="21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2        </w:t>
            </w:r>
          </w:p>
        </w:tc>
        <w:tc>
          <w:tcPr>
            <w:tcW w:w="15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3     </w:t>
            </w:r>
          </w:p>
        </w:tc>
        <w:tc>
          <w:tcPr>
            <w:tcW w:w="16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4      </w:t>
            </w:r>
          </w:p>
        </w:tc>
        <w:tc>
          <w:tcPr>
            <w:tcW w:w="180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5      </w:t>
            </w:r>
          </w:p>
        </w:tc>
        <w:tc>
          <w:tcPr>
            <w:tcW w:w="180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r w:rsidRPr="002B50D6">
              <w:rPr>
                <w:rFonts w:ascii="Times New Roman" w:hAnsi="Times New Roman" w:cs="Times New Roman"/>
              </w:rPr>
              <w:t xml:space="preserve">      6      </w:t>
            </w:r>
          </w:p>
        </w:tc>
      </w:tr>
      <w:tr w:rsidR="00FB53C4" w:rsidRPr="002B50D6" w:rsidTr="00231885">
        <w:trPr>
          <w:tblCellSpacing w:w="5" w:type="nil"/>
        </w:trPr>
        <w:tc>
          <w:tcPr>
            <w:tcW w:w="60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21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6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r w:rsidR="00FB53C4" w:rsidRPr="002B50D6" w:rsidTr="00231885">
        <w:trPr>
          <w:tblCellSpacing w:w="5" w:type="nil"/>
        </w:trPr>
        <w:tc>
          <w:tcPr>
            <w:tcW w:w="60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21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68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FB53C4" w:rsidRPr="002B50D6" w:rsidRDefault="00FB53C4" w:rsidP="00231885">
            <w:pPr>
              <w:pStyle w:val="ConsPlusCell"/>
              <w:rPr>
                <w:rFonts w:ascii="Times New Roman" w:hAnsi="Times New Roman" w:cs="Times New Roman"/>
              </w:rPr>
            </w:pPr>
          </w:p>
        </w:tc>
      </w:tr>
    </w:tbl>
    <w:p w:rsidR="009F300D" w:rsidRDefault="009F300D" w:rsidP="00C70FA4">
      <w:pPr>
        <w:pStyle w:val="Default"/>
        <w:ind w:firstLine="851"/>
        <w:jc w:val="both"/>
      </w:pPr>
    </w:p>
    <w:sectPr w:rsidR="009F300D" w:rsidSect="00E34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savePreviewPicture/>
  <w:compat/>
  <w:rsids>
    <w:rsidRoot w:val="004E3FBE"/>
    <w:rsid w:val="00004E79"/>
    <w:rsid w:val="000454EB"/>
    <w:rsid w:val="0007541F"/>
    <w:rsid w:val="000C0D92"/>
    <w:rsid w:val="0018272D"/>
    <w:rsid w:val="00454A1C"/>
    <w:rsid w:val="004E3FBE"/>
    <w:rsid w:val="004F424C"/>
    <w:rsid w:val="004F4441"/>
    <w:rsid w:val="00557E58"/>
    <w:rsid w:val="005951A2"/>
    <w:rsid w:val="006F0E63"/>
    <w:rsid w:val="00716C2D"/>
    <w:rsid w:val="00764A13"/>
    <w:rsid w:val="007F32A3"/>
    <w:rsid w:val="00816DA4"/>
    <w:rsid w:val="00817607"/>
    <w:rsid w:val="008358F4"/>
    <w:rsid w:val="00890807"/>
    <w:rsid w:val="009B57E8"/>
    <w:rsid w:val="009B781A"/>
    <w:rsid w:val="009E4755"/>
    <w:rsid w:val="009E6779"/>
    <w:rsid w:val="009F300D"/>
    <w:rsid w:val="00A0534D"/>
    <w:rsid w:val="00A21D04"/>
    <w:rsid w:val="00A31673"/>
    <w:rsid w:val="00A731F6"/>
    <w:rsid w:val="00A85C48"/>
    <w:rsid w:val="00A95569"/>
    <w:rsid w:val="00AF27C4"/>
    <w:rsid w:val="00B573FF"/>
    <w:rsid w:val="00B67FEA"/>
    <w:rsid w:val="00B81FD0"/>
    <w:rsid w:val="00B83BF1"/>
    <w:rsid w:val="00B854CA"/>
    <w:rsid w:val="00BA0F66"/>
    <w:rsid w:val="00BB7085"/>
    <w:rsid w:val="00C05B61"/>
    <w:rsid w:val="00C70FA4"/>
    <w:rsid w:val="00D61A12"/>
    <w:rsid w:val="00E10F59"/>
    <w:rsid w:val="00E112DC"/>
    <w:rsid w:val="00E30EFB"/>
    <w:rsid w:val="00E34B8E"/>
    <w:rsid w:val="00ED5ACC"/>
    <w:rsid w:val="00EE568A"/>
    <w:rsid w:val="00F74630"/>
    <w:rsid w:val="00F85CBF"/>
    <w:rsid w:val="00FB53C4"/>
    <w:rsid w:val="00FF5660"/>
    <w:rsid w:val="00FF7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C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7E5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57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85CBF"/>
    <w:rPr>
      <w:color w:val="0000FF" w:themeColor="hyperlink"/>
      <w:u w:val="single"/>
    </w:rPr>
  </w:style>
  <w:style w:type="paragraph" w:customStyle="1" w:styleId="ConsPlusNormal">
    <w:name w:val="ConsPlusNormal"/>
    <w:qFormat/>
    <w:rsid w:val="00004E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FB53C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7E5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57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85CBF"/>
    <w:rPr>
      <w:color w:val="0000FF" w:themeColor="hyperlink"/>
      <w:u w:val="single"/>
    </w:rPr>
  </w:style>
  <w:style w:type="paragraph" w:customStyle="1" w:styleId="ConsPlusNormal">
    <w:name w:val="ConsPlusNormal"/>
    <w:qFormat/>
    <w:rsid w:val="00004E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FB53C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laria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32</Pages>
  <Words>7684</Words>
  <Characters>43799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ГлавБух</dc:creator>
  <cp:lastModifiedBy>An</cp:lastModifiedBy>
  <cp:revision>6</cp:revision>
  <cp:lastPrinted>2018-11-02T06:00:00Z</cp:lastPrinted>
  <dcterms:created xsi:type="dcterms:W3CDTF">2018-10-31T11:08:00Z</dcterms:created>
  <dcterms:modified xsi:type="dcterms:W3CDTF">2018-11-02T06:04:00Z</dcterms:modified>
</cp:coreProperties>
</file>