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12" w:rsidRDefault="00D74C12" w:rsidP="00D74C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D74C12" w:rsidRDefault="00D74C12" w:rsidP="00D74C1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D74C12" w:rsidRDefault="00D74C12" w:rsidP="00D74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D74C12" w:rsidRDefault="00D74C12" w:rsidP="00D74C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D74C12" w:rsidRPr="00570681" w:rsidRDefault="00D74C12" w:rsidP="00D74C12">
      <w:pPr>
        <w:spacing w:after="0"/>
        <w:jc w:val="center"/>
        <w:rPr>
          <w:rFonts w:ascii="Times New Roman" w:hAnsi="Times New Roman"/>
          <w:b/>
        </w:rPr>
      </w:pPr>
    </w:p>
    <w:p w:rsidR="00D74C12" w:rsidRDefault="00D74C12" w:rsidP="00D74C1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A6335" w:rsidRPr="00570681" w:rsidRDefault="008A6335" w:rsidP="00D74C12">
      <w:pPr>
        <w:spacing w:after="0"/>
        <w:jc w:val="center"/>
        <w:rPr>
          <w:rFonts w:ascii="Times New Roman" w:hAnsi="Times New Roman"/>
          <w:b/>
        </w:rPr>
      </w:pPr>
    </w:p>
    <w:p w:rsidR="00D74C12" w:rsidRDefault="000D1DF7" w:rsidP="00D74C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A6335">
        <w:rPr>
          <w:rFonts w:ascii="Times New Roman" w:hAnsi="Times New Roman"/>
          <w:sz w:val="28"/>
          <w:szCs w:val="28"/>
        </w:rPr>
        <w:t>14.02.2020</w:t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D74C12">
        <w:rPr>
          <w:rFonts w:ascii="Times New Roman" w:hAnsi="Times New Roman"/>
          <w:sz w:val="28"/>
          <w:szCs w:val="28"/>
        </w:rPr>
        <w:tab/>
      </w:r>
      <w:r w:rsidR="008A6335">
        <w:rPr>
          <w:rFonts w:ascii="Times New Roman" w:hAnsi="Times New Roman"/>
          <w:sz w:val="28"/>
          <w:szCs w:val="28"/>
        </w:rPr>
        <w:t xml:space="preserve">       </w:t>
      </w:r>
      <w:r w:rsidR="00D74C12">
        <w:rPr>
          <w:rFonts w:ascii="Times New Roman" w:hAnsi="Times New Roman"/>
          <w:sz w:val="28"/>
          <w:szCs w:val="28"/>
        </w:rPr>
        <w:t xml:space="preserve">№ </w:t>
      </w:r>
      <w:r w:rsidR="008A6335">
        <w:rPr>
          <w:rFonts w:ascii="Times New Roman" w:hAnsi="Times New Roman"/>
          <w:sz w:val="28"/>
          <w:szCs w:val="28"/>
        </w:rPr>
        <w:t>15</w:t>
      </w:r>
      <w:r w:rsidR="00D74C12">
        <w:rPr>
          <w:rFonts w:ascii="Times New Roman" w:hAnsi="Times New Roman"/>
          <w:sz w:val="28"/>
          <w:szCs w:val="28"/>
        </w:rPr>
        <w:t>-п</w:t>
      </w:r>
    </w:p>
    <w:p w:rsidR="00D74C12" w:rsidRDefault="00D74C12" w:rsidP="00D74C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8A6335" w:rsidRPr="00570681" w:rsidRDefault="008A6335" w:rsidP="006D3305">
      <w:pPr>
        <w:spacing w:after="0"/>
        <w:rPr>
          <w:rFonts w:ascii="Times New Roman" w:hAnsi="Times New Roman"/>
          <w:sz w:val="18"/>
          <w:szCs w:val="18"/>
        </w:rPr>
      </w:pPr>
    </w:p>
    <w:p w:rsidR="00444074" w:rsidRDefault="00444074" w:rsidP="00F22903">
      <w:pPr>
        <w:pStyle w:val="a6"/>
        <w:spacing w:after="240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</w:p>
    <w:p w:rsidR="002B314D" w:rsidRDefault="002B314D" w:rsidP="00F22903">
      <w:pPr>
        <w:pStyle w:val="a6"/>
        <w:spacing w:after="240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  <w:r w:rsidRPr="002C0AB5">
        <w:rPr>
          <w:rStyle w:val="googqs-tidbit1"/>
          <w:rFonts w:ascii="Times New Roman" w:hAnsi="Times New Roman"/>
          <w:sz w:val="28"/>
          <w:szCs w:val="28"/>
        </w:rPr>
        <w:t>О введении режима «Повышенная готовность»</w:t>
      </w:r>
    </w:p>
    <w:p w:rsidR="00444074" w:rsidRDefault="00444074" w:rsidP="00F22903">
      <w:pPr>
        <w:pStyle w:val="a6"/>
        <w:spacing w:after="240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</w:p>
    <w:p w:rsidR="008A6335" w:rsidRPr="00971948" w:rsidRDefault="008A6335" w:rsidP="00444074">
      <w:pPr>
        <w:pStyle w:val="a6"/>
        <w:tabs>
          <w:tab w:val="left" w:pos="567"/>
        </w:tabs>
        <w:ind w:right="5100" w:firstLine="567"/>
        <w:contextualSpacing/>
        <w:jc w:val="both"/>
        <w:rPr>
          <w:rStyle w:val="googqs-tidbit1"/>
          <w:rFonts w:ascii="Times New Roman" w:hAnsi="Times New Roman"/>
          <w:sz w:val="16"/>
          <w:szCs w:val="16"/>
        </w:rPr>
      </w:pPr>
    </w:p>
    <w:p w:rsidR="002B314D" w:rsidRDefault="002B314D" w:rsidP="00444074">
      <w:pPr>
        <w:pStyle w:val="a6"/>
        <w:tabs>
          <w:tab w:val="left" w:pos="567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2B314D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11 Федерального закона от 21.12.94№ 68-ФЗ «О защите населения и территорий от чрезвычайных ситуаций при-родного и техногенного характера», постановлением Правительства Россий-</w:t>
      </w:r>
      <w:proofErr w:type="spellStart"/>
      <w:r w:rsidRPr="002B314D">
        <w:rPr>
          <w:rFonts w:ascii="Times New Roman" w:eastAsia="Calibri" w:hAnsi="Times New Roman"/>
          <w:sz w:val="28"/>
          <w:szCs w:val="28"/>
          <w:lang w:eastAsia="en-US"/>
        </w:rPr>
        <w:t>ской</w:t>
      </w:r>
      <w:proofErr w:type="spellEnd"/>
      <w:r w:rsidRPr="002B314D">
        <w:rPr>
          <w:rFonts w:ascii="Times New Roman" w:eastAsia="Calibri" w:hAnsi="Times New Roman"/>
          <w:sz w:val="28"/>
          <w:szCs w:val="28"/>
          <w:lang w:eastAsia="en-US"/>
        </w:rPr>
        <w:t xml:space="preserve"> Федерации от 30.12.2003 № 794 «О единой государственной системе предупреждения и ликвидации чрезвычайных ситуаций», в целях реагирования на возможные чрезвычайные </w:t>
      </w:r>
      <w:r w:rsidR="00BF32B0">
        <w:rPr>
          <w:rFonts w:ascii="Times New Roman" w:eastAsia="Calibri" w:hAnsi="Times New Roman"/>
          <w:sz w:val="28"/>
          <w:szCs w:val="28"/>
          <w:lang w:eastAsia="en-US"/>
        </w:rPr>
        <w:t xml:space="preserve">ситуации в период </w:t>
      </w:r>
      <w:r w:rsidR="003303AE">
        <w:rPr>
          <w:rFonts w:ascii="Times New Roman" w:hAnsi="Times New Roman"/>
          <w:sz w:val="28"/>
          <w:szCs w:val="28"/>
        </w:rPr>
        <w:t xml:space="preserve">выходных и праздничных дней, посвященных </w:t>
      </w:r>
      <w:r w:rsidR="0065433D">
        <w:rPr>
          <w:rFonts w:ascii="Times New Roman" w:hAnsi="Times New Roman"/>
          <w:sz w:val="28"/>
          <w:szCs w:val="28"/>
        </w:rPr>
        <w:t>Дню защитника Отечества и Международному женскому</w:t>
      </w:r>
      <w:proofErr w:type="gramEnd"/>
      <w:r w:rsidR="0065433D">
        <w:rPr>
          <w:rFonts w:ascii="Times New Roman" w:hAnsi="Times New Roman"/>
          <w:sz w:val="28"/>
          <w:szCs w:val="28"/>
        </w:rPr>
        <w:t xml:space="preserve"> дню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444074" w:rsidRDefault="00444074" w:rsidP="00444074">
      <w:pPr>
        <w:pStyle w:val="a6"/>
        <w:tabs>
          <w:tab w:val="left" w:pos="567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B314D" w:rsidRPr="002C0AB5" w:rsidRDefault="002B314D" w:rsidP="00444074">
      <w:pPr>
        <w:pStyle w:val="a6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1. Ввести </w:t>
      </w:r>
      <w:r w:rsidR="00900E11">
        <w:rPr>
          <w:rFonts w:ascii="Times New Roman" w:hAnsi="Times New Roman"/>
          <w:sz w:val="28"/>
          <w:szCs w:val="28"/>
        </w:rPr>
        <w:t>с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17.00 часов 21 февраля 2020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до 9.00 часов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25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февраля</w:t>
      </w:r>
      <w:r w:rsidR="00900E11" w:rsidRPr="009C0F72">
        <w:rPr>
          <w:rFonts w:ascii="Times New Roman" w:hAnsi="Times New Roman"/>
          <w:sz w:val="28"/>
          <w:szCs w:val="40"/>
        </w:rPr>
        <w:t xml:space="preserve"> 2020 года</w:t>
      </w:r>
      <w:r w:rsidR="0065433D">
        <w:rPr>
          <w:rFonts w:ascii="Times New Roman" w:hAnsi="Times New Roman"/>
          <w:sz w:val="28"/>
          <w:szCs w:val="40"/>
        </w:rPr>
        <w:t xml:space="preserve"> и</w:t>
      </w:r>
      <w:r w:rsidR="00900E11" w:rsidRPr="009C0F72">
        <w:rPr>
          <w:rFonts w:ascii="Times New Roman" w:hAnsi="Times New Roman"/>
          <w:sz w:val="28"/>
          <w:szCs w:val="40"/>
        </w:rPr>
        <w:t xml:space="preserve"> с </w:t>
      </w:r>
      <w:r w:rsidR="0065433D">
        <w:rPr>
          <w:rFonts w:ascii="Times New Roman" w:hAnsi="Times New Roman"/>
          <w:sz w:val="28"/>
          <w:szCs w:val="40"/>
        </w:rPr>
        <w:t>17.00 часов 06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марта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до 9.00 часов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D1778D">
        <w:rPr>
          <w:rFonts w:ascii="Times New Roman" w:hAnsi="Times New Roman"/>
          <w:sz w:val="28"/>
          <w:szCs w:val="40"/>
        </w:rPr>
        <w:t>10</w:t>
      </w:r>
      <w:r w:rsidR="00900E11" w:rsidRPr="009C0F72">
        <w:rPr>
          <w:rFonts w:ascii="Times New Roman" w:hAnsi="Times New Roman"/>
          <w:sz w:val="28"/>
          <w:szCs w:val="40"/>
        </w:rPr>
        <w:t xml:space="preserve"> </w:t>
      </w:r>
      <w:r w:rsidR="0065433D">
        <w:rPr>
          <w:rFonts w:ascii="Times New Roman" w:hAnsi="Times New Roman"/>
          <w:sz w:val="28"/>
          <w:szCs w:val="40"/>
        </w:rPr>
        <w:t>марта</w:t>
      </w:r>
      <w:r w:rsidR="00900E11" w:rsidRPr="009C0F72">
        <w:rPr>
          <w:rFonts w:ascii="Times New Roman" w:hAnsi="Times New Roman"/>
          <w:sz w:val="28"/>
          <w:szCs w:val="40"/>
        </w:rPr>
        <w:t xml:space="preserve"> 2020 года </w:t>
      </w:r>
      <w:r w:rsidRPr="002C0AB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 w:rsidRPr="002C0AB5">
        <w:rPr>
          <w:rFonts w:ascii="Times New Roman" w:hAnsi="Times New Roman"/>
          <w:sz w:val="28"/>
          <w:szCs w:val="28"/>
        </w:rPr>
        <w:t xml:space="preserve"> режим «Повышенная готовность».</w:t>
      </w:r>
    </w:p>
    <w:p w:rsidR="00444074" w:rsidRDefault="00444074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47F6F" w:rsidRDefault="00347F6F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2. Привести силы и средства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C0AB5">
        <w:rPr>
          <w:rFonts w:ascii="Times New Roman" w:hAnsi="Times New Roman"/>
          <w:sz w:val="28"/>
          <w:szCs w:val="28"/>
        </w:rPr>
        <w:t xml:space="preserve"> звена </w:t>
      </w:r>
      <w:r w:rsidRPr="005822C3">
        <w:rPr>
          <w:rFonts w:ascii="Times New Roman" w:hAnsi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Pr="002C0AB5">
        <w:rPr>
          <w:rFonts w:ascii="Times New Roman" w:hAnsi="Times New Roman"/>
          <w:sz w:val="28"/>
          <w:szCs w:val="28"/>
        </w:rPr>
        <w:t>в режим «Повышенная готовность».</w:t>
      </w:r>
    </w:p>
    <w:p w:rsidR="00444074" w:rsidRDefault="00444074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95B25" w:rsidRDefault="00395B25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133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</w:t>
      </w:r>
      <w:r w:rsidR="00B4133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МКУ «КДЦ с.п. Ларьяк»</w:t>
      </w:r>
      <w:r w:rsidR="000D1DF7">
        <w:rPr>
          <w:rFonts w:ascii="Times New Roman" w:hAnsi="Times New Roman"/>
          <w:sz w:val="28"/>
          <w:szCs w:val="28"/>
        </w:rPr>
        <w:t xml:space="preserve"> </w:t>
      </w:r>
      <w:r w:rsidR="00B41331">
        <w:rPr>
          <w:rFonts w:ascii="Times New Roman" w:hAnsi="Times New Roman"/>
          <w:sz w:val="28"/>
          <w:szCs w:val="28"/>
        </w:rPr>
        <w:t>Т.Н. Терениной</w:t>
      </w:r>
      <w:r w:rsidR="00BA65FB">
        <w:rPr>
          <w:rFonts w:ascii="Times New Roman" w:hAnsi="Times New Roman"/>
          <w:sz w:val="28"/>
          <w:szCs w:val="28"/>
        </w:rPr>
        <w:t>:</w:t>
      </w:r>
    </w:p>
    <w:p w:rsidR="00003425" w:rsidRPr="002C0AB5" w:rsidRDefault="00003425" w:rsidP="00444074">
      <w:pPr>
        <w:pStyle w:val="a6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AB5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сти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 w:rsidR="008A6335">
        <w:rPr>
          <w:rFonts w:ascii="Times New Roman" w:hAnsi="Times New Roman"/>
          <w:sz w:val="28"/>
          <w:szCs w:val="28"/>
        </w:rPr>
        <w:t xml:space="preserve">превентивные </w:t>
      </w:r>
      <w:r w:rsidRPr="002C0AB5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оприятия</w:t>
      </w:r>
      <w:r w:rsidRPr="002C0AB5">
        <w:rPr>
          <w:rFonts w:ascii="Times New Roman" w:hAnsi="Times New Roman"/>
          <w:sz w:val="28"/>
          <w:szCs w:val="28"/>
        </w:rPr>
        <w:t xml:space="preserve"> по снижению риска возникновения чрезвычайных </w:t>
      </w:r>
      <w:r>
        <w:rPr>
          <w:rFonts w:ascii="Times New Roman" w:hAnsi="Times New Roman"/>
          <w:sz w:val="28"/>
          <w:szCs w:val="28"/>
        </w:rPr>
        <w:t>происшествий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0AB5">
        <w:rPr>
          <w:rFonts w:ascii="Times New Roman" w:hAnsi="Times New Roman"/>
          <w:sz w:val="28"/>
          <w:szCs w:val="28"/>
        </w:rPr>
        <w:t xml:space="preserve"> подведомственных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2C0AB5">
        <w:rPr>
          <w:rFonts w:ascii="Times New Roman" w:hAnsi="Times New Roman"/>
          <w:sz w:val="28"/>
          <w:szCs w:val="28"/>
        </w:rPr>
        <w:t>;</w:t>
      </w:r>
    </w:p>
    <w:p w:rsidR="00003425" w:rsidRDefault="00003425" w:rsidP="00444074">
      <w:pPr>
        <w:pStyle w:val="a6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AB5">
        <w:rPr>
          <w:rFonts w:ascii="Times New Roman" w:hAnsi="Times New Roman"/>
          <w:sz w:val="28"/>
          <w:szCs w:val="28"/>
        </w:rPr>
        <w:t xml:space="preserve">обеспечивать </w:t>
      </w:r>
      <w:proofErr w:type="gramStart"/>
      <w:r w:rsidRPr="002C0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AB5">
        <w:rPr>
          <w:rFonts w:ascii="Times New Roman" w:hAnsi="Times New Roman"/>
          <w:sz w:val="28"/>
          <w:szCs w:val="28"/>
        </w:rPr>
        <w:t xml:space="preserve"> противопожарным состоянием объектов </w:t>
      </w:r>
      <w:r>
        <w:rPr>
          <w:rFonts w:ascii="Times New Roman" w:hAnsi="Times New Roman"/>
          <w:sz w:val="28"/>
          <w:szCs w:val="28"/>
        </w:rPr>
        <w:t>(</w:t>
      </w:r>
      <w:r w:rsidRPr="002C0AB5">
        <w:rPr>
          <w:rFonts w:ascii="Times New Roman" w:hAnsi="Times New Roman"/>
          <w:sz w:val="28"/>
          <w:szCs w:val="28"/>
        </w:rPr>
        <w:t>зданий</w:t>
      </w:r>
      <w:r>
        <w:rPr>
          <w:rFonts w:ascii="Times New Roman" w:hAnsi="Times New Roman"/>
          <w:sz w:val="28"/>
          <w:szCs w:val="28"/>
        </w:rPr>
        <w:t>)</w:t>
      </w:r>
      <w:r w:rsidRPr="002C0AB5">
        <w:rPr>
          <w:rFonts w:ascii="Times New Roman" w:hAnsi="Times New Roman"/>
          <w:sz w:val="28"/>
          <w:szCs w:val="28"/>
        </w:rPr>
        <w:t xml:space="preserve"> с мас</w:t>
      </w:r>
      <w:r>
        <w:rPr>
          <w:rFonts w:ascii="Times New Roman" w:hAnsi="Times New Roman"/>
          <w:sz w:val="28"/>
          <w:szCs w:val="28"/>
        </w:rPr>
        <w:t>совым пребыванием людей</w:t>
      </w:r>
      <w:r w:rsidRPr="002C0AB5">
        <w:rPr>
          <w:rFonts w:ascii="Times New Roman" w:hAnsi="Times New Roman"/>
          <w:sz w:val="28"/>
          <w:szCs w:val="28"/>
        </w:rPr>
        <w:t>;</w:t>
      </w:r>
    </w:p>
    <w:p w:rsidR="00395B25" w:rsidRDefault="00395B25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B25">
        <w:rPr>
          <w:rFonts w:ascii="Times New Roman" w:hAnsi="Times New Roman"/>
          <w:sz w:val="28"/>
          <w:szCs w:val="28"/>
        </w:rPr>
        <w:t>провести дополнительные инструктажи с дежурным персоналом, осуществляющим дежурство, с целью принятия незамедлительных мер по ликвидации возможных чрезвычайных происшествий.</w:t>
      </w:r>
    </w:p>
    <w:p w:rsidR="00444074" w:rsidRDefault="00444074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746C0" w:rsidRDefault="004746C0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Директору МКУ «Сотрудничество» Т.Ю. Бунаковой:</w:t>
      </w:r>
    </w:p>
    <w:p w:rsidR="00444074" w:rsidRDefault="004746C0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B25">
        <w:rPr>
          <w:rFonts w:ascii="Times New Roman" w:hAnsi="Times New Roman"/>
          <w:sz w:val="28"/>
          <w:szCs w:val="28"/>
        </w:rPr>
        <w:t xml:space="preserve">провести дополнительные инструктажи с дежурным персоналом, </w:t>
      </w:r>
    </w:p>
    <w:p w:rsidR="004746C0" w:rsidRDefault="004746C0" w:rsidP="00444074">
      <w:pPr>
        <w:pStyle w:val="a3"/>
        <w:widowControl w:val="0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5B25">
        <w:rPr>
          <w:rFonts w:ascii="Times New Roman" w:hAnsi="Times New Roman"/>
          <w:sz w:val="28"/>
          <w:szCs w:val="28"/>
        </w:rPr>
        <w:t>осуществляющим дежурство</w:t>
      </w:r>
      <w:r>
        <w:rPr>
          <w:rFonts w:ascii="Times New Roman" w:hAnsi="Times New Roman"/>
          <w:sz w:val="28"/>
          <w:szCs w:val="28"/>
        </w:rPr>
        <w:t xml:space="preserve"> и топку печей</w:t>
      </w:r>
      <w:r w:rsidRPr="00395B25">
        <w:rPr>
          <w:rFonts w:ascii="Times New Roman" w:hAnsi="Times New Roman"/>
          <w:sz w:val="28"/>
          <w:szCs w:val="28"/>
        </w:rPr>
        <w:t>, с целью принятия незамедлительных мер по ликвидации возможных чрезвычайных происшествий.</w:t>
      </w:r>
    </w:p>
    <w:p w:rsidR="00444074" w:rsidRDefault="00444074" w:rsidP="00444074">
      <w:pPr>
        <w:pStyle w:val="a3"/>
        <w:widowControl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22903" w:rsidRDefault="004746C0" w:rsidP="00444074">
      <w:pPr>
        <w:pStyle w:val="a3"/>
        <w:widowControl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22903">
        <w:rPr>
          <w:rFonts w:ascii="Times New Roman" w:hAnsi="Times New Roman"/>
          <w:sz w:val="28"/>
          <w:szCs w:val="28"/>
        </w:rPr>
        <w:t xml:space="preserve">. </w:t>
      </w:r>
      <w:r w:rsidR="00A62B45">
        <w:rPr>
          <w:rFonts w:ascii="Times New Roman" w:hAnsi="Times New Roman"/>
          <w:sz w:val="28"/>
          <w:szCs w:val="28"/>
        </w:rPr>
        <w:t>Рекомендовать у</w:t>
      </w:r>
      <w:r w:rsidR="00D74C12">
        <w:rPr>
          <w:rFonts w:ascii="Times New Roman" w:hAnsi="Times New Roman"/>
          <w:sz w:val="28"/>
          <w:szCs w:val="28"/>
        </w:rPr>
        <w:t>правляющей компании МУП «СЖКХ»</w:t>
      </w:r>
      <w:r w:rsidR="00F22903">
        <w:rPr>
          <w:rFonts w:ascii="Times New Roman" w:hAnsi="Times New Roman"/>
          <w:sz w:val="28"/>
          <w:szCs w:val="28"/>
        </w:rPr>
        <w:t>:</w:t>
      </w:r>
    </w:p>
    <w:p w:rsidR="00F22903" w:rsidRDefault="00F22903" w:rsidP="00444074">
      <w:pPr>
        <w:pStyle w:val="a3"/>
        <w:widowControl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B25">
        <w:rPr>
          <w:rFonts w:ascii="Times New Roman" w:hAnsi="Times New Roman"/>
          <w:sz w:val="28"/>
          <w:szCs w:val="28"/>
        </w:rPr>
        <w:t xml:space="preserve">провести </w:t>
      </w:r>
      <w:r w:rsidR="008A6335">
        <w:rPr>
          <w:rFonts w:ascii="Times New Roman" w:hAnsi="Times New Roman"/>
          <w:sz w:val="28"/>
          <w:szCs w:val="28"/>
        </w:rPr>
        <w:t xml:space="preserve">превентивные </w:t>
      </w:r>
      <w:r w:rsidR="00D74C12">
        <w:rPr>
          <w:rFonts w:ascii="Times New Roman" w:hAnsi="Times New Roman"/>
          <w:sz w:val="28"/>
          <w:szCs w:val="28"/>
        </w:rPr>
        <w:t xml:space="preserve">мероприятия по снижению риска возникновения чрезвычайных происшествий на объектах </w:t>
      </w:r>
      <w:r w:rsidR="008A6335">
        <w:rPr>
          <w:rFonts w:ascii="Times New Roman" w:hAnsi="Times New Roman"/>
          <w:sz w:val="28"/>
          <w:szCs w:val="28"/>
        </w:rPr>
        <w:t xml:space="preserve">жизнеобеспечения и </w:t>
      </w:r>
      <w:r w:rsidR="00D74C12">
        <w:rPr>
          <w:rFonts w:ascii="Times New Roman" w:hAnsi="Times New Roman"/>
          <w:sz w:val="28"/>
          <w:szCs w:val="28"/>
        </w:rPr>
        <w:t>жилищного фонда</w:t>
      </w:r>
      <w:r w:rsidRPr="00395B25">
        <w:rPr>
          <w:rFonts w:ascii="Times New Roman" w:hAnsi="Times New Roman"/>
          <w:sz w:val="28"/>
          <w:szCs w:val="28"/>
        </w:rPr>
        <w:t>.</w:t>
      </w:r>
    </w:p>
    <w:p w:rsidR="00444074" w:rsidRDefault="00444074" w:rsidP="00444074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B21BA" w:rsidRDefault="004746C0" w:rsidP="00444074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B21BA" w:rsidRPr="007D2000">
        <w:rPr>
          <w:rFonts w:ascii="Times New Roman" w:hAnsi="Times New Roman"/>
          <w:sz w:val="28"/>
          <w:szCs w:val="28"/>
        </w:rPr>
        <w:t>. Контроль исполнени</w:t>
      </w:r>
      <w:r w:rsidR="006C204C">
        <w:rPr>
          <w:rFonts w:ascii="Times New Roman" w:hAnsi="Times New Roman"/>
          <w:sz w:val="28"/>
          <w:szCs w:val="28"/>
        </w:rPr>
        <w:t>я</w:t>
      </w:r>
      <w:r w:rsidR="007B21BA" w:rsidRPr="007B21BA">
        <w:rPr>
          <w:rFonts w:ascii="Times New Roman" w:hAnsi="Times New Roman"/>
          <w:sz w:val="28"/>
          <w:szCs w:val="28"/>
        </w:rPr>
        <w:t xml:space="preserve"> настоящего </w:t>
      </w:r>
      <w:r w:rsidR="007B21BA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B41331">
        <w:rPr>
          <w:rFonts w:ascii="Times New Roman" w:hAnsi="Times New Roman"/>
          <w:sz w:val="28"/>
          <w:szCs w:val="28"/>
        </w:rPr>
        <w:t>.</w:t>
      </w:r>
    </w:p>
    <w:p w:rsidR="008A6335" w:rsidRDefault="008A6335" w:rsidP="006C204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44074" w:rsidRDefault="00444074" w:rsidP="006C204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444074" w:rsidRDefault="00444074" w:rsidP="006C204C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B21BA" w:rsidRDefault="004746C0" w:rsidP="006C20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B21BA" w:rsidRPr="00F32E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B21BA" w:rsidRPr="00F32EBD">
        <w:rPr>
          <w:rFonts w:ascii="Times New Roman" w:hAnsi="Times New Roman"/>
          <w:sz w:val="28"/>
          <w:szCs w:val="28"/>
        </w:rPr>
        <w:t xml:space="preserve"> сельского поселения Ларьяк</w:t>
      </w:r>
      <w:r w:rsidR="007B21BA" w:rsidRPr="00F32EBD">
        <w:rPr>
          <w:rFonts w:ascii="Times New Roman" w:hAnsi="Times New Roman"/>
          <w:sz w:val="28"/>
          <w:szCs w:val="28"/>
        </w:rPr>
        <w:tab/>
      </w:r>
      <w:r w:rsidR="007B21BA" w:rsidRPr="00F32EBD">
        <w:rPr>
          <w:rFonts w:ascii="Times New Roman" w:hAnsi="Times New Roman"/>
          <w:sz w:val="28"/>
          <w:szCs w:val="28"/>
        </w:rPr>
        <w:tab/>
      </w:r>
      <w:r w:rsidR="00F32EBD">
        <w:rPr>
          <w:rFonts w:ascii="Times New Roman" w:hAnsi="Times New Roman"/>
          <w:sz w:val="28"/>
          <w:szCs w:val="28"/>
        </w:rPr>
        <w:tab/>
      </w:r>
      <w:r w:rsidR="007B21BA" w:rsidRPr="00F32EBD">
        <w:rPr>
          <w:rFonts w:ascii="Times New Roman" w:hAnsi="Times New Roman"/>
          <w:sz w:val="28"/>
          <w:szCs w:val="28"/>
        </w:rPr>
        <w:tab/>
      </w:r>
      <w:r w:rsidR="007B21BA" w:rsidRPr="00F32EB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З.И. Сигильетова</w:t>
      </w:r>
    </w:p>
    <w:p w:rsidR="00503D94" w:rsidRDefault="00503D94" w:rsidP="006C20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03D94" w:rsidSect="00444074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73260"/>
    <w:multiLevelType w:val="hybridMultilevel"/>
    <w:tmpl w:val="7FB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5"/>
    <w:rsid w:val="00003425"/>
    <w:rsid w:val="00036B5F"/>
    <w:rsid w:val="00063470"/>
    <w:rsid w:val="000679F8"/>
    <w:rsid w:val="000B22C2"/>
    <w:rsid w:val="000D1DF7"/>
    <w:rsid w:val="000F570E"/>
    <w:rsid w:val="001A3B8C"/>
    <w:rsid w:val="001C438C"/>
    <w:rsid w:val="002428EB"/>
    <w:rsid w:val="0025302A"/>
    <w:rsid w:val="002872A2"/>
    <w:rsid w:val="002B314D"/>
    <w:rsid w:val="00313806"/>
    <w:rsid w:val="003303AE"/>
    <w:rsid w:val="00347F6F"/>
    <w:rsid w:val="003846AB"/>
    <w:rsid w:val="00395B25"/>
    <w:rsid w:val="004358F0"/>
    <w:rsid w:val="00444074"/>
    <w:rsid w:val="004718D4"/>
    <w:rsid w:val="004746C0"/>
    <w:rsid w:val="00503D94"/>
    <w:rsid w:val="0053687E"/>
    <w:rsid w:val="005B118F"/>
    <w:rsid w:val="0065433D"/>
    <w:rsid w:val="006A5235"/>
    <w:rsid w:val="006C204C"/>
    <w:rsid w:val="006D3305"/>
    <w:rsid w:val="007B21BA"/>
    <w:rsid w:val="007D0628"/>
    <w:rsid w:val="007D2000"/>
    <w:rsid w:val="0086590B"/>
    <w:rsid w:val="00877629"/>
    <w:rsid w:val="008A6335"/>
    <w:rsid w:val="00900E11"/>
    <w:rsid w:val="00971948"/>
    <w:rsid w:val="00A0669B"/>
    <w:rsid w:val="00A12053"/>
    <w:rsid w:val="00A50ABA"/>
    <w:rsid w:val="00A62B45"/>
    <w:rsid w:val="00B33FC2"/>
    <w:rsid w:val="00B41331"/>
    <w:rsid w:val="00B73D96"/>
    <w:rsid w:val="00BA65FB"/>
    <w:rsid w:val="00BE4B3B"/>
    <w:rsid w:val="00BF32B0"/>
    <w:rsid w:val="00C31855"/>
    <w:rsid w:val="00D1778D"/>
    <w:rsid w:val="00D74C12"/>
    <w:rsid w:val="00F22903"/>
    <w:rsid w:val="00F32EBD"/>
    <w:rsid w:val="00F40E6D"/>
    <w:rsid w:val="00F53F5A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0669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A0669B"/>
    <w:rPr>
      <w:rFonts w:eastAsia="Times New Roman"/>
      <w:sz w:val="22"/>
      <w:szCs w:val="22"/>
    </w:rPr>
  </w:style>
  <w:style w:type="character" w:customStyle="1" w:styleId="googqs-tidbit1">
    <w:name w:val="goog_qs-tidbit1"/>
    <w:rsid w:val="002B3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0669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A0669B"/>
    <w:rPr>
      <w:rFonts w:eastAsia="Times New Roman"/>
      <w:sz w:val="22"/>
      <w:szCs w:val="22"/>
    </w:rPr>
  </w:style>
  <w:style w:type="character" w:customStyle="1" w:styleId="googqs-tidbit1">
    <w:name w:val="goog_qs-tidbit1"/>
    <w:rsid w:val="002B3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4</cp:revision>
  <cp:lastPrinted>2020-03-20T11:27:00Z</cp:lastPrinted>
  <dcterms:created xsi:type="dcterms:W3CDTF">2020-03-20T11:24:00Z</dcterms:created>
  <dcterms:modified xsi:type="dcterms:W3CDTF">2020-03-20T11:27:00Z</dcterms:modified>
</cp:coreProperties>
</file>