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Default="001B5D9C" w:rsidP="007A6D5D">
      <w:pPr>
        <w:pStyle w:val="ConsPlusNormal"/>
        <w:ind w:left="56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3498A">
        <w:rPr>
          <w:rFonts w:ascii="Times New Roman" w:hAnsi="Times New Roman" w:cs="Times New Roman"/>
          <w:sz w:val="24"/>
          <w:szCs w:val="24"/>
        </w:rPr>
        <w:t>риложение</w:t>
      </w:r>
      <w:r w:rsidR="00995E83">
        <w:rPr>
          <w:rFonts w:ascii="Times New Roman" w:hAnsi="Times New Roman" w:cs="Times New Roman"/>
          <w:sz w:val="24"/>
          <w:szCs w:val="24"/>
        </w:rPr>
        <w:t xml:space="preserve"> 1</w:t>
      </w:r>
      <w:r w:rsidR="0013498A" w:rsidRPr="004456A1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сельского  поселения </w:t>
      </w:r>
      <w:r w:rsidR="007A6D5D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13498A" w:rsidRPr="004456A1">
        <w:rPr>
          <w:rFonts w:ascii="Times New Roman" w:hAnsi="Times New Roman" w:cs="Times New Roman"/>
          <w:sz w:val="24"/>
          <w:szCs w:val="24"/>
        </w:rPr>
        <w:t>от</w:t>
      </w:r>
      <w:r w:rsidR="00EE426E">
        <w:rPr>
          <w:rFonts w:ascii="Times New Roman" w:hAnsi="Times New Roman" w:cs="Times New Roman"/>
          <w:sz w:val="24"/>
          <w:szCs w:val="24"/>
        </w:rPr>
        <w:t>00.00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EE426E">
        <w:rPr>
          <w:rFonts w:ascii="Times New Roman" w:hAnsi="Times New Roman" w:cs="Times New Roman"/>
          <w:sz w:val="24"/>
          <w:szCs w:val="24"/>
        </w:rPr>
        <w:t>20</w:t>
      </w:r>
      <w:r w:rsidR="0013498A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7A6D5D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7A6D5D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A4E3C" w:rsidRDefault="004A4E3C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1F8">
        <w:rPr>
          <w:rFonts w:ascii="Times New Roman" w:hAnsi="Times New Roman" w:cs="Times New Roman"/>
          <w:b/>
          <w:sz w:val="28"/>
          <w:szCs w:val="28"/>
        </w:rPr>
        <w:t>«</w:t>
      </w:r>
      <w:r w:rsidR="009571F8" w:rsidRPr="009571F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Ларьяк»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7A6D5D" w:rsidRPr="001E6F19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073"/>
      </w:tblGrid>
      <w:tr w:rsidR="0013498A" w:rsidRPr="00F77B13" w:rsidTr="009571F8">
        <w:trPr>
          <w:trHeight w:val="468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3498A" w:rsidRPr="00F77B13" w:rsidRDefault="004A4E3C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71F8" w:rsidRPr="00F77B1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сельском поселении </w:t>
            </w: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Ларьяк»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957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498A" w:rsidRPr="00F77B13" w:rsidTr="0013498A">
        <w:trPr>
          <w:trHeight w:val="563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94E62" w:rsidRPr="00072E37" w:rsidRDefault="00194E62" w:rsidP="00194E62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77B13">
              <w:rPr>
                <w:rFonts w:ascii="Times New Roman" w:hAnsi="Times New Roman"/>
                <w:sz w:val="24"/>
                <w:szCs w:val="24"/>
              </w:rPr>
              <w:t>1. Повышение уровня пожарной безопасности на т</w:t>
            </w:r>
            <w:r w:rsidRPr="00072E37">
              <w:rPr>
                <w:rFonts w:ascii="Times New Roman" w:hAnsi="Times New Roman"/>
                <w:sz w:val="24"/>
                <w:szCs w:val="24"/>
              </w:rPr>
              <w:t xml:space="preserve">ерритории поселения </w:t>
            </w:r>
          </w:p>
          <w:p w:rsidR="0013498A" w:rsidRDefault="00194E62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2E37" w:rsidRPr="0007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CE6DD9" w:rsidRPr="00CE6DD9" w:rsidRDefault="00CE6DD9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  <w:hideMark/>
          </w:tcPr>
          <w:p w:rsidR="0013498A" w:rsidRPr="00072E37" w:rsidRDefault="0013498A" w:rsidP="00072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072E37" w:rsidRPr="005F2E97" w:rsidRDefault="00194E62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37" w:rsidRPr="005F2E97">
              <w:rPr>
                <w:rFonts w:ascii="Times New Roman" w:hAnsi="Times New Roman" w:cs="Times New Roman"/>
                <w:sz w:val="24"/>
                <w:szCs w:val="24"/>
              </w:rPr>
              <w:t>. Создание и обеспечение условий для надлежащей противопожарной защиты.</w:t>
            </w:r>
          </w:p>
          <w:p w:rsidR="00072E37" w:rsidRPr="005F2E97" w:rsidRDefault="00072E3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2. Организация защиты населения и территории на водных о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бъектах сельского поселения Ларьяк</w:t>
            </w: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E57A9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характера.</w:t>
            </w:r>
          </w:p>
        </w:tc>
      </w:tr>
      <w:tr w:rsidR="0013498A" w:rsidRPr="00F77B13" w:rsidTr="004A4E3C">
        <w:trPr>
          <w:trHeight w:val="605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1. «Обеспечение мер пожарной безопасности на объектах социального назначения и жилищного фонда в сельском поселении Ларьяк».</w:t>
            </w:r>
          </w:p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2. «О</w:t>
            </w:r>
            <w:r w:rsidRPr="005F2E97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Ларьяк»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«Обеспечение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498A" w:rsidRPr="00F77B13" w:rsidTr="0013498A">
        <w:trPr>
          <w:trHeight w:val="487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A9353A" w:rsidRPr="00A9353A" w:rsidRDefault="00A9353A" w:rsidP="00A93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%, до 100%;</w:t>
            </w:r>
          </w:p>
          <w:p w:rsidR="00A9353A" w:rsidRDefault="00A9353A" w:rsidP="00A935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A935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%, до 100%</w:t>
            </w:r>
            <w:r w:rsidR="0091193D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91193D" w:rsidRPr="0091193D" w:rsidRDefault="0091193D" w:rsidP="00A935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13498A" w:rsidRPr="00F77B13" w:rsidRDefault="0013498A" w:rsidP="00F7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3498A" w:rsidRPr="00F77B13" w:rsidRDefault="00194E62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498A" w:rsidRPr="00F77B13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13498A" w:rsidRPr="00F77B13" w:rsidTr="0013498A">
        <w:trPr>
          <w:trHeight w:val="414"/>
        </w:trPr>
        <w:tc>
          <w:tcPr>
            <w:tcW w:w="3118" w:type="dxa"/>
            <w:hideMark/>
          </w:tcPr>
          <w:p w:rsidR="0013498A" w:rsidRPr="00F77B13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73" w:type="dxa"/>
          </w:tcPr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всех источников финансирования на 2020–2025 годы и на период до 2030 года составляет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7 201,3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за счет средств местного бюджета в сумме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7 201,3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2 980,4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году – 1 961,0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2 259,9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13498A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4250A">
              <w:rPr>
                <w:rFonts w:ascii="Times New Roman" w:eastAsia="Times New Roman" w:hAnsi="Times New Roman" w:cs="Times New Roman"/>
                <w:sz w:val="24"/>
                <w:szCs w:val="24"/>
              </w:rPr>
              <w:t>2026‒2030 годах – 0,0 тыс. руб.</w:t>
            </w:r>
          </w:p>
        </w:tc>
      </w:tr>
      <w:tr w:rsidR="0013498A" w:rsidRPr="00F77B13" w:rsidTr="0013498A">
        <w:trPr>
          <w:trHeight w:val="639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8A6E2C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Sect="007A6D5D">
          <w:pgSz w:w="11906" w:h="16838"/>
          <w:pgMar w:top="851" w:right="567" w:bottom="709" w:left="1701" w:header="709" w:footer="709" w:gutter="0"/>
          <w:cols w:space="720"/>
        </w:sectPr>
      </w:pPr>
    </w:p>
    <w:p w:rsidR="0091193D" w:rsidRDefault="0091193D" w:rsidP="0091193D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193D" w:rsidRDefault="0091193D" w:rsidP="0091193D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91193D" w:rsidRPr="00C03BDA" w:rsidRDefault="0091193D" w:rsidP="00C03BDA">
      <w:pPr>
        <w:pStyle w:val="ConsPlusNormal"/>
        <w:ind w:left="119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00.00.2020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79472D" w:rsidRPr="000644A1" w:rsidRDefault="0079472D" w:rsidP="00F0293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F02931" w:rsidRPr="007A6D5D" w:rsidRDefault="00F02931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  <w:r w:rsidRPr="007A6D5D">
        <w:rPr>
          <w:rFonts w:ascii="Times New Roman" w:hAnsi="Times New Roman"/>
          <w:b/>
          <w:sz w:val="24"/>
          <w:szCs w:val="24"/>
        </w:rPr>
        <w:t xml:space="preserve">Таблица 2 </w:t>
      </w:r>
    </w:p>
    <w:p w:rsidR="00F02931" w:rsidRPr="00493587" w:rsidRDefault="00F02931" w:rsidP="00F0293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3587">
        <w:rPr>
          <w:rFonts w:ascii="Times New Roman" w:hAnsi="Times New Roman"/>
          <w:b/>
          <w:sz w:val="28"/>
          <w:szCs w:val="28"/>
        </w:rPr>
        <w:t>еречень</w:t>
      </w:r>
      <w:r>
        <w:rPr>
          <w:rFonts w:ascii="Times New Roman" w:hAnsi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2139"/>
        <w:gridCol w:w="1579"/>
        <w:gridCol w:w="2493"/>
        <w:gridCol w:w="1030"/>
        <w:gridCol w:w="851"/>
        <w:gridCol w:w="992"/>
        <w:gridCol w:w="850"/>
        <w:gridCol w:w="851"/>
        <w:gridCol w:w="992"/>
        <w:gridCol w:w="992"/>
        <w:gridCol w:w="1689"/>
      </w:tblGrid>
      <w:tr w:rsidR="00F02931" w:rsidRPr="00735C3D" w:rsidTr="00CE6DD9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Номер основного мероприятия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Финансовые затраты на реализацию (тыс. рублей)</w:t>
            </w:r>
          </w:p>
        </w:tc>
      </w:tr>
      <w:tr w:rsidR="00F02931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7217" w:type="dxa"/>
            <w:gridSpan w:val="7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 том числе</w:t>
            </w:r>
          </w:p>
        </w:tc>
      </w:tr>
      <w:tr w:rsidR="006D1A6F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2026-2030</w:t>
            </w:r>
          </w:p>
        </w:tc>
      </w:tr>
      <w:tr w:rsidR="006D1A6F" w:rsidRPr="00735C3D" w:rsidTr="008C1AB0">
        <w:trPr>
          <w:jc w:val="center"/>
        </w:trPr>
        <w:tc>
          <w:tcPr>
            <w:tcW w:w="7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12</w:t>
            </w:r>
          </w:p>
        </w:tc>
      </w:tr>
      <w:tr w:rsidR="00F02931" w:rsidRPr="00735C3D" w:rsidTr="0079472D">
        <w:trPr>
          <w:trHeight w:val="583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F02931" w:rsidRPr="00735C3D" w:rsidRDefault="00F02931" w:rsidP="00501F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A6F" w:rsidRPr="00735C3D" w:rsidTr="008C1AB0">
        <w:trPr>
          <w:trHeight w:val="84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6D1A6F" w:rsidRPr="00FF28AF" w:rsidRDefault="00501F43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D1A6F" w:rsidRPr="00FF28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6D1A6F" w:rsidRPr="00501F43" w:rsidRDefault="00501F43" w:rsidP="005F2E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6D1A6F" w:rsidRPr="00F76967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6D1A6F" w:rsidRPr="001E2D8C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5885,5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CE6DD9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6D1A6F" w:rsidRPr="00735C3D" w:rsidRDefault="006D1A6F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501F43" w:rsidRPr="00735C3D" w:rsidTr="008C1AB0">
        <w:trPr>
          <w:trHeight w:val="1149"/>
          <w:jc w:val="center"/>
        </w:trPr>
        <w:tc>
          <w:tcPr>
            <w:tcW w:w="73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501F43" w:rsidRPr="00AE157C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501F43" w:rsidRPr="00F76967" w:rsidRDefault="00501F43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501F43" w:rsidRPr="001E2D8C" w:rsidRDefault="00501F43" w:rsidP="005F2E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5597,0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CE6DD9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501F43" w:rsidRPr="00735C3D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8C1AB0">
        <w:trPr>
          <w:trHeight w:val="2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860DA2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D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860DA2" w:rsidRPr="00013A1B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8C1AB0">
        <w:trPr>
          <w:trHeight w:val="855"/>
          <w:jc w:val="center"/>
        </w:trPr>
        <w:tc>
          <w:tcPr>
            <w:tcW w:w="739" w:type="dxa"/>
            <w:vMerge/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51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072E37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8C1AB0" w:rsidRPr="00501F43" w:rsidRDefault="008C1AB0" w:rsidP="00911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76967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CE6DD9" w:rsidRDefault="008C1AB0" w:rsidP="00FA71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851" w:type="dxa"/>
            <w:shd w:val="clear" w:color="auto" w:fill="auto"/>
          </w:tcPr>
          <w:p w:rsidR="008C1AB0" w:rsidRPr="00CE6DD9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76967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CE6DD9" w:rsidRDefault="008C1AB0" w:rsidP="008C1A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851" w:type="dxa"/>
            <w:shd w:val="clear" w:color="auto" w:fill="auto"/>
          </w:tcPr>
          <w:p w:rsidR="008C1AB0" w:rsidRPr="00CE6DD9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013A1B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Default="008C1AB0" w:rsidP="00FA71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5C4E">
              <w:rPr>
                <w:rFonts w:ascii="Times New Roman" w:eastAsia="Times New Roman" w:hAnsi="Times New Roman"/>
              </w:rPr>
              <w:t>Всего по муниципальной программе: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8C1A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 xml:space="preserve">ответственный исполнитель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01F43" w:rsidRDefault="00501F43" w:rsidP="00501F43">
      <w:pPr>
        <w:widowControl w:val="0"/>
        <w:autoSpaceDE w:val="0"/>
        <w:autoSpaceDN w:val="0"/>
        <w:outlineLvl w:val="1"/>
      </w:pPr>
    </w:p>
    <w:p w:rsidR="00501F43" w:rsidRPr="007A6D5D" w:rsidRDefault="00501F43" w:rsidP="00501F4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5D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501F43" w:rsidRPr="00501F43" w:rsidRDefault="00501F43" w:rsidP="00501F43">
      <w:pPr>
        <w:rPr>
          <w:rFonts w:ascii="Times New Roman" w:hAnsi="Times New Roman" w:cs="Times New Roman"/>
          <w:b/>
          <w:bCs/>
          <w:szCs w:val="20"/>
        </w:rPr>
      </w:pPr>
    </w:p>
    <w:p w:rsidR="00501F43" w:rsidRPr="007A6D5D" w:rsidRDefault="00501F43" w:rsidP="00501F43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5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муниципальной программы, их связь с иными показателями</w:t>
      </w:r>
    </w:p>
    <w:p w:rsidR="00501F43" w:rsidRPr="00501F43" w:rsidRDefault="00501F43" w:rsidP="00501F43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83"/>
        <w:gridCol w:w="18"/>
        <w:gridCol w:w="143"/>
        <w:gridCol w:w="3916"/>
        <w:gridCol w:w="52"/>
        <w:gridCol w:w="5162"/>
        <w:gridCol w:w="3627"/>
      </w:tblGrid>
      <w:tr w:rsidR="00501F43" w:rsidRPr="00501F43" w:rsidTr="00501F43">
        <w:trPr>
          <w:trHeight w:val="537"/>
        </w:trPr>
        <w:tc>
          <w:tcPr>
            <w:tcW w:w="566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10974" w:type="dxa"/>
            <w:gridSpan w:val="6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27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501F43" w:rsidRPr="00501F43" w:rsidTr="00501F43">
        <w:trPr>
          <w:trHeight w:val="537"/>
        </w:trPr>
        <w:tc>
          <w:tcPr>
            <w:tcW w:w="566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gridSpan w:val="6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vMerge/>
            <w:hideMark/>
          </w:tcPr>
          <w:p w:rsidR="00501F43" w:rsidRPr="00501F43" w:rsidRDefault="00501F43" w:rsidP="005F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16" w:type="dxa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(направления расходов) 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27" w:type="dxa"/>
            <w:vMerge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1F43" w:rsidRPr="00501F43" w:rsidTr="00501F43">
        <w:trPr>
          <w:trHeight w:val="359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 1«Повышение уровня пожарной безопасности на территории поселения»</w:t>
            </w:r>
          </w:p>
        </w:tc>
      </w:tr>
      <w:tr w:rsidR="00501F43" w:rsidRPr="00501F43" w:rsidTr="00501F43">
        <w:trPr>
          <w:trHeight w:val="367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Задача1«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надлежащей противопожарной защиты»</w:t>
            </w: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501F43" w:rsidRPr="00501F43" w:rsidRDefault="00501F43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</w:p>
        </w:tc>
        <w:tc>
          <w:tcPr>
            <w:tcW w:w="4077" w:type="dxa"/>
            <w:gridSpan w:val="3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Содержание противопожарного разрыва.</w:t>
            </w:r>
          </w:p>
          <w:p w:rsid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Прием пожарных рабочих на пожароопасный период.</w:t>
            </w:r>
          </w:p>
          <w:p w:rsidR="00860DA2" w:rsidRPr="00501F43" w:rsidRDefault="00860DA2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5C3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сирены С-40.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дымовых пожарных извещателей системы </w:t>
            </w:r>
            <w:r w:rsidRPr="0050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–модулями, и их содержание. 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ОС (бензопилы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пожарные рукава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пожарных рабочих.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бензопилы.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пожарной безопасности.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материально-технического обеспечения (бензин и т.д.)</w:t>
            </w:r>
          </w:p>
        </w:tc>
        <w:tc>
          <w:tcPr>
            <w:tcW w:w="5214" w:type="dxa"/>
            <w:gridSpan w:val="2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19 Федерального закона от 21 января 1994 года № 69-ФЗ «О пожарной безопасности»;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населения и территорийот чрезвычайных ситуаций природногои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автономного округа от 30 июня 2006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№ 146-п «Об организации обучения мерам пожарной безопасности населения в Ханты- Мансийском автономном округе-Югре»</w:t>
            </w:r>
          </w:p>
        </w:tc>
        <w:tc>
          <w:tcPr>
            <w:tcW w:w="3627" w:type="dxa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населенных пунктов пожарным инвентарем и оборудованием»,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приобретаемого пожарного инвентаря и оборудования, кобщему числу обеспечения пожарным инвентарем и оборудованием.</w:t>
            </w:r>
          </w:p>
          <w:p w:rsidR="00501F43" w:rsidRPr="00501F43" w:rsidRDefault="00501F43" w:rsidP="005F2E97">
            <w:pPr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0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Цель2 «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</w:t>
            </w:r>
            <w:bookmarkStart w:id="0" w:name="_GoBack"/>
            <w:bookmarkEnd w:id="0"/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Задача 2«Организация защиты населения и территории сельского поселения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DD9" w:rsidRPr="00501F43" w:rsidTr="00CE6DD9">
        <w:trPr>
          <w:trHeight w:val="5241"/>
        </w:trPr>
        <w:tc>
          <w:tcPr>
            <w:tcW w:w="566" w:type="dxa"/>
            <w:vMerge w:val="restart"/>
          </w:tcPr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CE6DD9" w:rsidRPr="00501F43" w:rsidRDefault="00CE6DD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</w:tc>
        <w:tc>
          <w:tcPr>
            <w:tcW w:w="4111" w:type="dxa"/>
            <w:gridSpan w:val="3"/>
          </w:tcPr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Поддерживание в готовности системы оповещения.</w:t>
            </w:r>
          </w:p>
          <w:p w:rsidR="00CE6DD9" w:rsidRPr="00501F43" w:rsidRDefault="00CE6DD9" w:rsidP="00501F4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исодержание запасовматериальных ресурсовдля мероприятий по обеспечению безопасности на водных объектах(мешки, пленка, для возведения песочной дамбы, приобретение знаков «Купаться запрещено»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, «Осторожно, тонкий лед»)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подготовки и содержание в готовности необходимых сил и средств для защиты населения и территорий по обеспечению безопасности на водных объектах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сбора и обмена информацией в области защиты населения и территорий, оповещение и информирование населения, в том числе с использованием специализированных технических средств оповещения и информирования населения.</w:t>
            </w:r>
          </w:p>
        </w:tc>
        <w:tc>
          <w:tcPr>
            <w:tcW w:w="5162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CE6DD9" w:rsidRPr="00501F43" w:rsidRDefault="00CE6DD9" w:rsidP="005F2E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 защите населения и территорийот чрезвычайных ситуаций природногои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CE6DD9" w:rsidRPr="00501F43" w:rsidRDefault="00CE6DD9" w:rsidP="005F2E9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15 Федерального закона 131от 6 октября 2003 года «Об общих принципах организации местного самоуправления в Российской Федерации»</w:t>
            </w:r>
          </w:p>
        </w:tc>
        <w:tc>
          <w:tcPr>
            <w:tcW w:w="3627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оповещения»,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планируемых м</w:t>
            </w:r>
            <w:r w:rsidRPr="00501F43">
              <w:rPr>
                <w:rFonts w:ascii="Times New Roman" w:hAnsi="Times New Roman" w:cs="Times New Roman"/>
              </w:rPr>
              <w:t xml:space="preserve">ероприятий направленных 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безопасности на водных объектах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общему числу мероприятий.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A9" w:rsidRPr="00501F43" w:rsidTr="0091193D">
        <w:trPr>
          <w:trHeight w:val="428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91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BDA"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7A9" w:rsidRPr="00501F43" w:rsidTr="004219B5">
        <w:trPr>
          <w:trHeight w:val="487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Задача3 </w:t>
            </w: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BDA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7A9" w:rsidRPr="00501F43" w:rsidTr="00501F43">
        <w:trPr>
          <w:trHeight w:val="2880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57A9" w:rsidRPr="00501F43" w:rsidRDefault="000E57A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</w:p>
        </w:tc>
        <w:tc>
          <w:tcPr>
            <w:tcW w:w="4111" w:type="dxa"/>
            <w:gridSpan w:val="3"/>
          </w:tcPr>
          <w:p w:rsidR="000E57A9" w:rsidRPr="000E57A9" w:rsidRDefault="004219B5" w:rsidP="00513DE7">
            <w:pPr>
              <w:pStyle w:val="af2"/>
              <w:spacing w:before="0" w:beforeAutospacing="0" w:after="0" w:afterAutospacing="0"/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исодержание запасовматериальных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13DE7" w:rsidRPr="00B116F3">
              <w:rPr>
                <w:rFonts w:eastAsia="Calibri"/>
                <w:lang w:eastAsia="en-US"/>
              </w:rPr>
              <w:t>дезинфицирующих средств</w:t>
            </w:r>
            <w:r w:rsidR="00513D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E7" w:rsidRPr="00B116F3">
              <w:rPr>
                <w:rFonts w:eastAsia="Calibri"/>
                <w:lang w:eastAsia="en-US"/>
              </w:rPr>
              <w:t xml:space="preserve">приобретение услуг по обеззараживанию территорий, объектов и т.п. </w:t>
            </w:r>
          </w:p>
        </w:tc>
        <w:tc>
          <w:tcPr>
            <w:tcW w:w="516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E57A9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№608 от 20.04.2020г. «</w:t>
            </w:r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направлении расходования дотации из бюджета Ханты-Мансийского автономного округа –Югры на поддержку мер по обеспечению сбалансированности бюджетов городских округов и муниципальных районов»</w:t>
            </w:r>
            <w:r w:rsidR="0051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3DE7" w:rsidRPr="00B116F3" w:rsidRDefault="00513DE7" w:rsidP="00513DE7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513DE7" w:rsidRPr="00501F43" w:rsidRDefault="00513DE7" w:rsidP="005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3">
              <w:rPr>
                <w:rFonts w:ascii="Times New Roman" w:hAnsi="Times New Roman" w:cs="Times New Roman"/>
              </w:rPr>
              <w:t>Бюджетный кодекс</w:t>
            </w:r>
          </w:p>
        </w:tc>
        <w:tc>
          <w:tcPr>
            <w:tcW w:w="3627" w:type="dxa"/>
          </w:tcPr>
          <w:p w:rsidR="00513DE7" w:rsidRPr="0091193D" w:rsidRDefault="00513DE7" w:rsidP="00513DE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01F43" w:rsidRPr="00501F43" w:rsidRDefault="00501F43" w:rsidP="00501F43">
      <w:pPr>
        <w:jc w:val="both"/>
        <w:rPr>
          <w:rFonts w:ascii="Times New Roman" w:hAnsi="Times New Roman" w:cs="Times New Roman"/>
        </w:rPr>
      </w:pP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01F43">
        <w:rPr>
          <w:rFonts w:ascii="Times New Roman" w:hAnsi="Times New Roman" w:cs="Times New Roman"/>
          <w:sz w:val="24"/>
          <w:szCs w:val="24"/>
        </w:rPr>
        <w:t>*</w:t>
      </w:r>
      <w:r w:rsidRPr="00501F43">
        <w:rPr>
          <w:rFonts w:ascii="Times New Roman" w:eastAsia="Courier New" w:hAnsi="Times New Roman" w:cs="Times New Roman"/>
          <w:sz w:val="24"/>
          <w:szCs w:val="24"/>
        </w:rPr>
        <w:t xml:space="preserve"> 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</w:t>
      </w: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1F43">
        <w:rPr>
          <w:rFonts w:ascii="Times New Roman" w:eastAsia="Courier New" w:hAnsi="Times New Roman" w:cs="Times New Roman"/>
          <w:sz w:val="24"/>
          <w:szCs w:val="24"/>
        </w:rPr>
        <w:t>**</w:t>
      </w:r>
      <w:r w:rsidRPr="00501F43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sectPr w:rsidR="00501F43" w:rsidRPr="00501F43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94" w:rsidRDefault="002B5E94">
      <w:pPr>
        <w:spacing w:after="0" w:line="240" w:lineRule="auto"/>
      </w:pPr>
      <w:r>
        <w:separator/>
      </w:r>
    </w:p>
  </w:endnote>
  <w:endnote w:type="continuationSeparator" w:id="1">
    <w:p w:rsidR="002B5E94" w:rsidRDefault="002B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94" w:rsidRDefault="002B5E94">
      <w:pPr>
        <w:spacing w:after="0" w:line="240" w:lineRule="auto"/>
      </w:pPr>
      <w:r>
        <w:separator/>
      </w:r>
    </w:p>
  </w:footnote>
  <w:footnote w:type="continuationSeparator" w:id="1">
    <w:p w:rsidR="002B5E94" w:rsidRDefault="002B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5DD8"/>
    <w:rsid w:val="000057A6"/>
    <w:rsid w:val="00072E37"/>
    <w:rsid w:val="000B6F40"/>
    <w:rsid w:val="000E283F"/>
    <w:rsid w:val="000E57A9"/>
    <w:rsid w:val="001301BB"/>
    <w:rsid w:val="0013498A"/>
    <w:rsid w:val="00194E62"/>
    <w:rsid w:val="001B5D9C"/>
    <w:rsid w:val="001D571F"/>
    <w:rsid w:val="001E2D8C"/>
    <w:rsid w:val="0021487B"/>
    <w:rsid w:val="002B5E94"/>
    <w:rsid w:val="002B6666"/>
    <w:rsid w:val="002F647A"/>
    <w:rsid w:val="00305F4B"/>
    <w:rsid w:val="004219B5"/>
    <w:rsid w:val="00440EB3"/>
    <w:rsid w:val="004A4E3C"/>
    <w:rsid w:val="00501F43"/>
    <w:rsid w:val="00513DE7"/>
    <w:rsid w:val="00554A75"/>
    <w:rsid w:val="005F2E97"/>
    <w:rsid w:val="005F6B9A"/>
    <w:rsid w:val="006B3180"/>
    <w:rsid w:val="006D1A6F"/>
    <w:rsid w:val="00745AAC"/>
    <w:rsid w:val="00753584"/>
    <w:rsid w:val="0079472D"/>
    <w:rsid w:val="007A6D5D"/>
    <w:rsid w:val="007D3BEB"/>
    <w:rsid w:val="007F4618"/>
    <w:rsid w:val="00860DA2"/>
    <w:rsid w:val="0087724D"/>
    <w:rsid w:val="008C1AB0"/>
    <w:rsid w:val="0091193D"/>
    <w:rsid w:val="009571F8"/>
    <w:rsid w:val="00976A67"/>
    <w:rsid w:val="00995E83"/>
    <w:rsid w:val="009E5C95"/>
    <w:rsid w:val="009F1024"/>
    <w:rsid w:val="00A9353A"/>
    <w:rsid w:val="00AE5996"/>
    <w:rsid w:val="00AF13C0"/>
    <w:rsid w:val="00BB29B2"/>
    <w:rsid w:val="00C0279D"/>
    <w:rsid w:val="00C03BDA"/>
    <w:rsid w:val="00C24792"/>
    <w:rsid w:val="00C4250A"/>
    <w:rsid w:val="00CE3EF5"/>
    <w:rsid w:val="00CE6DD9"/>
    <w:rsid w:val="00D76CB3"/>
    <w:rsid w:val="00D96F9D"/>
    <w:rsid w:val="00DF3542"/>
    <w:rsid w:val="00E43C85"/>
    <w:rsid w:val="00E56878"/>
    <w:rsid w:val="00EE426E"/>
    <w:rsid w:val="00F02931"/>
    <w:rsid w:val="00F03E57"/>
    <w:rsid w:val="00F22C17"/>
    <w:rsid w:val="00F45DD8"/>
    <w:rsid w:val="00F77B13"/>
    <w:rsid w:val="00FB3B70"/>
    <w:rsid w:val="00FF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11F6-5D9E-46E1-BA65-8E7A862C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Таблица 3</vt:lpstr>
      <vt:lpstr>    Характеристика основных мероприятий муниципальной программы, их связь с иными по</vt:lpstr>
      <vt:lpstr>    </vt:lpstr>
    </vt:vector>
  </TitlesOfParts>
  <Company>SPecialiST RePack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2020-02-21T09:23:00Z</cp:lastPrinted>
  <dcterms:created xsi:type="dcterms:W3CDTF">2020-06-23T12:33:00Z</dcterms:created>
  <dcterms:modified xsi:type="dcterms:W3CDTF">2020-06-23T12:33:00Z</dcterms:modified>
</cp:coreProperties>
</file>