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A40C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7900F9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7900F9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190</w:t>
      </w:r>
      <w:r w:rsidR="00481585">
        <w:rPr>
          <w:rFonts w:ascii="Times New Roman" w:hAnsi="Times New Roman" w:cs="Times New Roman"/>
          <w:sz w:val="24"/>
          <w:szCs w:val="24"/>
        </w:rPr>
        <w:t>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C9" w:rsidRDefault="00541DC9" w:rsidP="00541D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541DC9" w:rsidRPr="00FF44FF" w:rsidRDefault="00541DC9" w:rsidP="00541D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541DC9" w:rsidRPr="00B3446C" w:rsidRDefault="00541DC9" w:rsidP="00541DC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A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79D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1A79DD">
              <w:rPr>
                <w:rFonts w:ascii="Times New Roman" w:hAnsi="Times New Roman" w:cs="Times New Roman"/>
                <w:sz w:val="24"/>
                <w:szCs w:val="24"/>
              </w:rPr>
              <w:t>идора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Т.А. Веснина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541DC9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541DC9" w:rsidRPr="000F120A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 энергоэффективности»;</w:t>
            </w:r>
          </w:p>
          <w:p w:rsidR="00541DC9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541DC9" w:rsidRPr="000037BF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сфере жилищно-коммунального хозяйства»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Нижневартовском районе 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541DC9" w:rsidRPr="000037BF" w:rsidRDefault="00541DC9" w:rsidP="00790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территорий улично-дорожной сети населенных пунктов поселения освещенных при помощи </w:t>
            </w:r>
            <w:proofErr w:type="spell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энергоэффетивного</w:t>
            </w:r>
            <w:proofErr w:type="spellEnd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proofErr w:type="gram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541DC9" w:rsidRPr="000037BF" w:rsidRDefault="00541DC9" w:rsidP="00790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541DC9" w:rsidRPr="000037BF" w:rsidRDefault="00541DC9" w:rsidP="00790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пользования, ед.;</w:t>
            </w:r>
          </w:p>
          <w:p w:rsidR="00541DC9" w:rsidRPr="001E7A5D" w:rsidRDefault="00541DC9" w:rsidP="007900F9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541DC9" w:rsidRPr="001E7A5D" w:rsidTr="007900F9">
        <w:tc>
          <w:tcPr>
            <w:tcW w:w="3261" w:type="dxa"/>
            <w:shd w:val="clear" w:color="auto" w:fill="auto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541DC9" w:rsidRPr="001E7A5D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 xml:space="preserve">25 964,7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13 750,0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3 918,6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E43CA8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4 166,2</w:t>
            </w:r>
            <w:r w:rsidR="00541DC9"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E43CA8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4 129,9</w:t>
            </w:r>
            <w:r w:rsidR="00541DC9"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20 206,1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7 991,4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9EB">
              <w:rPr>
                <w:rFonts w:ascii="Times New Roman" w:hAnsi="Times New Roman" w:cs="Times New Roman"/>
                <w:sz w:val="24"/>
                <w:szCs w:val="24"/>
              </w:rPr>
              <w:t> 917,4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229EB">
              <w:rPr>
                <w:rFonts w:ascii="Times New Roman" w:hAnsi="Times New Roman" w:cs="Times New Roman"/>
                <w:sz w:val="24"/>
                <w:szCs w:val="24"/>
              </w:rPr>
              <w:t>4 165,0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E43CA8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</w:t>
            </w:r>
            <w:r w:rsidR="00D229EB">
              <w:rPr>
                <w:rFonts w:ascii="Times New Roman" w:hAnsi="Times New Roman" w:cs="Times New Roman"/>
                <w:sz w:val="24"/>
                <w:szCs w:val="24"/>
              </w:rPr>
              <w:t> 128,7</w:t>
            </w:r>
            <w:r w:rsidR="00541DC9"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541DC9" w:rsidRDefault="00541DC9" w:rsidP="00541DC9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420BA2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  <w:r w:rsidRPr="00420BA2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</w:t>
      </w:r>
      <w:r w:rsidRPr="00420BA2">
        <w:rPr>
          <w:b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3498A" w:rsidRPr="008A6E2C" w:rsidRDefault="0013498A" w:rsidP="001349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Формирование благоприятной деловой среды.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 в рамках муниципальной программы, не направлены на регулирование отношений в сфере предпринимательской деятельности.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Инвестиционные проекты.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конкуренции.</w:t>
      </w:r>
    </w:p>
    <w:p w:rsidR="00895651" w:rsidRPr="00BC6560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6560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560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BC6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56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560">
        <w:rPr>
          <w:rFonts w:ascii="Times New Roman" w:hAnsi="Times New Roman" w:cs="Times New Roman"/>
          <w:sz w:val="28"/>
          <w:szCs w:val="28"/>
        </w:rPr>
        <w:t xml:space="preserve"> 44-ФЗ «О контрактной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C6560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нужд».</w:t>
      </w:r>
    </w:p>
    <w:p w:rsidR="0013498A" w:rsidRPr="00895651" w:rsidRDefault="00895651" w:rsidP="008956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основывается на принципах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открытости, прозрачности информации о контрактной системе в сфере закупок, обеспечения конкуренции, профессионализма заказчиков,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инноваций, единства контрактной системы в сфере закупок,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за результативность обеспечения муниципальных нужд,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осуществления закупок. Контрактная система направлена на создание равных условий для обеспечения конкуренции между участниками закупок. Любое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560">
        <w:rPr>
          <w:rFonts w:ascii="Times New Roman" w:hAnsi="Times New Roman" w:cs="Times New Roman"/>
          <w:sz w:val="28"/>
          <w:szCs w:val="28"/>
        </w:rPr>
        <w:t>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</w:t>
      </w:r>
      <w:r>
        <w:rPr>
          <w:rFonts w:ascii="Times New Roman" w:hAnsi="Times New Roman" w:cs="Times New Roman"/>
          <w:sz w:val="28"/>
          <w:szCs w:val="28"/>
        </w:rPr>
        <w:t>ом (подрядчиком, исполнителем).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Pr="00676A3C" w:rsidRDefault="0013498A" w:rsidP="0013498A">
      <w:pPr>
        <w:pStyle w:val="Default"/>
        <w:ind w:firstLine="851"/>
        <w:jc w:val="both"/>
        <w:rPr>
          <w:b/>
          <w:sz w:val="28"/>
          <w:szCs w:val="28"/>
        </w:rPr>
      </w:pPr>
      <w:r w:rsidRPr="00676A3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676A3C">
        <w:rPr>
          <w:b/>
          <w:sz w:val="28"/>
          <w:szCs w:val="28"/>
        </w:rPr>
        <w:t xml:space="preserve"> Механизм реали</w:t>
      </w:r>
      <w:r>
        <w:rPr>
          <w:b/>
          <w:sz w:val="28"/>
          <w:szCs w:val="28"/>
        </w:rPr>
        <w:t>зации муниципальной программы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A6E2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актов, необходимых для </w:t>
      </w:r>
      <w:r>
        <w:rPr>
          <w:rFonts w:ascii="Times New Roman" w:hAnsi="Times New Roman" w:cs="Times New Roman"/>
          <w:sz w:val="28"/>
          <w:szCs w:val="28"/>
        </w:rPr>
        <w:t>ее выполнения, ежегодное</w:t>
      </w:r>
      <w:r w:rsidRPr="008A6E2C">
        <w:rPr>
          <w:rFonts w:ascii="Times New Roman" w:hAnsi="Times New Roman" w:cs="Times New Roman"/>
          <w:sz w:val="28"/>
          <w:szCs w:val="28"/>
        </w:rPr>
        <w:t xml:space="preserve"> уточнение перечня программных мероприятий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 и на плановый период с учетом</w:t>
      </w:r>
      <w:r w:rsidRPr="008A6E2C">
        <w:rPr>
          <w:rFonts w:ascii="Times New Roman" w:hAnsi="Times New Roman" w:cs="Times New Roman"/>
          <w:sz w:val="28"/>
          <w:szCs w:val="28"/>
        </w:rPr>
        <w:t xml:space="preserve"> затрат на </w:t>
      </w:r>
      <w:r>
        <w:rPr>
          <w:rFonts w:ascii="Times New Roman" w:hAnsi="Times New Roman" w:cs="Times New Roman"/>
          <w:sz w:val="28"/>
          <w:szCs w:val="28"/>
        </w:rPr>
        <w:t>по программным мероприятиям в соответствии с мониторингом фактически достигнутых целевых показателей реализации муниципальной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  <w:proofErr w:type="gramEnd"/>
    </w:p>
    <w:p w:rsidR="0013498A" w:rsidRDefault="0013498A" w:rsidP="0013498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4F22">
        <w:rPr>
          <w:rFonts w:ascii="Times New Roman" w:hAnsi="Times New Roman" w:cs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период. Финансовое обеспечение муниципальной программы осуществляется в пределах средств, выдел</w:t>
      </w:r>
      <w:r w:rsidR="001A79DD">
        <w:rPr>
          <w:rFonts w:ascii="Times New Roman" w:hAnsi="Times New Roman" w:cs="Times New Roman"/>
          <w:sz w:val="28"/>
          <w:szCs w:val="28"/>
        </w:rPr>
        <w:t>енных из местного</w:t>
      </w:r>
      <w:r w:rsidRPr="003B4F2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49BC">
        <w:rPr>
          <w:rFonts w:ascii="Times New Roman" w:hAnsi="Times New Roman" w:cs="Times New Roman"/>
          <w:sz w:val="28"/>
          <w:szCs w:val="28"/>
        </w:rPr>
        <w:t>а сельского поселения Ларьяк, Нижневартовского района</w:t>
      </w:r>
      <w:r w:rsidRPr="003B4F22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 ответственному исполнителю и соисполнителю в пределах лимитов бюджетных обязательств и объемов финансирования, предусмотренных по муниципальной программе.</w:t>
      </w:r>
    </w:p>
    <w:p w:rsidR="0013498A" w:rsidRPr="009B4ECE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Реализация мероприятий муниципальной программы осуществляется на основе </w:t>
      </w:r>
      <w:r w:rsidRPr="009B4ECE">
        <w:rPr>
          <w:rFonts w:ascii="Times New Roman" w:hAnsi="Times New Roman" w:cs="Times New Roman"/>
          <w:sz w:val="28"/>
          <w:szCs w:val="28"/>
        </w:rPr>
        <w:t>муниципальных контрактов, договор на приобретение товаров (оказание услуг, выполнение работ) для муниципальных нужд, заключаемых законодательством Российской Федерации порядке.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>2.</w:t>
      </w:r>
      <w:r w:rsidR="009B4ECE">
        <w:rPr>
          <w:rFonts w:ascii="Times New Roman" w:hAnsi="Times New Roman" w:cs="Times New Roman"/>
          <w:sz w:val="28"/>
          <w:szCs w:val="28"/>
        </w:rPr>
        <w:t>4.</w:t>
      </w:r>
      <w:r w:rsidRPr="009B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ECE">
        <w:rPr>
          <w:rFonts w:ascii="Times New Roman" w:hAnsi="Times New Roman" w:cs="Times New Roman"/>
          <w:sz w:val="28"/>
          <w:szCs w:val="28"/>
        </w:rPr>
        <w:t>Реализация мероприятий, финансируемых из бюджетов разных уровней осуществляется в соответствии с Бюджетным кодексом Российской Федерации, решениями Думы Нижневартовского района от 26.11.2019 № 463 «Об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района», от 26.11.2019 № 464</w:t>
      </w:r>
      <w:r w:rsidR="002C159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B4ECE">
        <w:rPr>
          <w:rFonts w:ascii="Times New Roman" w:hAnsi="Times New Roman" w:cs="Times New Roman"/>
          <w:sz w:val="28"/>
          <w:szCs w:val="28"/>
        </w:rPr>
        <w:t>Порядка заключения соглашений с органами местного самоуправления поселений, входящих в состав Нижневартовского района, на</w:t>
      </w:r>
      <w:proofErr w:type="gramEnd"/>
      <w:r w:rsidRPr="009B4ECE"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Нижневартовского района бюджетам городских, сельских поселений», соглашениями о предоставлении иных межбюджетных трансфертов, имеющих целевое назначение (субсидий) (далее – МБТ) из бюджета Нижневартовского района бюджету поселения (далее – Соглашение).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>Предоставление МБТ осуществляется в целях финансирования (софинансирования) расходных обязательств поселения в соответствии с перечнем мероприятий Программы.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Финансовое обеспечение, порядок и условия расходных обязательств                   в целях финансирования (софинансирования) которых </w:t>
      </w:r>
      <w:proofErr w:type="gramStart"/>
      <w:r w:rsidRPr="009B4ECE">
        <w:rPr>
          <w:rFonts w:ascii="Times New Roman" w:hAnsi="Times New Roman" w:cs="Times New Roman"/>
          <w:sz w:val="28"/>
          <w:szCs w:val="28"/>
        </w:rPr>
        <w:t>предоставляются МБТ регулируются</w:t>
      </w:r>
      <w:proofErr w:type="gramEnd"/>
      <w:r w:rsidRPr="009B4ECE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F17">
        <w:rPr>
          <w:rFonts w:ascii="Times New Roman" w:hAnsi="Times New Roman" w:cs="Times New Roman"/>
          <w:sz w:val="28"/>
          <w:szCs w:val="28"/>
        </w:rPr>
        <w:t xml:space="preserve">Финансирование из бюджета ХМАО–Югры осуществляется в соответствии с Правилами предоставления и распределения субсидий их бюджета Ханты-Мансийского автономного округа – Югры бюджетам муниципальных образований в целях софинансирования муниципальных программ (подпрограмм) формирования современной городской среды, утвержденными постановлением Правительства ХМАО–Югры от 05.10.2018 № </w:t>
      </w:r>
      <w:r w:rsidRPr="005B2F17">
        <w:rPr>
          <w:rFonts w:ascii="Times New Roman" w:hAnsi="Times New Roman" w:cs="Times New Roman"/>
          <w:sz w:val="28"/>
          <w:szCs w:val="28"/>
        </w:rPr>
        <w:lastRenderedPageBreak/>
        <w:t>347-п «О государственной программе Ханты-Мансийского автономного округа - Югры «Жилищно-коммуналь</w:t>
      </w:r>
      <w:r w:rsidR="00F35066" w:rsidRPr="005B2F17">
        <w:rPr>
          <w:rFonts w:ascii="Times New Roman" w:hAnsi="Times New Roman" w:cs="Times New Roman"/>
          <w:sz w:val="28"/>
          <w:szCs w:val="28"/>
        </w:rPr>
        <w:t>ный комплекс и городская среда», в соответствии с порядками согласно приложениям 1- 9 к</w:t>
      </w:r>
      <w:proofErr w:type="gramEnd"/>
      <w:r w:rsidR="00F35066" w:rsidRPr="005B2F17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9B4ECE" w:rsidRPr="009B4ECE" w:rsidRDefault="00895651" w:rsidP="009B4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>Гарантия качества выполненных работ (оказанных услуг, поставленного товара), финансируемых в рамках Программы должна составлять не менее                   3 лет.</w:t>
      </w:r>
    </w:p>
    <w:p w:rsidR="00895651" w:rsidRPr="009B4ECE" w:rsidRDefault="00895651" w:rsidP="009B4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CE">
        <w:rPr>
          <w:rFonts w:ascii="Times New Roman" w:hAnsi="Times New Roman" w:cs="Times New Roman"/>
          <w:sz w:val="28"/>
          <w:szCs w:val="28"/>
        </w:rPr>
        <w:t>Адресный перечень благоустройства дворовых и общественных территорий сельского поселения Ларьяк (далее – Адресный перечень) утверждается в соответствие с адресным перечнем территорий, подлежащих благоустрой</w:t>
      </w:r>
      <w:r w:rsidR="009B4ECE" w:rsidRPr="009B4ECE">
        <w:rPr>
          <w:rFonts w:ascii="Times New Roman" w:hAnsi="Times New Roman" w:cs="Times New Roman"/>
          <w:sz w:val="28"/>
          <w:szCs w:val="28"/>
        </w:rPr>
        <w:t>ству в 2019–2024</w:t>
      </w:r>
      <w:r w:rsidRPr="009B4ECE">
        <w:rPr>
          <w:rFonts w:ascii="Times New Roman" w:hAnsi="Times New Roman" w:cs="Times New Roman"/>
          <w:sz w:val="28"/>
          <w:szCs w:val="28"/>
        </w:rPr>
        <w:t xml:space="preserve"> годах, утвержденным постановлением </w:t>
      </w:r>
      <w:r w:rsidR="009B4ECE" w:rsidRPr="009B4ECE">
        <w:rPr>
          <w:rFonts w:ascii="Times New Roman" w:hAnsi="Times New Roman" w:cs="Times New Roman"/>
          <w:sz w:val="28"/>
          <w:szCs w:val="28"/>
        </w:rPr>
        <w:t>администрации Нижневартов</w:t>
      </w:r>
      <w:r w:rsidR="00B359F7">
        <w:rPr>
          <w:rFonts w:ascii="Times New Roman" w:hAnsi="Times New Roman" w:cs="Times New Roman"/>
          <w:sz w:val="28"/>
          <w:szCs w:val="28"/>
        </w:rPr>
        <w:t>с</w:t>
      </w:r>
      <w:r w:rsidR="009B4ECE" w:rsidRPr="009B4ECE">
        <w:rPr>
          <w:rFonts w:ascii="Times New Roman" w:hAnsi="Times New Roman" w:cs="Times New Roman"/>
          <w:sz w:val="28"/>
          <w:szCs w:val="28"/>
        </w:rPr>
        <w:t>кого района от 26</w:t>
      </w:r>
      <w:r w:rsidRPr="009B4ECE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9B4ECE" w:rsidRPr="009B4ECE">
        <w:rPr>
          <w:rFonts w:ascii="Times New Roman" w:hAnsi="Times New Roman" w:cs="Times New Roman"/>
          <w:sz w:val="28"/>
          <w:szCs w:val="28"/>
        </w:rPr>
        <w:t>2452</w:t>
      </w:r>
      <w:r w:rsidRPr="009B4ECE">
        <w:rPr>
          <w:rFonts w:ascii="Times New Roman" w:hAnsi="Times New Roman" w:cs="Times New Roman"/>
          <w:sz w:val="28"/>
          <w:szCs w:val="28"/>
        </w:rPr>
        <w:t xml:space="preserve"> «</w:t>
      </w:r>
      <w:r w:rsidR="009B4ECE" w:rsidRPr="009B4EC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«Жилищно-коммунальный комплекс и городская среда в Нижневартовском районе</w:t>
      </w:r>
      <w:r w:rsidR="00FF49BC">
        <w:rPr>
          <w:rFonts w:ascii="Times New Roman" w:hAnsi="Times New Roman" w:cs="Times New Roman"/>
          <w:sz w:val="28"/>
          <w:szCs w:val="28"/>
        </w:rPr>
        <w:t>»</w:t>
      </w:r>
      <w:r w:rsidR="00F3506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35066" w:rsidRPr="005B2F17">
        <w:rPr>
          <w:rFonts w:ascii="Times New Roman" w:hAnsi="Times New Roman" w:cs="Times New Roman"/>
          <w:sz w:val="28"/>
          <w:szCs w:val="28"/>
        </w:rPr>
        <w:t>приложению 9 к муниципальной программе.</w:t>
      </w:r>
      <w:proofErr w:type="gramEnd"/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Администрация поселения вправе исключать из Адресного перечня: 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</w:t>
      </w:r>
      <w:r w:rsidRPr="009B4ECE">
        <w:rPr>
          <w:rFonts w:ascii="Times New Roman" w:hAnsi="Times New Roman" w:cs="Times New Roman"/>
          <w:sz w:val="28"/>
          <w:szCs w:val="28"/>
        </w:rPr>
        <w:br/>
        <w:t>к изъятию для муниципальных или государственных нужд,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комиссией;</w:t>
      </w:r>
    </w:p>
    <w:p w:rsidR="00895651" w:rsidRPr="009B4ECE" w:rsidRDefault="00895651" w:rsidP="009B4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которых приняли решение об отказе от благоустройства дворовой территории         в рамках реализации муниципальной программы или не приняли решения                о благоустройстве дворовой территории в сроки, установленные </w:t>
      </w:r>
      <w:r w:rsidRPr="009B4ECE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программой. </w:t>
      </w:r>
    </w:p>
    <w:p w:rsidR="0013498A" w:rsidRDefault="009B4ECE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3498A" w:rsidRPr="009B4EC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осуществляет текущее управление реализацией муниципальной программы, обладает право вносить предложения об изменении объемов финансирования, направляемых на решение задач и достижение целей, обеспечивает взаимодействие с соисполнителем муниципальной программы в целях ее наилучшей реализации, в том числе запрашивает </w:t>
      </w:r>
      <w:r w:rsidR="0013498A">
        <w:rPr>
          <w:rFonts w:ascii="Times New Roman" w:hAnsi="Times New Roman" w:cs="Times New Roman"/>
          <w:sz w:val="28"/>
          <w:szCs w:val="28"/>
        </w:rPr>
        <w:t>у них информацию, необходимую для оценки эффективности ее реализации.</w:t>
      </w:r>
    </w:p>
    <w:p w:rsidR="0013498A" w:rsidRDefault="009B4ECE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3498A">
        <w:rPr>
          <w:rFonts w:ascii="Times New Roman" w:hAnsi="Times New Roman" w:cs="Times New Roman"/>
          <w:sz w:val="28"/>
          <w:szCs w:val="28"/>
        </w:rPr>
        <w:t xml:space="preserve">. </w:t>
      </w:r>
      <w:r w:rsidR="0013498A" w:rsidRPr="008A6E2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муниципальной программы несет ответственность за их качественное и своевременное выполнение, рациональное использование финансовых средств и ресурсов, выделяемых на реал</w:t>
      </w:r>
      <w:r w:rsidR="0013498A">
        <w:rPr>
          <w:rFonts w:ascii="Times New Roman" w:hAnsi="Times New Roman" w:cs="Times New Roman"/>
          <w:color w:val="000000" w:themeColor="text1"/>
          <w:sz w:val="28"/>
          <w:szCs w:val="28"/>
        </w:rPr>
        <w:t>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B4EC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целях эффективной реализации муниципальной программы часть функций по исполнению ее мероприятий передана соисполнителю программы: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B4EC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Осуществлять подготовку программных мероприятий на очередной финансовый год и плановый период, вносит изменения в муниципальный правовой акт об утверждении муниципальной программы в случае уточнения (увеличения/уменьшение) объема финансирования, а так же иных обязанности, направленные на реализацию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9B4E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исполнитель и соисполнитель муниципальной программы осуществляют организацию работы и выполнение мероприятий, предусмотренных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13498A" w:rsidRDefault="009B4ECE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13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498A" w:rsidRPr="008A6E2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4A4E3C">
        <w:rPr>
          <w:rFonts w:ascii="Times New Roman" w:hAnsi="Times New Roman" w:cs="Times New Roman"/>
          <w:sz w:val="28"/>
          <w:szCs w:val="28"/>
        </w:rPr>
        <w:t xml:space="preserve"> </w:t>
      </w:r>
      <w:r w:rsidR="0013498A" w:rsidRPr="008A6E2C">
        <w:rPr>
          <w:rFonts w:ascii="Times New Roman" w:hAnsi="Times New Roman" w:cs="Times New Roman"/>
          <w:sz w:val="28"/>
          <w:szCs w:val="28"/>
        </w:rPr>
        <w:t>представляет в отдел экономики и финансов администрации сельского поселения информацию о реа</w:t>
      </w:r>
      <w:r w:rsidR="0013498A">
        <w:rPr>
          <w:rFonts w:ascii="Times New Roman" w:hAnsi="Times New Roman" w:cs="Times New Roman"/>
          <w:sz w:val="28"/>
          <w:szCs w:val="28"/>
        </w:rPr>
        <w:t>лизации муниципальной программы (сетевой график) (далее – отчет).</w:t>
      </w:r>
    </w:p>
    <w:p w:rsidR="0013498A" w:rsidRDefault="009B4ECE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A4E3C">
        <w:rPr>
          <w:rFonts w:ascii="Times New Roman" w:hAnsi="Times New Roman" w:cs="Times New Roman"/>
          <w:sz w:val="28"/>
          <w:szCs w:val="28"/>
        </w:rPr>
        <w:t>.</w:t>
      </w:r>
      <w:r w:rsidR="0013498A">
        <w:rPr>
          <w:rFonts w:ascii="Times New Roman" w:hAnsi="Times New Roman" w:cs="Times New Roman"/>
          <w:sz w:val="28"/>
          <w:szCs w:val="28"/>
        </w:rPr>
        <w:t xml:space="preserve"> Отчет предоставляется в следующие сроки: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E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A6E2C">
        <w:rPr>
          <w:rFonts w:ascii="Times New Roman" w:hAnsi="Times New Roman" w:cs="Times New Roman"/>
          <w:sz w:val="28"/>
          <w:szCs w:val="28"/>
        </w:rPr>
        <w:t>ежемесячно, в срок до 05 числа месяца, следующего за отчетным, представляет в отдел экономики и финансов администрации сельского поселения информацию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и ответственный исполнитель размещает отчет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поселения.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E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 Ежегодно до 25-го января года, следующего за отчетным годом,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электронном носителях за подписью руководителя, согласованный с отделом экономики и финансов </w:t>
      </w:r>
      <w:r w:rsidRPr="008A6E2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общим объемам финансирования.</w:t>
      </w: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2.1</w:t>
      </w:r>
      <w:r w:rsidR="009B4ECE">
        <w:rPr>
          <w:rFonts w:ascii="Times New Roman" w:hAnsi="Times New Roman" w:cs="Times New Roman"/>
          <w:sz w:val="28"/>
          <w:szCs w:val="28"/>
        </w:rPr>
        <w:t>1</w:t>
      </w:r>
      <w:r w:rsidRPr="00EE2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F22">
        <w:rPr>
          <w:rFonts w:ascii="Times New Roman" w:hAnsi="Times New Roman" w:cs="Times New Roman"/>
          <w:sz w:val="28"/>
          <w:szCs w:val="28"/>
        </w:rPr>
        <w:t>Управление, контроль за реализацией муниципальной программы, а так же внесение в нее изменений осуществляется в соответствии с порядком, утвержденным постановлением администрации сельского поселения Ларьяк от 31.10.2018 №182-п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развития».</w:t>
      </w:r>
      <w:proofErr w:type="gramEnd"/>
    </w:p>
    <w:p w:rsidR="00895651" w:rsidRDefault="00895651" w:rsidP="00895651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895651" w:rsidRDefault="00895651" w:rsidP="00895651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895651" w:rsidRPr="006264A0" w:rsidRDefault="00895651" w:rsidP="008956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5651" w:rsidRDefault="00895651" w:rsidP="00895651">
      <w:pPr>
        <w:jc w:val="both"/>
        <w:rPr>
          <w:rFonts w:eastAsia="Calibri"/>
          <w:sz w:val="28"/>
          <w:szCs w:val="28"/>
        </w:rPr>
      </w:pP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4A40C6" w:rsidRDefault="004A40C6" w:rsidP="004A40C6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312843" w:rsidRDefault="00312843" w:rsidP="000F120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129"/>
        <w:gridCol w:w="3686"/>
        <w:gridCol w:w="121"/>
        <w:gridCol w:w="1296"/>
        <w:gridCol w:w="101"/>
        <w:gridCol w:w="881"/>
        <w:gridCol w:w="106"/>
        <w:gridCol w:w="949"/>
        <w:gridCol w:w="373"/>
        <w:gridCol w:w="682"/>
        <w:gridCol w:w="594"/>
        <w:gridCol w:w="343"/>
        <w:gridCol w:w="649"/>
        <w:gridCol w:w="227"/>
        <w:gridCol w:w="876"/>
        <w:gridCol w:w="31"/>
        <w:gridCol w:w="1276"/>
        <w:gridCol w:w="1984"/>
      </w:tblGrid>
      <w:tr w:rsidR="009876BB" w:rsidRPr="000F120A" w:rsidTr="00320AF5">
        <w:trPr>
          <w:trHeight w:val="9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ind w:firstLineChars="1500" w:firstLine="33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9876BB" w:rsidRPr="000F120A" w:rsidTr="00320AF5">
        <w:trPr>
          <w:trHeight w:val="375"/>
        </w:trPr>
        <w:tc>
          <w:tcPr>
            <w:tcW w:w="153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5277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</w:tc>
      </w:tr>
      <w:tr w:rsidR="009876BB" w:rsidRPr="000F120A" w:rsidTr="00320AF5">
        <w:trPr>
          <w:gridBefore w:val="1"/>
          <w:wBefore w:w="20" w:type="dxa"/>
          <w:trHeight w:val="503"/>
        </w:trPr>
        <w:tc>
          <w:tcPr>
            <w:tcW w:w="1129" w:type="dxa"/>
            <w:vMerge w:val="restart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0F120A">
              <w:rPr>
                <w:rFonts w:ascii="Times New Roman" w:hAnsi="Times New Roman" w:cs="Times New Roman"/>
                <w:b/>
                <w:bCs/>
              </w:rPr>
              <w:t>целевых</w:t>
            </w:r>
            <w:proofErr w:type="gramEnd"/>
            <w:r w:rsidRPr="000F12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показателей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9876BB" w:rsidRPr="000F120A" w:rsidRDefault="009876BB" w:rsidP="00320A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Базовый  показатель на начало реализации муниципальной программы</w:t>
            </w:r>
          </w:p>
        </w:tc>
        <w:tc>
          <w:tcPr>
            <w:tcW w:w="7088" w:type="dxa"/>
            <w:gridSpan w:val="13"/>
            <w:shd w:val="clear" w:color="auto" w:fill="auto"/>
            <w:hideMark/>
          </w:tcPr>
          <w:p w:rsidR="009876BB" w:rsidRPr="000F120A" w:rsidRDefault="009876BB" w:rsidP="00320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Значения показателя по годам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9876BB" w:rsidRPr="000F120A" w:rsidRDefault="009876BB" w:rsidP="00320A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Целевое значение показателя на момент окончания действия муниципальной программы (2030 г.)</w:t>
            </w:r>
          </w:p>
        </w:tc>
      </w:tr>
      <w:tr w:rsidR="009876BB" w:rsidRPr="000F120A" w:rsidTr="00320AF5">
        <w:trPr>
          <w:gridBefore w:val="1"/>
          <w:wBefore w:w="20" w:type="dxa"/>
          <w:trHeight w:val="285"/>
        </w:trPr>
        <w:tc>
          <w:tcPr>
            <w:tcW w:w="1129" w:type="dxa"/>
            <w:vMerge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gridSpan w:val="3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276" w:type="dxa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984" w:type="dxa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76BB" w:rsidRPr="000F120A" w:rsidTr="00320AF5">
        <w:trPr>
          <w:gridBefore w:val="1"/>
          <w:wBefore w:w="20" w:type="dxa"/>
          <w:trHeight w:val="285"/>
        </w:trPr>
        <w:tc>
          <w:tcPr>
            <w:tcW w:w="1129" w:type="dxa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876BB" w:rsidRPr="000F120A" w:rsidTr="00320AF5">
        <w:trPr>
          <w:gridBefore w:val="1"/>
          <w:wBefore w:w="20" w:type="dxa"/>
          <w:trHeight w:val="1037"/>
        </w:trPr>
        <w:tc>
          <w:tcPr>
            <w:tcW w:w="1129" w:type="dxa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Увеличение доли территорий улично-дорожной сети населенных пунктов поселения освещенных при помощи энергоэффе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оборудования, %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876BB" w:rsidRPr="000F120A" w:rsidTr="00320AF5">
        <w:trPr>
          <w:gridBefore w:val="1"/>
          <w:wBefore w:w="20" w:type="dxa"/>
          <w:trHeight w:val="697"/>
        </w:trPr>
        <w:tc>
          <w:tcPr>
            <w:tcW w:w="1129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876BB" w:rsidRPr="00E45B89" w:rsidRDefault="009876BB" w:rsidP="0032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9876BB" w:rsidRPr="00E45B89" w:rsidRDefault="00682918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276" w:type="dxa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984" w:type="dxa"/>
            <w:shd w:val="clear" w:color="auto" w:fill="auto"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76BB" w:rsidRPr="000F120A" w:rsidTr="00320AF5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876BB" w:rsidRPr="00E45B89" w:rsidRDefault="009876BB" w:rsidP="0032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мест общего пользования,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9876BB" w:rsidRPr="00E45B89" w:rsidRDefault="00682918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</w:p>
        </w:tc>
        <w:tc>
          <w:tcPr>
            <w:tcW w:w="1276" w:type="dxa"/>
            <w:shd w:val="clear" w:color="auto" w:fill="auto"/>
            <w:noWrap/>
          </w:tcPr>
          <w:p w:rsidR="009876BB" w:rsidRPr="00E45B89" w:rsidRDefault="009876BB" w:rsidP="00B5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0C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76BB" w:rsidRPr="000F120A" w:rsidTr="00320AF5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6BB" w:rsidRPr="00E45B89" w:rsidRDefault="009876BB" w:rsidP="0032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876BB" w:rsidRPr="000F120A" w:rsidRDefault="009876BB" w:rsidP="009876BB">
      <w:pPr>
        <w:ind w:left="10206"/>
        <w:jc w:val="right"/>
        <w:rPr>
          <w:rFonts w:ascii="Times New Roman" w:hAnsi="Times New Roman" w:cs="Times New Roman"/>
        </w:rPr>
      </w:pPr>
    </w:p>
    <w:p w:rsidR="00B50C4A" w:rsidRDefault="00B50C4A" w:rsidP="00B50C4A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9876BB" w:rsidRDefault="009876BB" w:rsidP="009876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9FC" w:rsidRDefault="002669FC" w:rsidP="000F1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541DC9" w:rsidRPr="000F120A" w:rsidRDefault="00541DC9" w:rsidP="00541DC9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 w:firstRow="1" w:lastRow="0" w:firstColumn="1" w:lastColumn="0" w:noHBand="0" w:noVBand="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850"/>
        <w:gridCol w:w="709"/>
        <w:gridCol w:w="850"/>
        <w:gridCol w:w="1276"/>
      </w:tblGrid>
      <w:tr w:rsidR="00541DC9" w:rsidRPr="000F120A" w:rsidTr="007900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541DC9" w:rsidRPr="000F120A" w:rsidRDefault="00541DC9" w:rsidP="00790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41DC9" w:rsidRPr="000F120A" w:rsidTr="007900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541DC9" w:rsidRPr="000F120A" w:rsidTr="00E43C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541DC9" w:rsidRPr="000F120A" w:rsidTr="00E43CA8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41DC9" w:rsidRPr="000F120A" w:rsidTr="00E43C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541DC9" w:rsidRPr="003B5CA3" w:rsidRDefault="00541DC9" w:rsidP="00790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повышения энергоэффективности 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Т.А. Веснина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DC9" w:rsidRPr="00871B97" w:rsidRDefault="00657BC5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871B97" w:rsidRDefault="00541DC9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657BC5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871B97" w:rsidRDefault="00657BC5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871B97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657BC5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(показатель 2; 3)</w:t>
            </w:r>
          </w:p>
          <w:p w:rsidR="00E43CA8" w:rsidRPr="003B5CA3" w:rsidRDefault="00E43CA8" w:rsidP="00E43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BF5B90" w:rsidRDefault="00E43CA8" w:rsidP="00E43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4</w:t>
            </w: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871B97" w:rsidRDefault="00895651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871B97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871B97" w:rsidRDefault="00895651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871B97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895651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895651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895651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5651" w:rsidRDefault="00895651" w:rsidP="000F120A">
      <w:pPr>
        <w:jc w:val="center"/>
        <w:rPr>
          <w:rFonts w:ascii="Times New Roman" w:hAnsi="Times New Roman" w:cs="Times New Roman"/>
          <w:b/>
        </w:rPr>
        <w:sectPr w:rsidR="00895651" w:rsidSect="0079472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40C6" w:rsidRDefault="00927264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4A40C6">
        <w:rPr>
          <w:rFonts w:ascii="Times New Roman" w:hAnsi="Times New Roman" w:cs="Times New Roman"/>
          <w:sz w:val="24"/>
          <w:szCs w:val="24"/>
        </w:rPr>
        <w:t xml:space="preserve"> </w:t>
      </w:r>
      <w:r w:rsidR="004A40C6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4A40C6">
        <w:rPr>
          <w:rFonts w:ascii="Times New Roman" w:hAnsi="Times New Roman" w:cs="Times New Roman"/>
          <w:sz w:val="24"/>
          <w:szCs w:val="24"/>
        </w:rPr>
        <w:t xml:space="preserve"> </w:t>
      </w:r>
      <w:r w:rsidR="004A40C6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40C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A40C6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A40C6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4A40C6" w:rsidRPr="004456A1">
        <w:rPr>
          <w:rFonts w:ascii="Times New Roman" w:hAnsi="Times New Roman" w:cs="Times New Roman"/>
          <w:sz w:val="24"/>
          <w:szCs w:val="24"/>
        </w:rPr>
        <w:t>от</w:t>
      </w:r>
      <w:r w:rsidR="004A40C6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B359F7" w:rsidRDefault="00B359F7" w:rsidP="004A40C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9F7" w:rsidRDefault="00B359F7" w:rsidP="00B359F7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муниципальной программе</w:t>
      </w:r>
    </w:p>
    <w:p w:rsidR="001961CB" w:rsidRPr="009C609D" w:rsidRDefault="001961CB" w:rsidP="009876B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ind w:left="5529"/>
        <w:jc w:val="both"/>
        <w:rPr>
          <w:sz w:val="28"/>
          <w:szCs w:val="28"/>
        </w:rPr>
      </w:pPr>
    </w:p>
    <w:p w:rsidR="001961CB" w:rsidRPr="005277BF" w:rsidRDefault="001961CB" w:rsidP="00196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BF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1961CB" w:rsidRPr="005277BF" w:rsidRDefault="001961CB" w:rsidP="001961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61CB" w:rsidRPr="005277BF" w:rsidTr="002669FC"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1961CB" w:rsidRPr="005277BF" w:rsidTr="002669FC"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1961CB" w:rsidRPr="005277BF" w:rsidTr="002669FC"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B3935A" wp14:editId="0B28B67F">
                  <wp:extent cx="1377315" cy="1083945"/>
                  <wp:effectExtent l="0" t="0" r="0" b="1905"/>
                  <wp:docPr id="30" name="Рисунок 30" descr="Описание: Описание: C:\Users\BelovaSS\Desktop\светильн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 descr="Описание: Описание: C:\Users\BelovaSS\Desktop\светильн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spacing w:before="150" w:line="360" w:lineRule="atLeast"/>
              <w:outlineLvl w:val="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Характеристики источника света: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мощность − W: 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Световой поток − </w:t>
            </w:r>
            <w:proofErr w:type="spellStart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lm</w:t>
            </w:r>
            <w:proofErr w:type="spellEnd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мощности − 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0,99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светодиодных модулей</w:t>
            </w:r>
            <w:proofErr w:type="gramStart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 − 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CB" w:rsidRPr="005277BF" w:rsidTr="005277BF">
        <w:trPr>
          <w:trHeight w:val="370"/>
        </w:trPr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Установка скамеек и урн для мусора</w:t>
            </w:r>
          </w:p>
        </w:tc>
      </w:tr>
      <w:tr w:rsidR="001961CB" w:rsidRPr="005277BF" w:rsidTr="005277BF">
        <w:trPr>
          <w:trHeight w:val="350"/>
        </w:trPr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Установка скамеек:</w:t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spacing w:before="150" w:line="360" w:lineRule="atLeast"/>
              <w:outlineLvl w:val="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61CB" w:rsidRPr="005277BF" w:rsidTr="002669FC"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EDCE99" wp14:editId="451BA0B8">
                  <wp:extent cx="2641600" cy="2178685"/>
                  <wp:effectExtent l="0" t="0" r="6350" b="0"/>
                  <wp:docPr id="29" name="Рисунок 29" descr="Описание: Описание: C:\Users\BelovaSS\Desktop\Скам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 descr="Описание: Описание: C:\Users\BelovaSS\Desktop\Скам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10310" r="1833" b="10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Характеристики: 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Длина – не менее 1,5 м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Ширина – не менее 0,38 м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Высота – не менее 0,6 м</w:t>
            </w:r>
          </w:p>
        </w:tc>
      </w:tr>
      <w:tr w:rsidR="001961CB" w:rsidRPr="005277BF" w:rsidTr="002669FC"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Установка урн:</w:t>
            </w:r>
          </w:p>
        </w:tc>
      </w:tr>
      <w:tr w:rsidR="001961CB" w:rsidRPr="005277BF" w:rsidTr="002669FC"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F18437" wp14:editId="7F6A15DB">
                  <wp:extent cx="1309370" cy="1964055"/>
                  <wp:effectExtent l="0" t="0" r="5080" b="0"/>
                  <wp:docPr id="28" name="Рисунок 28" descr="Описание: Описание: C:\Users\BelovaSS\Desktop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 descr="Описание: Описание: C:\Users\BelovaSS\Desktop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Характеристики: 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Высота – не менее 0,5 м</w:t>
            </w:r>
          </w:p>
          <w:p w:rsidR="001961CB" w:rsidRPr="005277BF" w:rsidRDefault="001961CB" w:rsidP="002669FC">
            <w:pPr>
              <w:spacing w:after="5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Ширина – не менее 0,3 м</w:t>
            </w:r>
          </w:p>
          <w:p w:rsidR="001961CB" w:rsidRPr="005277BF" w:rsidRDefault="001961CB" w:rsidP="002669FC">
            <w:pPr>
              <w:spacing w:after="50"/>
              <w:rPr>
                <w:rFonts w:ascii="Times New Roman" w:hAnsi="Times New Roman" w:cs="Times New Roman"/>
                <w:color w:val="333333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Объем – не менее 10 л</w:t>
            </w:r>
          </w:p>
        </w:tc>
      </w:tr>
    </w:tbl>
    <w:p w:rsidR="001961CB" w:rsidRPr="005277BF" w:rsidRDefault="001961CB" w:rsidP="001961CB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961CB" w:rsidRPr="0036629E" w:rsidRDefault="005277BF" w:rsidP="0036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29E" w:rsidRDefault="00927264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B359F7" w:rsidRDefault="00B359F7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9F7" w:rsidRDefault="00B359F7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муниципальной программе</w:t>
      </w:r>
    </w:p>
    <w:p w:rsidR="00B359F7" w:rsidRDefault="00B359F7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1CB" w:rsidRDefault="001961CB" w:rsidP="001961CB">
      <w:pPr>
        <w:jc w:val="both"/>
        <w:rPr>
          <w:b/>
          <w:sz w:val="28"/>
          <w:szCs w:val="28"/>
        </w:rPr>
      </w:pPr>
    </w:p>
    <w:p w:rsidR="00B359F7" w:rsidRPr="009C609D" w:rsidRDefault="00B359F7" w:rsidP="001961CB">
      <w:pPr>
        <w:jc w:val="both"/>
        <w:rPr>
          <w:b/>
          <w:sz w:val="28"/>
          <w:szCs w:val="28"/>
        </w:rPr>
      </w:pPr>
    </w:p>
    <w:p w:rsidR="00FD629C" w:rsidRPr="002D4C5C" w:rsidRDefault="00FD629C" w:rsidP="00FD629C">
      <w:pPr>
        <w:spacing w:after="0" w:line="240" w:lineRule="auto"/>
        <w:jc w:val="center"/>
        <w:rPr>
          <w:b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Форма участия (финансовое и (или) трудовое) и доля участия заинтересованных лиц в выполнении минимального и дополнительного перечня работ по благоустройству дворовых и (или) общественных территорий (в случае если собственниками помещений в МКД, заинтересованными лицами принято решение о таком участии)</w:t>
      </w:r>
    </w:p>
    <w:p w:rsidR="00FD629C" w:rsidRPr="002D4C5C" w:rsidRDefault="00FD629C" w:rsidP="00FD629C">
      <w:pPr>
        <w:jc w:val="center"/>
        <w:rPr>
          <w:b/>
        </w:rPr>
      </w:pP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 в размере не менее 5 % от стоимости мероприятий.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и (или) общественных территорий.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и (или) общественных территорий.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и (или) общественная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и (или) общественных территорий должно подтверждаться документально в зависимости от избранной формы такого участия.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субботники;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подготовка дворовой и (или) общественной территории к началу работ (земляные работы);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lastRenderedPageBreak/>
        <w:t>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При этом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Документы, подтверждающие трудовое участие, представляются                       в администрацию поселения не позднее 10 календарных дней со дня окончания работ, выполняемых заинтересованными лицами.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При выборе формы финансового участия заинтересованных лиц                          в реализации мероприятий по благоустройству дворовой и (или) общественной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и (или) общественной территории.</w:t>
      </w:r>
    </w:p>
    <w:p w:rsidR="00FD629C" w:rsidRPr="002D4C5C" w:rsidRDefault="00FD629C" w:rsidP="00FD629C">
      <w:pPr>
        <w:rPr>
          <w:rFonts w:ascii="Times New Roman" w:eastAsia="Times New Roman" w:hAnsi="Times New Roman"/>
          <w:sz w:val="28"/>
          <w:szCs w:val="28"/>
        </w:rPr>
      </w:pPr>
    </w:p>
    <w:p w:rsidR="001961CB" w:rsidRPr="009C609D" w:rsidRDefault="001961CB" w:rsidP="001961CB">
      <w:pPr>
        <w:tabs>
          <w:tab w:val="left" w:pos="709"/>
        </w:tabs>
        <w:ind w:right="46"/>
        <w:jc w:val="center"/>
        <w:rPr>
          <w:bCs/>
          <w:sz w:val="28"/>
          <w:szCs w:val="28"/>
        </w:rPr>
      </w:pPr>
    </w:p>
    <w:p w:rsidR="001961CB" w:rsidRPr="009C609D" w:rsidRDefault="001961CB" w:rsidP="001961CB">
      <w:pPr>
        <w:tabs>
          <w:tab w:val="left" w:pos="709"/>
        </w:tabs>
        <w:ind w:right="46"/>
        <w:jc w:val="center"/>
        <w:rPr>
          <w:bCs/>
          <w:sz w:val="28"/>
          <w:szCs w:val="28"/>
        </w:rPr>
      </w:pPr>
    </w:p>
    <w:p w:rsidR="001961CB" w:rsidRPr="009C609D" w:rsidRDefault="001961CB" w:rsidP="001961CB">
      <w:pPr>
        <w:tabs>
          <w:tab w:val="left" w:pos="709"/>
        </w:tabs>
        <w:ind w:right="46"/>
        <w:rPr>
          <w:bCs/>
          <w:sz w:val="28"/>
          <w:szCs w:val="28"/>
        </w:rPr>
        <w:sectPr w:rsidR="001961CB" w:rsidRPr="009C609D" w:rsidSect="002669FC">
          <w:pgSz w:w="11906" w:h="16838"/>
          <w:pgMar w:top="1134" w:right="567" w:bottom="1134" w:left="1701" w:header="720" w:footer="720" w:gutter="0"/>
          <w:cols w:space="720"/>
        </w:sectPr>
      </w:pP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B359F7" w:rsidRDefault="00B359F7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9F7" w:rsidRDefault="00B359F7" w:rsidP="00B359F7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муниципальной программе</w:t>
      </w:r>
    </w:p>
    <w:p w:rsidR="00B359F7" w:rsidRDefault="00B359F7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1CB" w:rsidRPr="009C609D" w:rsidRDefault="001961CB" w:rsidP="001961CB">
      <w:pPr>
        <w:ind w:left="5529"/>
        <w:jc w:val="both"/>
        <w:rPr>
          <w:sz w:val="28"/>
          <w:szCs w:val="28"/>
        </w:rPr>
      </w:pPr>
    </w:p>
    <w:p w:rsidR="00FD629C" w:rsidRPr="002D4C5C" w:rsidRDefault="00FD629C" w:rsidP="00FD6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C5C">
        <w:rPr>
          <w:rFonts w:ascii="Times New Roman" w:hAnsi="Times New Roman"/>
          <w:b/>
          <w:sz w:val="28"/>
          <w:szCs w:val="28"/>
        </w:rPr>
        <w:t>Порядок</w:t>
      </w:r>
    </w:p>
    <w:p w:rsidR="00FD629C" w:rsidRPr="002D4C5C" w:rsidRDefault="00FD629C" w:rsidP="00FD62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и (или) общественных территорий</w:t>
      </w:r>
    </w:p>
    <w:p w:rsidR="00FD629C" w:rsidRPr="002D4C5C" w:rsidRDefault="00FD629C" w:rsidP="00FD62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I. Общие положения</w:t>
      </w:r>
    </w:p>
    <w:p w:rsidR="00FD629C" w:rsidRPr="002D4C5C" w:rsidRDefault="00FD629C" w:rsidP="00FD629C">
      <w:pPr>
        <w:spacing w:after="0" w:line="240" w:lineRule="auto"/>
        <w:ind w:firstLine="709"/>
        <w:jc w:val="both"/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и (или) общественных территорий, регламентирует порядок финансового участия, аккумулирования средств заинтересованных лиц, направляемых на выполнение минимального, дополнительного перечней работ по благоустройству дворовых и (или) общественных территорий сельского поселения </w:t>
      </w:r>
      <w:r w:rsidR="00320AF5">
        <w:rPr>
          <w:rFonts w:ascii="Times New Roman" w:eastAsia="Times New Roman" w:hAnsi="Times New Roman"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II. Порядок финансового участия заинтересованных лиц</w:t>
      </w:r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2.1. Организацией, уполномоченной на открытие и ведение специальных счетов для перечисления денежных средств заинтересованных лиц, направляемых на выполнение минимального и дополнительного перечня работ по благоустройству  дворовых и (или) общественных  территорий (далее − специальный счет), является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sz w:val="28"/>
          <w:szCs w:val="28"/>
        </w:rPr>
        <w:t>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2.2.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На собрании собственников, жителей многоквартирного (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>) домов обсуждаются условия о трудовом (не денежном) участии собственников, жителей многоквартирного (-ых) домов, собственников иных зданий и сооружений, расположенных в границах дворовой и (или) общественной территории, подлежащей благоустройству, в мероприятиях по благоустройству дворовых и (или) общественных территорий.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Решение о выбранных работах также включается в протокол общего собрания собственников.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2.3.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и (или) общественная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2.4.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Для целей финансового участия заинтересованных лиц  в благоустройстве территории Учреждение открывает счет в российской кредитной организации, величина собственных средств (капитала) которых составляет не менее 20 миллиардов рублей, либо в органах казначейства и размещает реквизиты на официальном веб-сайте администрации поселения.</w:t>
      </w:r>
      <w:proofErr w:type="gramEnd"/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lastRenderedPageBreak/>
        <w:t>2.5. Заинтересованные лица, желающие финансово поучаствовать в благоустройстве дворовой территории, перечисляют денежные средства на специальный счет, с указанием в назначении платежа адреса многоквартирного жилого дома.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2.6.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FD629C" w:rsidRPr="002D4C5C" w:rsidRDefault="00FD629C" w:rsidP="00FD629C">
      <w:pPr>
        <w:spacing w:after="0" w:line="240" w:lineRule="auto"/>
        <w:ind w:firstLine="709"/>
        <w:jc w:val="both"/>
      </w:pPr>
      <w:r w:rsidRPr="002D4C5C">
        <w:rPr>
          <w:rFonts w:ascii="Times New Roman" w:eastAsia="Times New Roman" w:hAnsi="Times New Roman"/>
          <w:sz w:val="28"/>
          <w:szCs w:val="28"/>
        </w:rPr>
        <w:t>2.7. Впоследствии уплаченные средства собственников жилья также вносятся на счет, открытый Учреждением, с указанием в назначении платежа адреса многоквартирного жилого дома.</w:t>
      </w:r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III. Условия аккумулирования и расходования средств</w:t>
      </w:r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3.1. Информацию (суммы) о поступивших (поступающих) денежных средствах администрация поселения размещает (обновляет) на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официальном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веб-сайте ежемесячно, с указанием адреса многоквартирного жилого дома.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3.2. Администрация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и (или) общественные территории которых подлежат благоустройству, в адрес уполномоченной общественной комиссии.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3.3. 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и (или) общественных территорий.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3.4.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Администрация поселения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и (или) общественных  территорий многоквартирных домов с лицами, которые уполномочены действовать от имени заинтересованных лиц.</w:t>
      </w:r>
      <w:proofErr w:type="gramEnd"/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1961CB" w:rsidRDefault="001961CB" w:rsidP="001961CB">
      <w:pPr>
        <w:jc w:val="right"/>
        <w:rPr>
          <w:sz w:val="28"/>
          <w:szCs w:val="28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муниципальной программе</w:t>
      </w:r>
    </w:p>
    <w:p w:rsidR="00F35066" w:rsidRPr="009C609D" w:rsidRDefault="00F35066" w:rsidP="001961CB">
      <w:pPr>
        <w:jc w:val="right"/>
        <w:rPr>
          <w:sz w:val="28"/>
          <w:szCs w:val="28"/>
        </w:rPr>
      </w:pP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61CB" w:rsidRPr="0036629E" w:rsidRDefault="001961CB" w:rsidP="00B1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36629E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36629E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дворовой территории, включенных в муниципальную программу,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1961CB" w:rsidRPr="0036629E" w:rsidRDefault="001961CB" w:rsidP="00B1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1961CB" w:rsidRPr="0036629E" w:rsidRDefault="001961CB" w:rsidP="00B15F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включенного в муниципальную программу формирования современной городской среды на территории поселения.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понимается графический и текстовый материал, включающий в себя изображение дворовой территории или территории общего пользования с описанием работ и мероприятий, предлагаемых к выполнению (далее – дизайн-проект).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                   к благоустройству работ. Это может 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                  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 xml:space="preserve">II. Разработка </w:t>
      </w:r>
      <w:proofErr w:type="gramStart"/>
      <w:r w:rsidRPr="0036629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осуществляется с учетом минимального           и дополнительного перечней работ по благоустройству дворовой территории, утвержденных протоколом общего собрания собственников жилья                               в многоквартирном доме, в отношении которого разрабатывается дизайн-проект благоустройства.</w:t>
      </w: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Обсуждение, согласование и утверждение </w:t>
      </w:r>
      <w:proofErr w:type="gramStart"/>
      <w:r w:rsidRPr="0036629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В целях обсуждения, согласования и утверждения дизайн-проекта администрация поселения, (далее – уполномоченный орган) 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10 рабочих дней со дня его изготовления.</w:t>
      </w:r>
      <w:proofErr w:type="gramEnd"/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3.2. Представитель собственников обеспечивает обсуждение, согласование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для дальнейшего его утверждения в срок, не превышающий 15 рабочих дней.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>3.3. В целях максимального учета мнений граждан дизайн-проект размещается на официальном сайте поселения,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3.4. Утверждение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осуществляется в течение 3 рабочих дней со дня согласования дизайн-проекта представителем собственников.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>3.5. Дизайн-проект утверждается в двух экземплярах, в том числе один экземпляр хранится у представителя собственников.</w:t>
      </w:r>
    </w:p>
    <w:p w:rsidR="0036629E" w:rsidRDefault="003662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29E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7264">
        <w:rPr>
          <w:rFonts w:ascii="Times New Roman" w:hAnsi="Times New Roman" w:cs="Times New Roman"/>
          <w:sz w:val="24"/>
          <w:szCs w:val="24"/>
        </w:rPr>
        <w:t>8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муниципальной программе</w:t>
      </w:r>
    </w:p>
    <w:p w:rsidR="001961CB" w:rsidRPr="009C609D" w:rsidRDefault="001961CB" w:rsidP="001961CB">
      <w:pPr>
        <w:ind w:left="5529"/>
        <w:jc w:val="both"/>
        <w:rPr>
          <w:sz w:val="28"/>
          <w:szCs w:val="28"/>
        </w:rPr>
      </w:pPr>
    </w:p>
    <w:p w:rsidR="00766946" w:rsidRPr="002D4C5C" w:rsidRDefault="00766946" w:rsidP="007669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 xml:space="preserve">Условия </w:t>
      </w:r>
    </w:p>
    <w:p w:rsidR="00766946" w:rsidRPr="002D4C5C" w:rsidRDefault="00766946" w:rsidP="00766946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766946" w:rsidRPr="002D4C5C" w:rsidRDefault="00766946" w:rsidP="00766946">
      <w:pPr>
        <w:jc w:val="both"/>
      </w:pP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>) дома (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 xml:space="preserve">) также обсуждаются работы по благоустройству дворовых территорий, с учетом необходимости обеспечения физической 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пространственности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 xml:space="preserve">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В рамках обсуждения мероприятий по благоустройству дворовой и (или) общественной территории собственникам жилья необходимо рассмотреть и согласовать следующие виды работы:</w:t>
      </w: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соблюдение высоты бордюров по краям пешеходных путей;</w:t>
      </w: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36629E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установку подъездных пандусов, поручней, кнопок вызова, дверных проемов для беспрепятственного перемещения внутри.</w:t>
      </w:r>
    </w:p>
    <w:p w:rsidR="0036629E" w:rsidRDefault="0036629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29E" w:rsidRDefault="0036629E" w:rsidP="00766946">
      <w:pPr>
        <w:spacing w:after="0" w:line="240" w:lineRule="auto"/>
        <w:jc w:val="center"/>
        <w:rPr>
          <w:sz w:val="28"/>
          <w:szCs w:val="28"/>
        </w:rPr>
      </w:pPr>
    </w:p>
    <w:p w:rsidR="00766946" w:rsidRPr="002D4C5C" w:rsidRDefault="00766946" w:rsidP="007669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766946" w:rsidRPr="002D4C5C" w:rsidRDefault="00766946" w:rsidP="00766946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дворовой и (или) общественной территории в муниципальную программу формирования комфортной среды</w:t>
      </w:r>
    </w:p>
    <w:p w:rsidR="00766946" w:rsidRPr="002D4C5C" w:rsidRDefault="00766946" w:rsidP="00766946">
      <w:pPr>
        <w:jc w:val="center"/>
      </w:pP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 xml:space="preserve">Настоящий Порядок разработан в целях формирования муниципальной программы формирования комфортной среды на территории сельского поселения </w:t>
      </w:r>
      <w:r w:rsidR="00320AF5">
        <w:rPr>
          <w:rFonts w:ascii="Times New Roman" w:eastAsia="Times New Roman" w:hAnsi="Times New Roman"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320AF5">
        <w:rPr>
          <w:rFonts w:ascii="Times New Roman" w:eastAsia="Times New Roman" w:hAnsi="Times New Roman"/>
          <w:sz w:val="28"/>
          <w:szCs w:val="28"/>
        </w:rPr>
        <w:t>21</w:t>
      </w:r>
      <w:r w:rsidRPr="002D4C5C">
        <w:rPr>
          <w:rFonts w:ascii="Times New Roman" w:eastAsia="Times New Roman" w:hAnsi="Times New Roman"/>
          <w:sz w:val="28"/>
          <w:szCs w:val="28"/>
        </w:rPr>
        <w:t xml:space="preserve"> году и определяет порядок представления, рассмотрения и оценки предложений заинтересованных лиц о включении дворовой и (или) общественной территории в муниципальную программу, условия и порядок отбора дворовых и (или) общественных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2. В целях осуществления благоустройства дворовой и общественной территории в рамках муниципальной программы заинтересованные лица вправе выбрать виды работ, из утвержденного минимального перечня работ, а в случае их выполнения – из дополнительного перечня работ.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3. В муниципальную программу подлежат включению дворовые и (или) общественные территории исходя из даты представления предложений заинтересованных лиц при условии их соответствия требованиям, установленным настоящих Порядком.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 Для включения дворовой и (или) общественной территории в муниципальную программу заинтересованными лицами представляются в уполномоченный орган местного самоуправления администрацию сельского поселения</w:t>
      </w:r>
      <w:r w:rsidR="00320AF5">
        <w:rPr>
          <w:rFonts w:ascii="Times New Roman" w:eastAsia="Times New Roman" w:hAnsi="Times New Roman"/>
          <w:sz w:val="28"/>
          <w:szCs w:val="28"/>
        </w:rPr>
        <w:t xml:space="preserve"> Ларьяк</w:t>
      </w:r>
      <w:r w:rsidRPr="002D4C5C">
        <w:rPr>
          <w:rFonts w:ascii="Times New Roman" w:eastAsia="Times New Roman" w:hAnsi="Times New Roman"/>
          <w:sz w:val="28"/>
          <w:szCs w:val="28"/>
        </w:rPr>
        <w:t xml:space="preserve"> следующие документы: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4.1. Предложение в двух экземплярах по форме согласно приложению к настоящему Порядку.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4.2. Оригиналы протоколов общих собраний собственников помещений (только для дворовых территорий)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содержащих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в том числе следующую информацию: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а) решение об обращении с предложением по включению дворовой и (или) общественной территории в муниципальную программу;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б) перечень работ по благоустройству дворовой и (или) общественной территории, сформированный исходя из минимального перечня работ по благоустройству;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в) перечень работ по благоустройству дворовой и (или) общественной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lastRenderedPageBreak/>
        <w:t>г) форму участия (финансовое и (или) трудовое) и долю участия заинтересованных лиц в реализации мероприятий по благоустройству дворовой и (или) общественной территории;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д) о представителе (представителях) заинтересованных лиц, уполномоченных на представление предложений, согласование дизайн - проекта благоустройства дворовой и (или) общественной территории.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4.3. Схему с границами территории, предлагаемой к благоустройству (при наличии).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4.4. Копию проектно-сметной документации, в том числе локальной сметы (при наличии).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4.5. Фотоматериалы,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5. Ответственность за достоверность сведений в заявке и прилагаемых             к ней документах несут заинтересованные лица, представившие их.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6946" w:rsidRPr="002D4C5C" w:rsidRDefault="00766946" w:rsidP="00766946">
      <w:pPr>
        <w:rPr>
          <w:rFonts w:ascii="Times New Roman" w:eastAsia="Times New Roman" w:hAnsi="Times New Roman"/>
          <w:sz w:val="28"/>
          <w:szCs w:val="28"/>
        </w:rPr>
      </w:pP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4820" w:right="-1"/>
        <w:jc w:val="both"/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к Порядку представления, рассмотрения и оценки предложений заинтересованных лиц о включении дворовой и (или) общественной территории в муниципальную программу </w:t>
      </w:r>
      <w:r w:rsidR="00B15F65">
        <w:rPr>
          <w:rFonts w:ascii="Times New Roman" w:hAnsi="Times New Roman" w:cs="Times New Roman"/>
          <w:b w:val="0"/>
          <w:sz w:val="24"/>
          <w:szCs w:val="24"/>
        </w:rPr>
        <w:t>«Жилищно-коммунальный комплекс и городская среда в сельском поселении Ларьяк»</w:t>
      </w:r>
      <w:r w:rsidRPr="002D4C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6946" w:rsidRPr="002D4C5C" w:rsidRDefault="00766946" w:rsidP="00766946">
      <w:pPr>
        <w:tabs>
          <w:tab w:val="left" w:pos="993"/>
        </w:tabs>
        <w:ind w:left="4820" w:firstLine="709"/>
        <w:jc w:val="both"/>
      </w:pP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 xml:space="preserve">В администрацию сельского поселения </w:t>
      </w:r>
      <w:r w:rsidR="00320AF5">
        <w:rPr>
          <w:rFonts w:ascii="Times New Roman" w:eastAsia="Times New Roman" w:hAnsi="Times New Roman"/>
          <w:sz w:val="26"/>
          <w:szCs w:val="26"/>
        </w:rPr>
        <w:t>Ларьяк</w:t>
      </w:r>
      <w:r w:rsidRPr="002D4C5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от</w:t>
      </w:r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 xml:space="preserve"> 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(указывается полностью фамилия, имя, отчество представителя)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проживающего</w:t>
      </w:r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 xml:space="preserve"> (ей) по адресу: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номер контактного телефона: _____________________________________</w:t>
      </w:r>
    </w:p>
    <w:p w:rsidR="00766946" w:rsidRPr="002D4C5C" w:rsidRDefault="00766946" w:rsidP="00766946">
      <w:pPr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Предложение</w:t>
      </w:r>
    </w:p>
    <w:p w:rsidR="00766946" w:rsidRPr="002D4C5C" w:rsidRDefault="00766946" w:rsidP="00766946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о включении д</w:t>
      </w:r>
      <w:r w:rsidR="00B15F65">
        <w:rPr>
          <w:rFonts w:ascii="Times New Roman" w:eastAsia="Times New Roman" w:hAnsi="Times New Roman"/>
          <w:b/>
          <w:sz w:val="28"/>
          <w:szCs w:val="28"/>
        </w:rPr>
        <w:t xml:space="preserve">воровой территории в программу </w:t>
      </w:r>
      <w:r w:rsidR="00B15F65">
        <w:rPr>
          <w:rFonts w:ascii="Times New Roman" w:hAnsi="Times New Roman" w:cs="Times New Roman"/>
          <w:b/>
          <w:sz w:val="24"/>
          <w:szCs w:val="24"/>
        </w:rPr>
        <w:t>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widowControl w:val="0"/>
        <w:jc w:val="both"/>
        <w:rPr>
          <w:b/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0" w:lineRule="atLeast"/>
        <w:ind w:firstLine="709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Прошу включить дворовую территорию многоквартирного дома_____________________________________________________________________</w:t>
      </w:r>
    </w:p>
    <w:p w:rsidR="00766946" w:rsidRPr="00B15F65" w:rsidRDefault="00766946" w:rsidP="00766946">
      <w:pPr>
        <w:widowControl w:val="0"/>
        <w:spacing w:after="0" w:line="0" w:lineRule="atLeast"/>
        <w:ind w:firstLine="709"/>
        <w:rPr>
          <w:rFonts w:ascii="Times New Roman" w:eastAsia="Times New Roman" w:hAnsi="Times New Roman"/>
          <w:sz w:val="26"/>
          <w:szCs w:val="26"/>
          <w:vertAlign w:val="subscript"/>
        </w:rPr>
      </w:pPr>
      <w:r w:rsidRPr="00B15F65">
        <w:rPr>
          <w:rFonts w:ascii="Times New Roman" w:eastAsia="Times New Roman" w:hAnsi="Times New Roman"/>
          <w:sz w:val="26"/>
          <w:szCs w:val="26"/>
          <w:vertAlign w:val="subscript"/>
        </w:rPr>
        <w:t xml:space="preserve">                                                                     (указать адрес многоквартирного дома)</w:t>
      </w:r>
    </w:p>
    <w:p w:rsidR="00766946" w:rsidRPr="002D4C5C" w:rsidRDefault="00766946" w:rsidP="00766946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B15F65">
        <w:rPr>
          <w:rFonts w:ascii="Times New Roman" w:eastAsia="Times New Roman" w:hAnsi="Times New Roman"/>
          <w:sz w:val="26"/>
          <w:szCs w:val="26"/>
        </w:rPr>
        <w:t xml:space="preserve">в муниципальную программу </w:t>
      </w:r>
      <w:r w:rsidR="00B15F65" w:rsidRPr="00B15F65">
        <w:rPr>
          <w:rFonts w:ascii="Times New Roman" w:hAnsi="Times New Roman" w:cs="Times New Roman"/>
          <w:sz w:val="24"/>
          <w:szCs w:val="24"/>
        </w:rPr>
        <w:t xml:space="preserve">«Жилищно-коммунальный комплекс и городская среда в сельском поселении Ларьяк» </w:t>
      </w:r>
      <w:r w:rsidRPr="00B15F65">
        <w:rPr>
          <w:rFonts w:ascii="Times New Roman" w:eastAsia="Times New Roman" w:hAnsi="Times New Roman"/>
          <w:sz w:val="26"/>
          <w:szCs w:val="26"/>
        </w:rPr>
        <w:t xml:space="preserve"> для</w:t>
      </w:r>
      <w:r w:rsidRPr="002D4C5C">
        <w:rPr>
          <w:rFonts w:ascii="Times New Roman" w:eastAsia="Times New Roman" w:hAnsi="Times New Roman"/>
          <w:sz w:val="26"/>
          <w:szCs w:val="26"/>
        </w:rPr>
        <w:t xml:space="preserve"> благоустройства дворовой территории. </w:t>
      </w:r>
    </w:p>
    <w:p w:rsidR="00766946" w:rsidRPr="002D4C5C" w:rsidRDefault="00766946" w:rsidP="00766946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Приложение:</w:t>
      </w:r>
    </w:p>
    <w:p w:rsidR="00766946" w:rsidRPr="002D4C5C" w:rsidRDefault="00766946" w:rsidP="00766946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Оригинал протокол</w:t>
      </w: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а(</w:t>
      </w:r>
      <w:proofErr w:type="spellStart"/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2D4C5C">
        <w:rPr>
          <w:rFonts w:ascii="Times New Roman" w:eastAsia="Times New Roman" w:hAnsi="Times New Roman"/>
          <w:sz w:val="26"/>
          <w:szCs w:val="26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766946" w:rsidRPr="002D4C5C" w:rsidRDefault="00766946" w:rsidP="0076694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2. Схема с границами территории, предлагаемой к благоустройству (при наличии).</w:t>
      </w:r>
    </w:p>
    <w:p w:rsidR="00766946" w:rsidRPr="002D4C5C" w:rsidRDefault="00766946" w:rsidP="0076694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3. Копия проектно-сметной документации, в том числе локальной сметы (при наличии).</w:t>
      </w:r>
    </w:p>
    <w:p w:rsidR="00766946" w:rsidRPr="002D4C5C" w:rsidRDefault="00766946" w:rsidP="00766946">
      <w:pPr>
        <w:widowControl w:val="0"/>
        <w:ind w:firstLine="709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4. Фотоматериалы,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766946" w:rsidRPr="002D4C5C" w:rsidRDefault="00766946" w:rsidP="00766946">
      <w:pPr>
        <w:widowControl w:val="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tabs>
          <w:tab w:val="left" w:pos="3684"/>
        </w:tabs>
        <w:jc w:val="both"/>
        <w:rPr>
          <w:sz w:val="26"/>
          <w:szCs w:val="26"/>
          <w:vertAlign w:val="superscript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D4C5C">
        <w:rPr>
          <w:sz w:val="26"/>
          <w:szCs w:val="26"/>
        </w:rPr>
        <w:t xml:space="preserve">               ______________                                ________________</w:t>
      </w:r>
    </w:p>
    <w:p w:rsidR="00766946" w:rsidRPr="002D4C5C" w:rsidRDefault="00766946" w:rsidP="00766946">
      <w:pPr>
        <w:tabs>
          <w:tab w:val="left" w:pos="763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sz w:val="26"/>
          <w:szCs w:val="26"/>
          <w:vertAlign w:val="superscript"/>
        </w:rPr>
        <w:t xml:space="preserve">                                                                                (подпись)                                                                  (Фамилия и инициалы)</w:t>
      </w: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4820" w:right="-1"/>
        <w:jc w:val="both"/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к Порядку представления, рассмотрения и оценки предложений заинтересованных лиц о включении дворовой и (или) общественной территории в муниципальную программу </w:t>
      </w:r>
      <w:r w:rsidR="00B15F65">
        <w:rPr>
          <w:rFonts w:ascii="Times New Roman" w:hAnsi="Times New Roman" w:cs="Times New Roman"/>
          <w:b w:val="0"/>
          <w:sz w:val="24"/>
          <w:szCs w:val="24"/>
        </w:rPr>
        <w:t>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ind w:left="4820"/>
        <w:jc w:val="both"/>
      </w:pP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 xml:space="preserve">В администрацию сельского поселения </w:t>
      </w:r>
      <w:r w:rsidR="00320AF5">
        <w:rPr>
          <w:rFonts w:ascii="Times New Roman" w:eastAsia="Times New Roman" w:hAnsi="Times New Roman"/>
          <w:sz w:val="26"/>
          <w:szCs w:val="26"/>
        </w:rPr>
        <w:t>Ларьяк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от 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(указывается фамилия, имя, отчество полностью, наименование организации)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проживающег</w:t>
      </w: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о(</w:t>
      </w:r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 xml:space="preserve">ей) </w:t>
      </w:r>
      <w:r w:rsidRPr="002D4C5C">
        <w:rPr>
          <w:rFonts w:ascii="Times New Roman" w:eastAsia="Times New Roman" w:hAnsi="Times New Roman"/>
          <w:sz w:val="24"/>
          <w:szCs w:val="24"/>
        </w:rPr>
        <w:t>(имеющий местонахождение – для юридических лиц):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 xml:space="preserve"> Номер телефона:______________________</w:t>
      </w:r>
    </w:p>
    <w:p w:rsidR="00766946" w:rsidRPr="002D4C5C" w:rsidRDefault="00766946" w:rsidP="00766946">
      <w:pPr>
        <w:widowControl w:val="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Предложение</w:t>
      </w:r>
    </w:p>
    <w:p w:rsidR="00766946" w:rsidRPr="00B15F65" w:rsidRDefault="00766946" w:rsidP="00B15F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65">
        <w:rPr>
          <w:rFonts w:ascii="Times New Roman" w:eastAsia="Times New Roman" w:hAnsi="Times New Roman"/>
          <w:b/>
          <w:sz w:val="28"/>
          <w:szCs w:val="28"/>
        </w:rPr>
        <w:t xml:space="preserve">о включении общественной территории в муниципальную программу </w:t>
      </w:r>
      <w:r w:rsidR="00B15F65" w:rsidRPr="00B15F65">
        <w:rPr>
          <w:rFonts w:ascii="Times New Roman" w:hAnsi="Times New Roman" w:cs="Times New Roman"/>
          <w:b/>
          <w:sz w:val="28"/>
          <w:szCs w:val="28"/>
        </w:rPr>
        <w:t>«Жилищно-коммунальный комплекс и городская среда в сельском поселении Ларьяк»</w:t>
      </w:r>
    </w:p>
    <w:p w:rsidR="00B15F65" w:rsidRPr="002D4C5C" w:rsidRDefault="00B15F65" w:rsidP="00B15F65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766946" w:rsidRPr="002D4C5C" w:rsidRDefault="00766946" w:rsidP="007669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I. Общая характеристика проекта</w:t>
      </w:r>
    </w:p>
    <w:p w:rsidR="00766946" w:rsidRPr="002D4C5C" w:rsidRDefault="00766946" w:rsidP="007669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6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4"/>
        <w:gridCol w:w="3825"/>
      </w:tblGrid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Площадь, на которой реализуется проект, кв. 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Целевая группа: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том числе прямо заинтересованных, человек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косвенно заинтересованных, человек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66946" w:rsidRPr="002D4C5C" w:rsidRDefault="00766946" w:rsidP="00766946">
      <w:pPr>
        <w:widowControl w:val="0"/>
        <w:ind w:firstLine="72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ind w:left="2112" w:firstLine="720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II. Описание проекта (не более 3 страниц)</w:t>
      </w:r>
    </w:p>
    <w:p w:rsidR="00766946" w:rsidRPr="002D4C5C" w:rsidRDefault="00766946" w:rsidP="00766946">
      <w:pPr>
        <w:widowControl w:val="0"/>
        <w:ind w:firstLine="72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1. Описание проблемы и обоснование ее актуальности для жителей поселения: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характеристика существующей ситуации и описание решаемой проблемы;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необходимость выполнения проекта;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круг людей, которых касается решаемая проблема;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актуальность решаемой проблемы для поселения, общественная значимость.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2. Цели и задачи проекта.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3. Мероприятия по реализации проекта: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предполагаемое воздействие на окружающую среду.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4. Ожидаемые результаты проекта: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количественные показатели.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766946" w:rsidRPr="002D4C5C" w:rsidRDefault="00766946" w:rsidP="00766946">
      <w:pPr>
        <w:widowControl w:val="0"/>
        <w:ind w:firstLine="54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ind w:firstLine="54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ind w:firstLine="54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jc w:val="both"/>
        <w:rPr>
          <w:sz w:val="20"/>
          <w:szCs w:val="20"/>
        </w:rPr>
      </w:pPr>
      <w:r w:rsidRPr="002D4C5C">
        <w:rPr>
          <w:sz w:val="26"/>
          <w:szCs w:val="26"/>
        </w:rPr>
        <w:t>___________                                                                                      ____________________</w:t>
      </w:r>
    </w:p>
    <w:p w:rsidR="00766946" w:rsidRPr="002D4C5C" w:rsidRDefault="00766946" w:rsidP="0076694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D4C5C">
        <w:rPr>
          <w:sz w:val="20"/>
          <w:szCs w:val="20"/>
        </w:rPr>
        <w:t xml:space="preserve">   (подпись)                                                                                                                                               (ФИО)</w:t>
      </w:r>
    </w:p>
    <w:p w:rsidR="0036629E" w:rsidRDefault="0036629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>проведения общественного обсуждения проекта программы 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bCs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(далее – Порядок)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1. Настоящий Порядок определяет форму, порядок и сроки проведения общественного обсуждения проекта</w:t>
      </w:r>
      <w:r w:rsidRPr="00320A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20AF5" w:rsidRPr="00320AF5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2. Общественное обсуждение проекта муниципальной программы проводятся в целях: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информирования граждан, организаций и общественных объединений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 xml:space="preserve">Ларьяк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о разработанном проекте муниципальной программы;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выявления и учета мнения граждан, организаций, общественных объединений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о разработанном проекте муниципальной программы.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3. Общественное обсуждение проекта муниципальной программы организуется и проводится Общественным советом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4. В общественном обсуждении участвуют граждане, проживающие на территории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поселения (далее – официальный сайт).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6. </w:t>
      </w:r>
      <w:proofErr w:type="gramStart"/>
      <w:r w:rsidRPr="002D4C5C">
        <w:rPr>
          <w:rFonts w:ascii="Times New Roman" w:eastAsia="Times New Roman" w:hAnsi="Times New Roman"/>
          <w:bCs/>
          <w:sz w:val="28"/>
          <w:szCs w:val="28"/>
        </w:rPr>
        <w:t>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создается общественный совет сельского поселения</w:t>
      </w:r>
      <w:r w:rsidR="00320AF5">
        <w:rPr>
          <w:rFonts w:ascii="Times New Roman" w:eastAsia="Times New Roman" w:hAnsi="Times New Roman"/>
          <w:bCs/>
          <w:sz w:val="28"/>
          <w:szCs w:val="28"/>
        </w:rPr>
        <w:t xml:space="preserve"> Ларьяк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по обеспечению реализации приоритетного проекта 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(далее – общественный совет) из представителей органов местного самоуправления, политических партий и движений, общественных организаций, иных</w:t>
      </w:r>
      <w:proofErr w:type="gramEnd"/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лиц.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Положение и состав общественной комиссии утверждается постановлением администрации поселения.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7.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8. Срок проведения общественного обсуждения составляет 30 дней со дня размещения проекта муниципальной программы на официальном сайте администрации поселения в сети Интернет.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9.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10. Общественный совет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замечаний (предложений) ответственный исполнитель муниципальной программы дорабатывает проект муниципальной программы.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Результаты общественного обсуждения носят рекомендательный характер.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11. Общественный совет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 территорий, о наименованиях общественных территорий, предлагаемых к благоустройству в 2019 году.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12.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Порядку и подлежат размещению на официальном сайте.</w:t>
      </w:r>
    </w:p>
    <w:p w:rsidR="00766946" w:rsidRPr="002D4C5C" w:rsidRDefault="00766946" w:rsidP="00766946">
      <w:pPr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5954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к Порядку проведения </w:t>
      </w:r>
      <w:r w:rsidRPr="005B1B75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обсуждения проекта </w:t>
      </w:r>
      <w:r w:rsidR="005B1B75" w:rsidRPr="005B1B75">
        <w:rPr>
          <w:rFonts w:ascii="Times New Roman" w:hAnsi="Times New Roman"/>
          <w:b w:val="0"/>
          <w:sz w:val="28"/>
          <w:szCs w:val="28"/>
        </w:rPr>
        <w:t>программы 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pStyle w:val="ConsPlusTitle"/>
        <w:widowControl/>
        <w:tabs>
          <w:tab w:val="left" w:pos="142"/>
        </w:tabs>
        <w:ind w:left="6237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Извещение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>о проведении общественного обсуждения</w:t>
      </w:r>
    </w:p>
    <w:p w:rsidR="00766946" w:rsidRPr="002D4C5C" w:rsidRDefault="00320AF5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проекта </w:t>
      </w:r>
      <w:r w:rsidRPr="00320AF5">
        <w:rPr>
          <w:rFonts w:ascii="Times New Roman" w:eastAsia="Times New Roman" w:hAnsi="Times New Roman"/>
          <w:b/>
          <w:bCs/>
          <w:sz w:val="28"/>
          <w:szCs w:val="28"/>
        </w:rPr>
        <w:t>программы «</w:t>
      </w:r>
      <w:r w:rsidRPr="00320AF5">
        <w:rPr>
          <w:rFonts w:ascii="Times New Roman" w:hAnsi="Times New Roman"/>
          <w:b/>
          <w:sz w:val="28"/>
          <w:szCs w:val="28"/>
        </w:rPr>
        <w:t>Жилищно-коммунальный комплекс и городская среда в сельском поселении Ларьяк</w:t>
      </w:r>
      <w:r w:rsidRPr="00320AF5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766946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(наименование уполномоченного органа)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 Ознакомиться с проектом документа можно здесь (ссылка на размещение проекта муниципальной программы в сети интернет).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ab/>
        <w:t>Общественное обсуждение проводится с «___»__________г. до «____»___________</w:t>
      </w:r>
      <w:proofErr w:type="gramStart"/>
      <w:r w:rsidRPr="002D4C5C"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ab/>
        <w:t>С целью изучения общественного мнения относительно данного документа просим вносить замечания и предложения.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Замечания и предложения просим направлять на адрес электронной почты:__________________________________________________________________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(адрес электронной почты)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Контактное лицо по вопросам проведения общественного обсуждения: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(ФИО, занимаемая должность, № телефона)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5670" w:right="-1"/>
        <w:jc w:val="both"/>
        <w:rPr>
          <w:b w:val="0"/>
          <w:sz w:val="24"/>
          <w:szCs w:val="24"/>
        </w:rPr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к Порядку проведения общественного обсуждения проекта муниципальной  </w:t>
      </w:r>
      <w:r w:rsidRPr="00B15F65"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5B1B75" w:rsidRPr="00B15F65">
        <w:rPr>
          <w:rFonts w:ascii="Times New Roman" w:hAnsi="Times New Roman"/>
          <w:b w:val="0"/>
          <w:sz w:val="28"/>
          <w:szCs w:val="28"/>
        </w:rPr>
        <w:t>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  <w:sz w:val="24"/>
          <w:szCs w:val="24"/>
        </w:rPr>
      </w:pPr>
    </w:p>
    <w:p w:rsidR="00766946" w:rsidRPr="002C1593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C1593">
        <w:rPr>
          <w:rFonts w:ascii="Times New Roman" w:eastAsia="Times New Roman" w:hAnsi="Times New Roman"/>
          <w:bCs/>
          <w:sz w:val="28"/>
          <w:szCs w:val="28"/>
        </w:rPr>
        <w:t>Протокол № ___</w:t>
      </w:r>
    </w:p>
    <w:p w:rsidR="00766946" w:rsidRPr="002D4C5C" w:rsidRDefault="00766946" w:rsidP="005B1B75">
      <w:pPr>
        <w:tabs>
          <w:tab w:val="left" w:pos="720"/>
        </w:tabs>
        <w:spacing w:after="0" w:line="240" w:lineRule="auto"/>
        <w:jc w:val="center"/>
        <w:rPr>
          <w:bCs/>
        </w:rPr>
      </w:pPr>
      <w:r w:rsidRPr="002C1593">
        <w:rPr>
          <w:rFonts w:ascii="Times New Roman" w:eastAsia="Times New Roman" w:hAnsi="Times New Roman"/>
          <w:bCs/>
          <w:sz w:val="28"/>
          <w:szCs w:val="28"/>
        </w:rPr>
        <w:t xml:space="preserve">по итогам общественного обсуждения проекта  муниципальной программы </w:t>
      </w:r>
      <w:r w:rsidR="005B1B75" w:rsidRPr="002C1593">
        <w:rPr>
          <w:rFonts w:ascii="Times New Roman" w:eastAsia="Times New Roman" w:hAnsi="Times New Roman"/>
          <w:bCs/>
          <w:sz w:val="28"/>
          <w:szCs w:val="28"/>
        </w:rPr>
        <w:t>«</w:t>
      </w:r>
      <w:r w:rsidR="005B1B75" w:rsidRPr="002C1593">
        <w:rPr>
          <w:rFonts w:ascii="Times New Roman" w:hAnsi="Times New Roman"/>
          <w:sz w:val="28"/>
          <w:szCs w:val="28"/>
        </w:rPr>
        <w:t xml:space="preserve">Жилищно-коммунальный комплекс и городская среда в сельском поселении </w:t>
      </w:r>
      <w:proofErr w:type="spellStart"/>
      <w:r w:rsidR="005B1B75" w:rsidRPr="002C1593">
        <w:rPr>
          <w:rFonts w:ascii="Times New Roman" w:hAnsi="Times New Roman"/>
          <w:sz w:val="28"/>
          <w:szCs w:val="28"/>
        </w:rPr>
        <w:t>Ларьяк</w:t>
      </w:r>
      <w:proofErr w:type="spellEnd"/>
      <w:r w:rsidR="005B1B75" w:rsidRPr="002C1593">
        <w:rPr>
          <w:rFonts w:ascii="Times New Roman" w:eastAsia="Times New Roman" w:hAnsi="Times New Roman"/>
          <w:bCs/>
          <w:sz w:val="28"/>
          <w:szCs w:val="28"/>
        </w:rPr>
        <w:t>»</w:t>
      </w:r>
      <w:r w:rsidR="005B1B75" w:rsidRPr="002D4C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«_______» _____________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  <w:t> 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proofErr w:type="spellStart"/>
      <w:r w:rsidR="005B1B75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="005B1B75">
        <w:rPr>
          <w:rFonts w:ascii="Times New Roman" w:eastAsia="Times New Roman" w:hAnsi="Times New Roman"/>
          <w:bCs/>
          <w:sz w:val="28"/>
          <w:szCs w:val="28"/>
        </w:rPr>
        <w:t>.Л</w:t>
      </w:r>
      <w:proofErr w:type="gramEnd"/>
      <w:r w:rsidR="005B1B75">
        <w:rPr>
          <w:rFonts w:ascii="Times New Roman" w:eastAsia="Times New Roman" w:hAnsi="Times New Roman"/>
          <w:bCs/>
          <w:sz w:val="28"/>
          <w:szCs w:val="28"/>
        </w:rPr>
        <w:t>арьяк</w:t>
      </w:r>
      <w:proofErr w:type="spellEnd"/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требованиями Порядка проведения общественного обсуждения основных </w:t>
      </w:r>
      <w:r w:rsidRPr="005B1B75">
        <w:rPr>
          <w:rFonts w:ascii="Times New Roman" w:eastAsia="Times New Roman" w:hAnsi="Times New Roman"/>
          <w:bCs/>
          <w:sz w:val="28"/>
          <w:szCs w:val="28"/>
        </w:rPr>
        <w:t xml:space="preserve">мероприятий </w:t>
      </w:r>
      <w:r w:rsidR="005B1B75" w:rsidRPr="005B1B75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5B1B7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5B1B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от____________20__год №_________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bCs/>
          <w:vertAlign w:val="subscript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(наименование уполномоченного органа)</w:t>
      </w:r>
    </w:p>
    <w:p w:rsidR="00766946" w:rsidRPr="002D4C5C" w:rsidRDefault="00766946" w:rsidP="00766946">
      <w:pPr>
        <w:tabs>
          <w:tab w:val="left" w:pos="720"/>
        </w:tabs>
        <w:jc w:val="center"/>
        <w:rPr>
          <w:bCs/>
          <w:vertAlign w:val="subscript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организовано и проведено общественное обсуждение проекта муниципальной </w:t>
      </w:r>
      <w:r w:rsidR="005B1B75" w:rsidRPr="005B1B75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5B1B7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5B1B75" w:rsidRPr="002D4C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(далее – общественное обсуждение).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В течение срока проведения общественного обсуждения поступили следующие замечания и предложения: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Результаты рассмотрения замечаний и предложений: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либо в течение срока проведения общественного обсуждения замечаний и предложений </w:t>
      </w:r>
      <w:proofErr w:type="gramStart"/>
      <w:r w:rsidRPr="002D4C5C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2D4C5C">
        <w:rPr>
          <w:rFonts w:ascii="Times New Roman" w:eastAsia="Times New Roman" w:hAnsi="Times New Roman"/>
          <w:bCs/>
          <w:sz w:val="28"/>
          <w:szCs w:val="28"/>
        </w:rPr>
        <w:t>    ______________________________________ не поступало.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center"/>
        <w:rPr>
          <w:bCs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(наименование уполномоченного органа)</w:t>
      </w:r>
    </w:p>
    <w:p w:rsidR="00766946" w:rsidRPr="002D4C5C" w:rsidRDefault="00766946" w:rsidP="00766946">
      <w:pPr>
        <w:tabs>
          <w:tab w:val="left" w:pos="720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bCs/>
        </w:rPr>
        <w:t> 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bCs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Подпись руководителя уполномоченного органа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  <w:r w:rsidRPr="002D4C5C">
        <w:rPr>
          <w:bCs/>
        </w:rPr>
        <w:t> 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Протокол вел      ___________________ 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629E" w:rsidRDefault="0036629E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629E" w:rsidRDefault="0036629E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9272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766946">
      <w:pPr>
        <w:pStyle w:val="Default"/>
        <w:jc w:val="right"/>
        <w:rPr>
          <w:bCs/>
          <w:color w:val="auto"/>
          <w:sz w:val="28"/>
          <w:szCs w:val="28"/>
        </w:rPr>
      </w:pPr>
    </w:p>
    <w:p w:rsidR="00766946" w:rsidRPr="002D4C5C" w:rsidRDefault="00766946" w:rsidP="0076694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D4C5C">
        <w:rPr>
          <w:b/>
          <w:bCs/>
          <w:color w:val="auto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</w:t>
      </w:r>
      <w:proofErr w:type="gramStart"/>
      <w:r w:rsidRPr="002D4C5C">
        <w:rPr>
          <w:b/>
          <w:bCs/>
          <w:color w:val="auto"/>
          <w:sz w:val="28"/>
          <w:szCs w:val="28"/>
        </w:rPr>
        <w:t>минимальный</w:t>
      </w:r>
      <w:proofErr w:type="gramEnd"/>
      <w:r w:rsidRPr="002D4C5C">
        <w:rPr>
          <w:b/>
          <w:bCs/>
          <w:color w:val="auto"/>
          <w:sz w:val="28"/>
          <w:szCs w:val="28"/>
        </w:rPr>
        <w:t xml:space="preserve"> перечни таких работ</w:t>
      </w:r>
    </w:p>
    <w:p w:rsidR="00766946" w:rsidRPr="002D4C5C" w:rsidRDefault="00766946" w:rsidP="0076694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980"/>
        <w:gridCol w:w="3060"/>
      </w:tblGrid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с учетом НДС, </w:t>
            </w:r>
            <w:proofErr w:type="spellStart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работ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освещения дворовых территорий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светильников уличного освещения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100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4,73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светодиодных ламп,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22,9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светодиодные лампы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 для мусора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с металлическими ножками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10,130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Урна для мусора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C73A3">
              <w:rPr>
                <w:rFonts w:ascii="Times New Roman" w:eastAsia="Times New Roman" w:hAnsi="Times New Roman" w:cs="Arial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46" w:rsidRPr="002D4C5C" w:rsidRDefault="00766946" w:rsidP="0076694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6946" w:rsidRPr="002D4C5C" w:rsidRDefault="00766946" w:rsidP="00766946">
      <w:pPr>
        <w:widowControl w:val="0"/>
        <w:tabs>
          <w:tab w:val="left" w:pos="117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6629E" w:rsidRDefault="003662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29E" w:rsidRDefault="0036629E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726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ECE" w:rsidRPr="002C1593" w:rsidRDefault="009B4ECE" w:rsidP="002C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 xml:space="preserve">Адресный перечень благоустройства дворовых </w:t>
      </w:r>
    </w:p>
    <w:p w:rsidR="009B4ECE" w:rsidRPr="002C1593" w:rsidRDefault="009B4ECE" w:rsidP="002C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>и общественных территорий сельского поселения Ларьяк</w:t>
      </w:r>
    </w:p>
    <w:p w:rsidR="009B4ECE" w:rsidRPr="002C1593" w:rsidRDefault="009B4ECE" w:rsidP="002C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>на период 2020−2024 годов</w:t>
      </w:r>
    </w:p>
    <w:p w:rsidR="009B4ECE" w:rsidRPr="004A40C6" w:rsidRDefault="009B4ECE" w:rsidP="009B4ECE">
      <w:pPr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69"/>
        <w:gridCol w:w="8080"/>
      </w:tblGrid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по ул. Мирюгина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Ларьяк (установка сборно-разборных ограждений и уличных вазонов) 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9B4ECE" w:rsidRPr="004A40C6" w:rsidTr="004A40C6">
        <w:tc>
          <w:tcPr>
            <w:tcW w:w="963" w:type="dxa"/>
            <w:vMerge w:val="restart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Титова, д. 20, с. Ларьяк</w:t>
            </w:r>
          </w:p>
        </w:tc>
      </w:tr>
      <w:tr w:rsidR="009B4ECE" w:rsidRPr="004A40C6" w:rsidTr="004A40C6">
        <w:tc>
          <w:tcPr>
            <w:tcW w:w="963" w:type="dxa"/>
            <w:vMerge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Титова, д. 18а, с. Ларьяк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площади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Корлики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9B4ECE" w:rsidRPr="004A40C6" w:rsidTr="004A40C6">
        <w:tc>
          <w:tcPr>
            <w:tcW w:w="963" w:type="dxa"/>
            <w:vMerge w:val="restart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Мирюгина, д. 13, с. Ларьяк</w:t>
            </w:r>
          </w:p>
        </w:tc>
      </w:tr>
      <w:tr w:rsidR="009B4ECE" w:rsidRPr="004A40C6" w:rsidTr="004A40C6">
        <w:tc>
          <w:tcPr>
            <w:tcW w:w="963" w:type="dxa"/>
            <w:vMerge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Обустройство газонов с устройством пешеходных дорожек в с. Ларьяк, ул. Осипенко, ул. Кооперативная, ул. Гагарина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9B4ECE" w:rsidRPr="004A40C6" w:rsidTr="004A40C6">
        <w:tc>
          <w:tcPr>
            <w:tcW w:w="963" w:type="dxa"/>
            <w:vMerge w:val="restart"/>
            <w:shd w:val="clear" w:color="auto" w:fill="auto"/>
          </w:tcPr>
          <w:p w:rsidR="009B4ECE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ECE" w:rsidRPr="004A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детских площадок в с. Корлики, ул. Дружбы, д. 14, в с. Чехломей, ул.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</w:p>
        </w:tc>
      </w:tr>
      <w:tr w:rsidR="009B4ECE" w:rsidRPr="004A40C6" w:rsidTr="004A40C6">
        <w:tc>
          <w:tcPr>
            <w:tcW w:w="963" w:type="dxa"/>
            <w:vMerge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B4ECE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ECE" w:rsidRPr="004A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аншлагов с номерами домов и улиц в </w:t>
            </w:r>
            <w:proofErr w:type="spell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. Ларьяк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4A40C6" w:rsidRPr="004A40C6" w:rsidTr="004A40C6">
        <w:tc>
          <w:tcPr>
            <w:tcW w:w="963" w:type="dxa"/>
            <w:vMerge w:val="restart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9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набережной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Ларьяк</w:t>
            </w:r>
          </w:p>
        </w:tc>
      </w:tr>
      <w:tr w:rsidR="004A40C6" w:rsidRPr="004A40C6" w:rsidTr="004A40C6">
        <w:tc>
          <w:tcPr>
            <w:tcW w:w="963" w:type="dxa"/>
            <w:vMerge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уличного ограждения по ул. Мирюгина, Осипенко, Красный Луч, Кербунова, Куликовой, Кооперативной, Набережной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Ларьяк</w:t>
            </w:r>
          </w:p>
        </w:tc>
      </w:tr>
    </w:tbl>
    <w:p w:rsidR="009B4ECE" w:rsidRPr="0093282B" w:rsidRDefault="009B4ECE" w:rsidP="009B4ECE">
      <w:pPr>
        <w:ind w:left="5529"/>
        <w:jc w:val="both"/>
      </w:pPr>
    </w:p>
    <w:p w:rsidR="009B4ECE" w:rsidRPr="00B8443C" w:rsidRDefault="009B4ECE" w:rsidP="009B4ECE"/>
    <w:p w:rsidR="009B4ECE" w:rsidRPr="00B8443C" w:rsidRDefault="009B4ECE" w:rsidP="009B4ECE">
      <w:pPr>
        <w:ind w:firstLine="709"/>
        <w:jc w:val="both"/>
      </w:pPr>
    </w:p>
    <w:sectPr w:rsidR="009B4ECE" w:rsidRPr="00B8443C" w:rsidSect="008956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96" w:rsidRDefault="00393D96">
      <w:pPr>
        <w:spacing w:after="0" w:line="240" w:lineRule="auto"/>
      </w:pPr>
      <w:r>
        <w:separator/>
      </w:r>
    </w:p>
  </w:endnote>
  <w:endnote w:type="continuationSeparator" w:id="0">
    <w:p w:rsidR="00393D96" w:rsidRDefault="0039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96" w:rsidRDefault="00393D96">
      <w:pPr>
        <w:spacing w:after="0" w:line="240" w:lineRule="auto"/>
      </w:pPr>
      <w:r>
        <w:separator/>
      </w:r>
    </w:p>
  </w:footnote>
  <w:footnote w:type="continuationSeparator" w:id="0">
    <w:p w:rsidR="00393D96" w:rsidRDefault="0039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4265C6"/>
    <w:multiLevelType w:val="hybridMultilevel"/>
    <w:tmpl w:val="7C2E5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039"/>
    <w:multiLevelType w:val="hybridMultilevel"/>
    <w:tmpl w:val="5106E786"/>
    <w:lvl w:ilvl="0" w:tplc="245070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C4B4A0A"/>
    <w:multiLevelType w:val="hybridMultilevel"/>
    <w:tmpl w:val="A574F714"/>
    <w:lvl w:ilvl="0" w:tplc="0EBE0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44283"/>
    <w:multiLevelType w:val="hybridMultilevel"/>
    <w:tmpl w:val="721C16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35997"/>
    <w:multiLevelType w:val="hybridMultilevel"/>
    <w:tmpl w:val="C52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130D"/>
    <w:multiLevelType w:val="hybridMultilevel"/>
    <w:tmpl w:val="1E9CAA38"/>
    <w:lvl w:ilvl="0" w:tplc="D3EA3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814DD9"/>
    <w:multiLevelType w:val="hybridMultilevel"/>
    <w:tmpl w:val="24982E4A"/>
    <w:lvl w:ilvl="0" w:tplc="4BBC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66C27"/>
    <w:multiLevelType w:val="hybridMultilevel"/>
    <w:tmpl w:val="11CACD18"/>
    <w:lvl w:ilvl="0" w:tplc="3E1C28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4760EB3"/>
    <w:multiLevelType w:val="hybridMultilevel"/>
    <w:tmpl w:val="9D08E790"/>
    <w:lvl w:ilvl="0" w:tplc="956A80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57361DE"/>
    <w:multiLevelType w:val="hybridMultilevel"/>
    <w:tmpl w:val="E14E11DC"/>
    <w:lvl w:ilvl="0" w:tplc="A900D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360FC1"/>
    <w:multiLevelType w:val="hybridMultilevel"/>
    <w:tmpl w:val="E4EA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F7CC0"/>
    <w:multiLevelType w:val="hybridMultilevel"/>
    <w:tmpl w:val="0A78E40E"/>
    <w:lvl w:ilvl="0" w:tplc="856ABB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219B6"/>
    <w:multiLevelType w:val="hybridMultilevel"/>
    <w:tmpl w:val="9CC02020"/>
    <w:lvl w:ilvl="0" w:tplc="151C3C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11A6B"/>
    <w:multiLevelType w:val="hybridMultilevel"/>
    <w:tmpl w:val="0D48EE2A"/>
    <w:lvl w:ilvl="0" w:tplc="6C103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E2804"/>
    <w:multiLevelType w:val="multilevel"/>
    <w:tmpl w:val="8562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670616D3"/>
    <w:multiLevelType w:val="hybridMultilevel"/>
    <w:tmpl w:val="46162EFE"/>
    <w:lvl w:ilvl="0" w:tplc="A07431F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A627472"/>
    <w:multiLevelType w:val="multilevel"/>
    <w:tmpl w:val="26281E0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4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500" w:hanging="72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080"/>
      </w:pPr>
    </w:lvl>
    <w:lvl w:ilvl="7">
      <w:start w:val="1"/>
      <w:numFmt w:val="decimal"/>
      <w:isLgl/>
      <w:lvlText w:val="%1.%2.%3.%4.%5.%6.%7.%8."/>
      <w:lvlJc w:val="left"/>
      <w:pPr>
        <w:ind w:left="1860" w:hanging="1080"/>
      </w:p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</w:lvl>
  </w:abstractNum>
  <w:abstractNum w:abstractNumId="18">
    <w:nsid w:val="73426F6D"/>
    <w:multiLevelType w:val="hybridMultilevel"/>
    <w:tmpl w:val="0B201E3E"/>
    <w:lvl w:ilvl="0" w:tplc="B36265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8E444A"/>
    <w:multiLevelType w:val="hybridMultilevel"/>
    <w:tmpl w:val="C89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8"/>
  </w:num>
  <w:num w:numId="19">
    <w:abstractNumId w:val="1"/>
  </w:num>
  <w:num w:numId="20">
    <w:abstractNumId w:val="20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079EB"/>
    <w:rsid w:val="000B6F40"/>
    <w:rsid w:val="000B763B"/>
    <w:rsid w:val="000E283F"/>
    <w:rsid w:val="000F120A"/>
    <w:rsid w:val="00102FFC"/>
    <w:rsid w:val="0013498A"/>
    <w:rsid w:val="00173A6A"/>
    <w:rsid w:val="00194E62"/>
    <w:rsid w:val="001961CB"/>
    <w:rsid w:val="001A79DD"/>
    <w:rsid w:val="001C04C3"/>
    <w:rsid w:val="001C4276"/>
    <w:rsid w:val="001D571F"/>
    <w:rsid w:val="001E2D8C"/>
    <w:rsid w:val="0022409F"/>
    <w:rsid w:val="002669FC"/>
    <w:rsid w:val="002C1593"/>
    <w:rsid w:val="002F523B"/>
    <w:rsid w:val="002F647A"/>
    <w:rsid w:val="00312843"/>
    <w:rsid w:val="00320AF5"/>
    <w:rsid w:val="0032411F"/>
    <w:rsid w:val="0036629E"/>
    <w:rsid w:val="0037026E"/>
    <w:rsid w:val="00393D96"/>
    <w:rsid w:val="003B5CA3"/>
    <w:rsid w:val="004253C0"/>
    <w:rsid w:val="00440EB3"/>
    <w:rsid w:val="00481585"/>
    <w:rsid w:val="004A40C6"/>
    <w:rsid w:val="004A4E3C"/>
    <w:rsid w:val="004E21FF"/>
    <w:rsid w:val="004F1D42"/>
    <w:rsid w:val="005277BF"/>
    <w:rsid w:val="00541DC9"/>
    <w:rsid w:val="00545B51"/>
    <w:rsid w:val="005504F0"/>
    <w:rsid w:val="005B1B75"/>
    <w:rsid w:val="005B2F17"/>
    <w:rsid w:val="005E64C8"/>
    <w:rsid w:val="0060636D"/>
    <w:rsid w:val="006524F6"/>
    <w:rsid w:val="00657BC5"/>
    <w:rsid w:val="00677062"/>
    <w:rsid w:val="00680851"/>
    <w:rsid w:val="00682918"/>
    <w:rsid w:val="00686E3B"/>
    <w:rsid w:val="006C1036"/>
    <w:rsid w:val="006D1A6F"/>
    <w:rsid w:val="00745AAC"/>
    <w:rsid w:val="00766946"/>
    <w:rsid w:val="00783314"/>
    <w:rsid w:val="007900F9"/>
    <w:rsid w:val="0079472D"/>
    <w:rsid w:val="007A280D"/>
    <w:rsid w:val="007B7AED"/>
    <w:rsid w:val="007F4618"/>
    <w:rsid w:val="00800B9F"/>
    <w:rsid w:val="00883E62"/>
    <w:rsid w:val="00895651"/>
    <w:rsid w:val="008E0A73"/>
    <w:rsid w:val="00927264"/>
    <w:rsid w:val="009571F8"/>
    <w:rsid w:val="009876BB"/>
    <w:rsid w:val="009B4ECE"/>
    <w:rsid w:val="009E5C95"/>
    <w:rsid w:val="009F1024"/>
    <w:rsid w:val="009F2379"/>
    <w:rsid w:val="00A66E85"/>
    <w:rsid w:val="00A968B5"/>
    <w:rsid w:val="00AD1887"/>
    <w:rsid w:val="00AE5996"/>
    <w:rsid w:val="00B056FC"/>
    <w:rsid w:val="00B15F65"/>
    <w:rsid w:val="00B359F7"/>
    <w:rsid w:val="00B50C4A"/>
    <w:rsid w:val="00C0279D"/>
    <w:rsid w:val="00C4250A"/>
    <w:rsid w:val="00C74345"/>
    <w:rsid w:val="00D229EB"/>
    <w:rsid w:val="00D316D5"/>
    <w:rsid w:val="00D96F9D"/>
    <w:rsid w:val="00DC3039"/>
    <w:rsid w:val="00E14939"/>
    <w:rsid w:val="00E43CA8"/>
    <w:rsid w:val="00E45B89"/>
    <w:rsid w:val="00ED4CC1"/>
    <w:rsid w:val="00F02931"/>
    <w:rsid w:val="00F03E57"/>
    <w:rsid w:val="00F13E3C"/>
    <w:rsid w:val="00F1799C"/>
    <w:rsid w:val="00F22C17"/>
    <w:rsid w:val="00F35066"/>
    <w:rsid w:val="00F45DD8"/>
    <w:rsid w:val="00F65CE0"/>
    <w:rsid w:val="00F77B13"/>
    <w:rsid w:val="00F92C82"/>
    <w:rsid w:val="00FD629C"/>
    <w:rsid w:val="00FE6601"/>
    <w:rsid w:val="00FF1DF9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1961C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961CB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1961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61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aliases w:val="Абзац списка11,ПАРАГРАФ"/>
    <w:basedOn w:val="a"/>
    <w:uiPriority w:val="99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1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  <w:style w:type="character" w:customStyle="1" w:styleId="20">
    <w:name w:val="Заголовок 2 Знак"/>
    <w:basedOn w:val="a0"/>
    <w:link w:val="2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61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1961CB"/>
  </w:style>
  <w:style w:type="paragraph" w:customStyle="1" w:styleId="BodyText21">
    <w:name w:val="Body Text 21"/>
    <w:basedOn w:val="a"/>
    <w:rsid w:val="001961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1961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19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uiPriority w:val="99"/>
    <w:unhideWhenUsed/>
    <w:rsid w:val="001961CB"/>
    <w:rPr>
      <w:vertAlign w:val="superscript"/>
    </w:rPr>
  </w:style>
  <w:style w:type="paragraph" w:customStyle="1" w:styleId="13">
    <w:name w:val="Абзац списка1"/>
    <w:basedOn w:val="a"/>
    <w:rsid w:val="001961CB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next w:val="a"/>
    <w:link w:val="af5"/>
    <w:qFormat/>
    <w:rsid w:val="00196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link w:val="af4"/>
    <w:rsid w:val="001961CB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6">
    <w:name w:val="Emphasis"/>
    <w:qFormat/>
    <w:rsid w:val="001961CB"/>
    <w:rPr>
      <w:i/>
      <w:iCs/>
    </w:rPr>
  </w:style>
  <w:style w:type="character" w:customStyle="1" w:styleId="14">
    <w:name w:val="Название Знак1"/>
    <w:basedOn w:val="a0"/>
    <w:uiPriority w:val="10"/>
    <w:rsid w:val="00196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RMATTEXT">
    <w:name w:val=".FORMATTEXT"/>
    <w:rsid w:val="0076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1961C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961CB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1961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61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aliases w:val="Абзац списка11,ПАРАГРАФ"/>
    <w:basedOn w:val="a"/>
    <w:uiPriority w:val="99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1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  <w:style w:type="character" w:customStyle="1" w:styleId="20">
    <w:name w:val="Заголовок 2 Знак"/>
    <w:basedOn w:val="a0"/>
    <w:link w:val="2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61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1961CB"/>
  </w:style>
  <w:style w:type="paragraph" w:customStyle="1" w:styleId="BodyText21">
    <w:name w:val="Body Text 21"/>
    <w:basedOn w:val="a"/>
    <w:rsid w:val="001961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1961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19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uiPriority w:val="99"/>
    <w:unhideWhenUsed/>
    <w:rsid w:val="001961CB"/>
    <w:rPr>
      <w:vertAlign w:val="superscript"/>
    </w:rPr>
  </w:style>
  <w:style w:type="paragraph" w:customStyle="1" w:styleId="13">
    <w:name w:val="Абзац списка1"/>
    <w:basedOn w:val="a"/>
    <w:rsid w:val="001961CB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next w:val="a"/>
    <w:link w:val="af5"/>
    <w:qFormat/>
    <w:rsid w:val="00196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link w:val="af4"/>
    <w:rsid w:val="001961CB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6">
    <w:name w:val="Emphasis"/>
    <w:qFormat/>
    <w:rsid w:val="001961CB"/>
    <w:rPr>
      <w:i/>
      <w:iCs/>
    </w:rPr>
  </w:style>
  <w:style w:type="character" w:customStyle="1" w:styleId="14">
    <w:name w:val="Название Знак1"/>
    <w:basedOn w:val="a0"/>
    <w:uiPriority w:val="10"/>
    <w:rsid w:val="00196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RMATTEXT">
    <w:name w:val=".FORMATTEXT"/>
    <w:rsid w:val="0076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84EE-CDD1-4447-B0A8-1662BD3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6916</Words>
  <Characters>39425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2020-12-17T12:18:00Z</cp:lastPrinted>
  <dcterms:created xsi:type="dcterms:W3CDTF">2020-12-17T20:52:00Z</dcterms:created>
  <dcterms:modified xsi:type="dcterms:W3CDTF">2020-12-17T20:52:00Z</dcterms:modified>
</cp:coreProperties>
</file>