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68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681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t>Нижневартовского района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Мансийского автономного округа – Югры</w:t>
      </w:r>
    </w:p>
    <w:p w:rsid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116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111681" w:rsidRPr="00111681" w:rsidRDefault="00111681" w:rsidP="00111681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111681" w:rsidRPr="00111681" w:rsidRDefault="00111681" w:rsidP="001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30.12.2020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203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111681" w:rsidRPr="00111681" w:rsidRDefault="00111681" w:rsidP="001116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1681">
        <w:rPr>
          <w:rFonts w:ascii="Times New Roman" w:eastAsia="Times New Roman" w:hAnsi="Times New Roman" w:cs="Times New Roman"/>
        </w:rPr>
        <w:t>с.п. Ларьяк</w:t>
      </w:r>
    </w:p>
    <w:p w:rsidR="00111681" w:rsidRPr="00111681" w:rsidRDefault="00111681" w:rsidP="00111681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tabs>
          <w:tab w:val="left" w:pos="142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постановлению сельского поселения Ларьяк от 27.12.2019г. № 235-п «Об утверждении муниципальной программы «Безопасность жизнедеятельности в сельском поселении Ларьяк»</w:t>
      </w:r>
    </w:p>
    <w:p w:rsidR="00111681" w:rsidRPr="00111681" w:rsidRDefault="00111681" w:rsidP="00111681">
      <w:pPr>
        <w:tabs>
          <w:tab w:val="left" w:pos="142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681" w:rsidRPr="00111681" w:rsidRDefault="00111681" w:rsidP="00111681">
      <w:pPr>
        <w:tabs>
          <w:tab w:val="left" w:pos="142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681" w:rsidRPr="00111681" w:rsidRDefault="00111681" w:rsidP="00111681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</w:t>
      </w: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с</w:t>
      </w:r>
      <w:proofErr w:type="gramEnd"/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целью </w:t>
      </w:r>
      <w:proofErr w:type="gramStart"/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уточнения объемов финансирования мероприятий муниципальной программы</w:t>
      </w:r>
      <w:proofErr w:type="gramEnd"/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2021-2023 годы:</w:t>
      </w:r>
    </w:p>
    <w:p w:rsidR="00111681" w:rsidRPr="00111681" w:rsidRDefault="00111681" w:rsidP="00111681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1.Внести в приложение к постановлению сельского поселения Ларьяк от 27.12.2019г. № 235-п «Об утверждении муниципальной программы «Безопасность жизнедеятельности в сельском поселении Ларьяк» следующие изменения: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 Таблицу 1 изложить в редакции согласно приложению 2 к постановлению.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Таблицу 2 изложить в редакции согласно приложению 3 к постановлению.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Таблицу 3 изложить в редакции согласно приложению 4 к постановлению.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168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(обнародования), но не ранее 01.01.2021 года.</w:t>
      </w: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1681" w:rsidRPr="00111681" w:rsidRDefault="00111681" w:rsidP="001116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</w:rPr>
        <w:t>3. Главному специалисту администрации сельского поселения  Ларьяк опубликовать (обнародовать) данное постановление на веб-сайте администрации сельского поселения Ларьяк (</w:t>
      </w:r>
      <w:hyperlink r:id="rId8" w:history="1">
        <w:r w:rsidRPr="001116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1116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admlariak</w:t>
        </w:r>
        <w:r w:rsidRPr="001116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11168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</w:t>
      </w:r>
      <w:proofErr w:type="spellStart"/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Приобъя</w:t>
      </w:r>
      <w:proofErr w:type="spellEnd"/>
      <w:r w:rsidRPr="0011168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11681" w:rsidRPr="00111681" w:rsidRDefault="00111681" w:rsidP="001116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681" w:rsidRPr="00111681" w:rsidRDefault="00111681" w:rsidP="001116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sz w:val="28"/>
          <w:szCs w:val="28"/>
        </w:rPr>
        <w:t>4. 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68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 w:rsidRPr="00111681">
        <w:rPr>
          <w:rFonts w:ascii="Times New Roman" w:eastAsia="Calibri" w:hAnsi="Times New Roman" w:cs="Times New Roman"/>
          <w:sz w:val="28"/>
          <w:szCs w:val="28"/>
        </w:rPr>
        <w:tab/>
      </w:r>
      <w:r w:rsidRPr="00111681">
        <w:rPr>
          <w:rFonts w:ascii="Times New Roman" w:eastAsia="Calibri" w:hAnsi="Times New Roman" w:cs="Times New Roman"/>
          <w:sz w:val="28"/>
          <w:szCs w:val="28"/>
        </w:rPr>
        <w:tab/>
      </w:r>
      <w:r w:rsidRPr="00111681">
        <w:rPr>
          <w:rFonts w:ascii="Times New Roman" w:eastAsia="Calibri" w:hAnsi="Times New Roman" w:cs="Times New Roman"/>
          <w:sz w:val="28"/>
          <w:szCs w:val="28"/>
        </w:rPr>
        <w:tab/>
      </w:r>
      <w:r w:rsidRPr="00111681">
        <w:rPr>
          <w:rFonts w:ascii="Times New Roman" w:eastAsia="Calibri" w:hAnsi="Times New Roman" w:cs="Times New Roman"/>
          <w:sz w:val="28"/>
          <w:szCs w:val="28"/>
        </w:rPr>
        <w:tab/>
      </w:r>
      <w:r w:rsidRPr="00111681">
        <w:rPr>
          <w:rFonts w:ascii="Times New Roman" w:eastAsia="Calibri" w:hAnsi="Times New Roman" w:cs="Times New Roman"/>
          <w:sz w:val="28"/>
          <w:szCs w:val="28"/>
        </w:rPr>
        <w:tab/>
        <w:t>З.И. Сигильетова</w:t>
      </w:r>
    </w:p>
    <w:p w:rsidR="00111681" w:rsidRPr="00111681" w:rsidRDefault="00111681" w:rsidP="0011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81" w:rsidRPr="00111681" w:rsidRDefault="00111681" w:rsidP="0011168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681"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 w:rsidR="00111681" w:rsidRPr="00111681" w:rsidRDefault="00111681" w:rsidP="00111681">
      <w:pPr>
        <w:rPr>
          <w:rFonts w:ascii="Times New Roman" w:eastAsia="Times New Roman" w:hAnsi="Times New Roman" w:cs="Times New Roman"/>
          <w:sz w:val="20"/>
          <w:szCs w:val="20"/>
        </w:rPr>
      </w:pPr>
      <w:r w:rsidRPr="00111681"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111681" w:rsidRPr="00111681" w:rsidRDefault="00111681" w:rsidP="00111681">
      <w:pPr>
        <w:rPr>
          <w:rFonts w:ascii="Times New Roman" w:eastAsia="Times New Roman" w:hAnsi="Times New Roman" w:cs="Times New Roman"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сельского  поселения Ларьяк от </w:t>
      </w:r>
      <w:r>
        <w:rPr>
          <w:rFonts w:ascii="Times New Roman" w:eastAsia="Times New Roman" w:hAnsi="Times New Roman" w:cs="Times New Roman"/>
          <w:sz w:val="24"/>
          <w:szCs w:val="24"/>
        </w:rPr>
        <w:t>30.12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</w:rPr>
        <w:t>203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/>
          <w:sz w:val="28"/>
          <w:szCs w:val="28"/>
        </w:rPr>
        <w:t xml:space="preserve">«Безопасность жизнедеятельности в сельском поселении Ларьяк» 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111681" w:rsidRPr="00111681" w:rsidRDefault="00111681" w:rsidP="001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73"/>
      </w:tblGrid>
      <w:tr w:rsidR="00111681" w:rsidRPr="00111681" w:rsidTr="00B66F57">
        <w:trPr>
          <w:trHeight w:val="468"/>
        </w:trPr>
        <w:tc>
          <w:tcPr>
            <w:tcW w:w="3118" w:type="dxa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жизнедеятельности в сельском поселении Ларьяк»</w:t>
            </w:r>
          </w:p>
        </w:tc>
      </w:tr>
      <w:tr w:rsidR="00111681" w:rsidRPr="00111681" w:rsidTr="00B66F57">
        <w:trPr>
          <w:trHeight w:val="240"/>
        </w:trPr>
        <w:tc>
          <w:tcPr>
            <w:tcW w:w="3118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111681" w:rsidRPr="00111681" w:rsidTr="00B66F57">
        <w:trPr>
          <w:trHeight w:val="240"/>
        </w:trPr>
        <w:tc>
          <w:tcPr>
            <w:tcW w:w="3118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681" w:rsidRPr="00111681" w:rsidTr="00B66F57">
        <w:trPr>
          <w:trHeight w:val="563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уровня пожарной безопасности на территории поселения 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Обеспечения безопасности на водных объектах на территории сельского поселения Ларьяк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111681" w:rsidRPr="00111681" w:rsidTr="00B66F57">
        <w:trPr>
          <w:trHeight w:val="240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 обеспечение условий для надлежащей противопожарной защиты.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защиты населения и территории на водных объектах сельского поселения Ларьяк.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Предупреждение и ликвидацию чрезвычайных ситуаций природного и техногенного характера.</w:t>
            </w:r>
          </w:p>
        </w:tc>
      </w:tr>
      <w:tr w:rsidR="00111681" w:rsidRPr="00111681" w:rsidTr="00B66F57">
        <w:trPr>
          <w:trHeight w:val="605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 «Обеспечение мер пожарной безопасности на объектах социального назначения и жилищного фонда в сельском поселении Ларьяк».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 «О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Ларьяк»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 «Обеспечение мер по предупреждению и ликвидация последствий чрезвычайных ситуаций в границах поселения»</w:t>
            </w:r>
          </w:p>
        </w:tc>
      </w:tr>
      <w:tr w:rsidR="00111681" w:rsidRPr="00111681" w:rsidTr="00B66F57">
        <w:trPr>
          <w:trHeight w:val="240"/>
        </w:trPr>
        <w:tc>
          <w:tcPr>
            <w:tcW w:w="3118" w:type="dxa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11681" w:rsidRPr="00111681" w:rsidTr="00B66F57">
        <w:trPr>
          <w:trHeight w:val="487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%, до 100%;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111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%, до 100%;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 профилактическими мероприятиями, направленными на обеспечение мер по предупреждению чрезвычайных ситуаций в границах поселения,%, до 100%.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81" w:rsidRPr="00111681" w:rsidTr="00B66F57">
        <w:trPr>
          <w:trHeight w:val="240"/>
        </w:trPr>
        <w:tc>
          <w:tcPr>
            <w:tcW w:w="3118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2020–2025 годы и на период до 2030 годов</w:t>
            </w:r>
          </w:p>
        </w:tc>
      </w:tr>
      <w:tr w:rsidR="00111681" w:rsidRPr="00111681" w:rsidTr="00B66F57">
        <w:trPr>
          <w:trHeight w:val="414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всех источников финансирования на 2020–2025 годы и на период до 2030 года составляет 8 683,0 тыс. руб., в том числе: за счет средств местного бюджета в сумме 8 683,0 тыс. руб., из них: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2 970,4 тыс.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1 904,2.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1 904,2.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1 904,2 тыс.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2026‒2030 годах – 0,0 тыс. руб.</w:t>
            </w:r>
          </w:p>
        </w:tc>
      </w:tr>
      <w:tr w:rsidR="00111681" w:rsidRPr="00111681" w:rsidTr="00B66F57">
        <w:trPr>
          <w:trHeight w:val="639"/>
        </w:trPr>
        <w:tc>
          <w:tcPr>
            <w:tcW w:w="3118" w:type="dxa"/>
            <w:hideMark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681" w:rsidRPr="00111681" w:rsidRDefault="00111681" w:rsidP="00111681">
      <w:pPr>
        <w:rPr>
          <w:rFonts w:ascii="Times New Roman" w:eastAsia="Times New Roman" w:hAnsi="Times New Roman" w:cs="Times New Roman"/>
          <w:sz w:val="28"/>
          <w:szCs w:val="28"/>
        </w:rPr>
        <w:sectPr w:rsidR="00111681" w:rsidRPr="00111681" w:rsidSect="00004013">
          <w:pgSz w:w="11906" w:h="16838"/>
          <w:pgMar w:top="851" w:right="567" w:bottom="709" w:left="1701" w:header="709" w:footer="709" w:gutter="0"/>
          <w:cols w:space="720"/>
        </w:sectPr>
      </w:pPr>
    </w:p>
    <w:p w:rsidR="00111681" w:rsidRPr="00111681" w:rsidRDefault="00111681" w:rsidP="001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11681" w:rsidRPr="00111681" w:rsidSect="00E2511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111681" w:rsidRPr="00111681" w:rsidRDefault="00111681" w:rsidP="0011168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1 </w:t>
      </w:r>
    </w:p>
    <w:p w:rsidR="00111681" w:rsidRPr="00111681" w:rsidRDefault="00111681" w:rsidP="00111681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111681" w:rsidRPr="00111681" w:rsidRDefault="00111681" w:rsidP="00111681">
      <w:pPr>
        <w:snapToGri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12"/>
        <w:gridCol w:w="1134"/>
        <w:gridCol w:w="709"/>
        <w:gridCol w:w="850"/>
        <w:gridCol w:w="851"/>
        <w:gridCol w:w="708"/>
        <w:gridCol w:w="993"/>
        <w:gridCol w:w="850"/>
        <w:gridCol w:w="1418"/>
        <w:gridCol w:w="1331"/>
      </w:tblGrid>
      <w:tr w:rsidR="00111681" w:rsidRPr="00111681" w:rsidTr="00B66F57">
        <w:trPr>
          <w:trHeight w:hRule="exact" w:val="36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11681" w:rsidRPr="00111681" w:rsidRDefault="00111681" w:rsidP="00111681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муниципальной</w:t>
            </w:r>
          </w:p>
          <w:p w:rsidR="00111681" w:rsidRPr="00111681" w:rsidRDefault="00111681" w:rsidP="00111681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реализации муниципальной</w:t>
            </w:r>
          </w:p>
          <w:p w:rsidR="00111681" w:rsidRPr="00111681" w:rsidRDefault="00111681" w:rsidP="00111681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111681" w:rsidRPr="00111681" w:rsidTr="00B66F57">
        <w:trPr>
          <w:trHeight w:hRule="exact" w:val="194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81" w:rsidRPr="00111681" w:rsidRDefault="00111681" w:rsidP="00111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81" w:rsidRPr="00111681" w:rsidTr="00B66F57">
        <w:trPr>
          <w:trHeight w:hRule="exact"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1681" w:rsidRPr="00111681" w:rsidTr="00B66F57"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%*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681" w:rsidRPr="00111681" w:rsidTr="00B66F57">
        <w:trPr>
          <w:trHeight w:hRule="exact"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111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%**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681" w:rsidRPr="00111681" w:rsidTr="00B66F57">
        <w:trPr>
          <w:trHeight w:hRule="exact"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 профилактическими мероприятиями, направленными на обеспечение мер по предупреждению чрезвычайных ситуаций в границах поселения, %.</w:t>
            </w:r>
          </w:p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1681" w:rsidRPr="00111681" w:rsidRDefault="00111681" w:rsidP="0011168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постановлению администрации сельского  поселения Ларьяк от </w:t>
      </w:r>
      <w:r>
        <w:rPr>
          <w:rFonts w:ascii="Times New Roman" w:eastAsia="Times New Roman" w:hAnsi="Times New Roman" w:cs="Times New Roman"/>
          <w:sz w:val="24"/>
          <w:szCs w:val="24"/>
        </w:rPr>
        <w:t>30.12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</w:rPr>
        <w:t>203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11681" w:rsidRPr="00111681" w:rsidRDefault="00111681" w:rsidP="0011168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 </w:t>
      </w:r>
    </w:p>
    <w:p w:rsidR="00111681" w:rsidRPr="00111681" w:rsidRDefault="00111681" w:rsidP="001116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39"/>
        <w:gridCol w:w="1579"/>
        <w:gridCol w:w="2493"/>
        <w:gridCol w:w="1030"/>
        <w:gridCol w:w="851"/>
        <w:gridCol w:w="992"/>
        <w:gridCol w:w="850"/>
        <w:gridCol w:w="851"/>
        <w:gridCol w:w="992"/>
        <w:gridCol w:w="992"/>
        <w:gridCol w:w="1689"/>
      </w:tblGrid>
      <w:tr w:rsidR="00111681" w:rsidRPr="00111681" w:rsidTr="00B66F57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Номер основного мероприятия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Финансовые затраты на реализацию (тыс. рублей)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7" w:type="dxa"/>
            <w:gridSpan w:val="7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1681">
              <w:rPr>
                <w:rFonts w:ascii="Times New Roman" w:eastAsia="Times New Roman" w:hAnsi="Times New Roman" w:cs="Times New Roman"/>
                <w:b/>
              </w:rPr>
              <w:t>2026-2030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11681" w:rsidRPr="00111681" w:rsidTr="00B66F57">
        <w:trPr>
          <w:trHeight w:val="733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681" w:rsidRPr="00111681" w:rsidTr="00B66F57">
        <w:trPr>
          <w:trHeight w:val="84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на объектах социального назначения и жилищного фонда в сельском поселении Ларьяк (1)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11598,1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trHeight w:val="1149"/>
          <w:jc w:val="center"/>
        </w:trPr>
        <w:tc>
          <w:tcPr>
            <w:tcW w:w="7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11598,1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trHeight w:val="2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</w:t>
            </w:r>
          </w:p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trHeight w:val="855"/>
          <w:jc w:val="center"/>
        </w:trPr>
        <w:tc>
          <w:tcPr>
            <w:tcW w:w="73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предупреждению и ликвидация последствий чрезвычайных ситуаций в границах поселения(3)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73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720,9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111681">
              <w:rPr>
                <w:rFonts w:ascii="Times New Roman" w:eastAsia="Times New Roman" w:hAnsi="Times New Roman" w:cs="Times New Roman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lastRenderedPageBreak/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11681" w:rsidRPr="00111681" w:rsidTr="00B66F57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8683,0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0" w:type="dxa"/>
            <w:shd w:val="clear" w:color="auto" w:fill="auto"/>
          </w:tcPr>
          <w:p w:rsidR="00111681" w:rsidRPr="00111681" w:rsidRDefault="00111681" w:rsidP="001116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851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1904,2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Calibri" w:eastAsia="Times New Roman" w:hAnsi="Calibri" w:cs="Times New Roman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111681" w:rsidRPr="00111681" w:rsidRDefault="00111681" w:rsidP="0011168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постановлению администрации сельского  поселения Ларьяк от </w:t>
      </w:r>
      <w:r>
        <w:rPr>
          <w:rFonts w:ascii="Times New Roman" w:eastAsia="Times New Roman" w:hAnsi="Times New Roman" w:cs="Times New Roman"/>
          <w:sz w:val="24"/>
          <w:szCs w:val="24"/>
        </w:rPr>
        <w:t>30.12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</w:rPr>
        <w:t>203</w:t>
      </w:r>
      <w:bookmarkStart w:id="0" w:name="_GoBack"/>
      <w:bookmarkEnd w:id="0"/>
      <w:r w:rsidRPr="0011168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11681" w:rsidRPr="00111681" w:rsidRDefault="00111681" w:rsidP="00111681">
      <w:pPr>
        <w:widowControl w:val="0"/>
        <w:autoSpaceDE w:val="0"/>
        <w:autoSpaceDN w:val="0"/>
        <w:outlineLvl w:val="1"/>
        <w:rPr>
          <w:rFonts w:ascii="Calibri" w:eastAsia="Times New Roman" w:hAnsi="Calibri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</w:p>
    <w:p w:rsidR="00111681" w:rsidRPr="00111681" w:rsidRDefault="00111681" w:rsidP="00111681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111681" w:rsidRPr="00111681" w:rsidRDefault="00111681" w:rsidP="0011168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68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основных мероприятий муниципальной программы, их связь с иными показателями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83"/>
        <w:gridCol w:w="18"/>
        <w:gridCol w:w="143"/>
        <w:gridCol w:w="3916"/>
        <w:gridCol w:w="52"/>
        <w:gridCol w:w="5162"/>
        <w:gridCol w:w="3627"/>
      </w:tblGrid>
      <w:tr w:rsidR="00111681" w:rsidRPr="00111681" w:rsidTr="00B66F57">
        <w:trPr>
          <w:trHeight w:val="537"/>
        </w:trPr>
        <w:tc>
          <w:tcPr>
            <w:tcW w:w="566" w:type="dxa"/>
            <w:vMerge w:val="restart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0974" w:type="dxa"/>
            <w:gridSpan w:val="6"/>
            <w:vMerge w:val="restart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27" w:type="dxa"/>
            <w:vMerge w:val="restart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111681" w:rsidRPr="00111681" w:rsidTr="00B66F57">
        <w:trPr>
          <w:trHeight w:val="537"/>
        </w:trPr>
        <w:tc>
          <w:tcPr>
            <w:tcW w:w="566" w:type="dxa"/>
            <w:vMerge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gridSpan w:val="6"/>
            <w:vMerge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681" w:rsidRPr="00111681" w:rsidTr="00B66F57">
        <w:tc>
          <w:tcPr>
            <w:tcW w:w="566" w:type="dxa"/>
            <w:vMerge/>
            <w:hideMark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16" w:type="dxa"/>
            <w:hideMark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(направления расходов) </w:t>
            </w:r>
          </w:p>
        </w:tc>
        <w:tc>
          <w:tcPr>
            <w:tcW w:w="5214" w:type="dxa"/>
            <w:gridSpan w:val="2"/>
            <w:hideMark/>
          </w:tcPr>
          <w:p w:rsidR="00111681" w:rsidRPr="00111681" w:rsidRDefault="00111681" w:rsidP="0011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27" w:type="dxa"/>
            <w:vMerge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111681" w:rsidRPr="00111681" w:rsidTr="00B66F57">
        <w:tc>
          <w:tcPr>
            <w:tcW w:w="566" w:type="dxa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81" w:rsidRPr="00111681" w:rsidTr="00B66F57">
        <w:trPr>
          <w:trHeight w:val="359"/>
        </w:trPr>
        <w:tc>
          <w:tcPr>
            <w:tcW w:w="15167" w:type="dxa"/>
            <w:gridSpan w:val="8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1«Повышение уровня пожарной безопасности на территории поселения»</w:t>
            </w:r>
          </w:p>
        </w:tc>
      </w:tr>
      <w:tr w:rsidR="00111681" w:rsidRPr="00111681" w:rsidTr="00B66F57">
        <w:trPr>
          <w:trHeight w:val="367"/>
        </w:trPr>
        <w:tc>
          <w:tcPr>
            <w:tcW w:w="15167" w:type="dxa"/>
            <w:gridSpan w:val="8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Задача</w:t>
            </w:r>
            <w:proofErr w:type="gramStart"/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111681" w:rsidRPr="00111681" w:rsidTr="00B66F57">
        <w:tc>
          <w:tcPr>
            <w:tcW w:w="566" w:type="dxa"/>
            <w:hideMark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 и жилищного фонда в сельском поселении Ларьяк</w:t>
            </w:r>
          </w:p>
        </w:tc>
        <w:tc>
          <w:tcPr>
            <w:tcW w:w="4077" w:type="dxa"/>
            <w:gridSpan w:val="3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lastRenderedPageBreak/>
              <w:t>Содержание противопожарного разрыва.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пожарных рабочих на пожароопасный период.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сирены С-40.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дымовых пожарных </w:t>
            </w:r>
            <w:proofErr w:type="spellStart"/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–модулями, и их содержание. 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 (бензопилы, пожарные рукава и т.д.).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пожарных водоемов.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для пожарных рабочих.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расходных материалов для бензопилы.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знаков пожарной безопасности.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материально-технического обеспечения (бензин и т.д.)</w:t>
            </w:r>
          </w:p>
        </w:tc>
        <w:tc>
          <w:tcPr>
            <w:tcW w:w="5214" w:type="dxa"/>
            <w:gridSpan w:val="2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</w:t>
            </w: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на период до 2030 года»;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19 Федерального закона от 21 января 1994 года № 69-ФЗ «О пожарной безопасности»;</w:t>
            </w:r>
          </w:p>
          <w:p w:rsidR="00111681" w:rsidRPr="00111681" w:rsidRDefault="00111681" w:rsidP="00111681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111681" w:rsidRPr="00111681" w:rsidRDefault="00111681" w:rsidP="00111681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автономного округа от 30 июня 2006</w:t>
            </w: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146-п «Об организации обучения мерам пожарной безопасности населения в Ханты- Мансийском автономном округе-Югре»</w:t>
            </w:r>
          </w:p>
        </w:tc>
        <w:tc>
          <w:tcPr>
            <w:tcW w:w="3627" w:type="dxa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Показатель: «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населенных пунктов пожарным инвентарем и оборудованием», </w:t>
            </w: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рассчитывается от числа </w:t>
            </w: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приобретаемого пожарного инвентаря и оборудования, к общему числу обеспечения пожарным инвентарем и оборудованием.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111681" w:rsidRPr="00111681" w:rsidTr="00B66F57">
        <w:tc>
          <w:tcPr>
            <w:tcW w:w="15167" w:type="dxa"/>
            <w:gridSpan w:val="8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2 «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Обеспечения безопасности на водных объектах на территории сельского поселения Ларьяк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681" w:rsidRPr="00111681" w:rsidTr="00B66F57">
        <w:tc>
          <w:tcPr>
            <w:tcW w:w="15167" w:type="dxa"/>
            <w:gridSpan w:val="8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2«Организация защиты населения и территории сельского поселения Ларьяк»</w:t>
            </w:r>
          </w:p>
        </w:tc>
      </w:tr>
      <w:tr w:rsidR="00111681" w:rsidRPr="00111681" w:rsidTr="00B66F57">
        <w:trPr>
          <w:trHeight w:val="5241"/>
        </w:trPr>
        <w:tc>
          <w:tcPr>
            <w:tcW w:w="566" w:type="dxa"/>
            <w:vMerge w:val="restart"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gridSpan w:val="2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</w:t>
            </w:r>
          </w:p>
        </w:tc>
        <w:tc>
          <w:tcPr>
            <w:tcW w:w="4111" w:type="dxa"/>
            <w:gridSpan w:val="3"/>
          </w:tcPr>
          <w:p w:rsidR="00111681" w:rsidRPr="00111681" w:rsidRDefault="00111681" w:rsidP="00111681">
            <w:pPr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Поддерживание в готовности системы оповещения.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Создание и содержание запасов материальных ресурсов для мероприятий по обеспечению безопасности на водных объектах (мешки, пленка, для возведения песочной дамбы, приобретение знаков «Купаться запрещено», «Осторожно, тонкий лед»)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ind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подготовки и содержание в готовности необходимых сил и сре</w:t>
            </w:r>
            <w:proofErr w:type="gramStart"/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защиты населения и территорий по обеспечению безопасности на водных объектах</w:t>
            </w:r>
          </w:p>
          <w:p w:rsidR="00111681" w:rsidRPr="00111681" w:rsidRDefault="00111681" w:rsidP="00111681">
            <w:pPr>
              <w:autoSpaceDE w:val="0"/>
              <w:autoSpaceDN w:val="0"/>
              <w:adjustRightInd w:val="0"/>
              <w:ind w:firstLine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сбора и обмена информацией в области защиты населения и территорий, оповещение и информирование населения, в том числе с использованием специализированных технических средств оповещения и информирования населения.</w:t>
            </w:r>
          </w:p>
        </w:tc>
        <w:tc>
          <w:tcPr>
            <w:tcW w:w="5162" w:type="dxa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 защите населения и территорий от чрезвычайных ситуаций природного и техногенного характера</w:t>
            </w: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111681" w:rsidRPr="00111681" w:rsidRDefault="00111681" w:rsidP="00111681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15 Федерального закона 131от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3627" w:type="dxa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оповещения»,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м</w:t>
            </w:r>
            <w:r w:rsidRPr="00111681">
              <w:rPr>
                <w:rFonts w:ascii="Times New Roman" w:eastAsia="Times New Roman" w:hAnsi="Times New Roman" w:cs="Times New Roman"/>
              </w:rPr>
              <w:t xml:space="preserve">ероприятий направленных </w:t>
            </w:r>
            <w:r w:rsidRPr="00111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обеспечения безопасности на водных объектах</w:t>
            </w: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681" w:rsidRPr="00111681" w:rsidTr="00B66F57">
        <w:trPr>
          <w:trHeight w:val="428"/>
        </w:trPr>
        <w:tc>
          <w:tcPr>
            <w:tcW w:w="566" w:type="dxa"/>
            <w:vMerge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111681" w:rsidRPr="00111681" w:rsidRDefault="00111681" w:rsidP="0011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«Предупреждение и ликвидация последствий чрезвычайных ситуаций в границах поселения»</w:t>
            </w:r>
          </w:p>
        </w:tc>
      </w:tr>
      <w:tr w:rsidR="00111681" w:rsidRPr="00111681" w:rsidTr="00B66F57">
        <w:trPr>
          <w:trHeight w:val="487"/>
        </w:trPr>
        <w:tc>
          <w:tcPr>
            <w:tcW w:w="566" w:type="dxa"/>
            <w:vMerge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111681" w:rsidRPr="00111681" w:rsidRDefault="00111681" w:rsidP="0011168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Задача3 «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характера»</w:t>
            </w:r>
          </w:p>
        </w:tc>
      </w:tr>
      <w:tr w:rsidR="00111681" w:rsidRPr="00111681" w:rsidTr="00B66F57">
        <w:trPr>
          <w:trHeight w:val="2880"/>
        </w:trPr>
        <w:tc>
          <w:tcPr>
            <w:tcW w:w="566" w:type="dxa"/>
            <w:vMerge/>
          </w:tcPr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предупреждению и ликвидация последствий чрезвычайных ситуаций в границах поселения</w:t>
            </w:r>
          </w:p>
        </w:tc>
        <w:tc>
          <w:tcPr>
            <w:tcW w:w="4111" w:type="dxa"/>
            <w:gridSpan w:val="3"/>
          </w:tcPr>
          <w:p w:rsidR="00111681" w:rsidRPr="00111681" w:rsidRDefault="00111681" w:rsidP="0011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Создание и содержание запасов материальных ресурсов, приобретение </w:t>
            </w:r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дезинфицирующих средств</w:t>
            </w:r>
            <w:r w:rsidRPr="00111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1116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услуг по обеззараживанию территорий, объектов и т.п. </w:t>
            </w:r>
          </w:p>
        </w:tc>
        <w:tc>
          <w:tcPr>
            <w:tcW w:w="5162" w:type="dxa"/>
          </w:tcPr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Нижневартовского района №608 от 20.04.2020г. «</w:t>
            </w:r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направлении расходования дотации из бюджета Ханты-Мансийского автономного округа </w:t>
            </w:r>
            <w:proofErr w:type="gramStart"/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–Ю</w:t>
            </w:r>
            <w:proofErr w:type="gramEnd"/>
            <w:r w:rsidRPr="001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на поддержку мер по обеспечению сбалансированности бюджетов городских округов и муниципальных районов»;</w:t>
            </w:r>
          </w:p>
          <w:p w:rsidR="00111681" w:rsidRPr="00111681" w:rsidRDefault="00111681" w:rsidP="001116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111681" w:rsidRPr="00111681" w:rsidRDefault="00111681" w:rsidP="00111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</w:rPr>
              <w:t>Бюджетный кодекс</w:t>
            </w:r>
          </w:p>
        </w:tc>
        <w:tc>
          <w:tcPr>
            <w:tcW w:w="3627" w:type="dxa"/>
          </w:tcPr>
          <w:p w:rsidR="00111681" w:rsidRPr="00111681" w:rsidRDefault="00111681" w:rsidP="001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«Уровень обеспеченности населения профилактическими мероприятиями, направленными на обеспечение мер по предупреждению чрезвычайных ситуаций в границах поселения». 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профилактических м</w:t>
            </w:r>
            <w:r w:rsidRPr="001116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направленных на обеспечение мер по предупреждению чрезвычайных ситуаций</w:t>
            </w:r>
            <w:r w:rsidRPr="00111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111681" w:rsidRPr="00111681" w:rsidRDefault="00111681" w:rsidP="0011168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111681" w:rsidRPr="00111681" w:rsidRDefault="00111681" w:rsidP="00111681">
      <w:pPr>
        <w:jc w:val="both"/>
        <w:rPr>
          <w:rFonts w:ascii="Times New Roman" w:eastAsia="Times New Roman" w:hAnsi="Times New Roman" w:cs="Times New Roman"/>
        </w:rPr>
      </w:pPr>
    </w:p>
    <w:p w:rsidR="00111681" w:rsidRPr="00111681" w:rsidRDefault="00111681" w:rsidP="00111681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1168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11681">
        <w:rPr>
          <w:rFonts w:ascii="Times New Roman" w:eastAsia="Courier New" w:hAnsi="Times New Roman" w:cs="Times New Roman"/>
          <w:sz w:val="24"/>
          <w:szCs w:val="24"/>
        </w:rPr>
        <w:t xml:space="preserve"> 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</w:t>
      </w:r>
    </w:p>
    <w:p w:rsidR="00111681" w:rsidRPr="00111681" w:rsidRDefault="00111681" w:rsidP="001116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81">
        <w:rPr>
          <w:rFonts w:ascii="Times New Roman" w:eastAsia="Courier New" w:hAnsi="Times New Roman" w:cs="Times New Roman"/>
          <w:sz w:val="24"/>
          <w:szCs w:val="24"/>
        </w:rPr>
        <w:t>**</w:t>
      </w:r>
      <w:r w:rsidRPr="00111681">
        <w:rPr>
          <w:rFonts w:ascii="Times New Roman" w:eastAsia="Times New Roman" w:hAnsi="Times New Roman" w:cs="Times New Roman"/>
          <w:sz w:val="24"/>
          <w:szCs w:val="24"/>
        </w:rPr>
        <w:t xml:space="preserve"> 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111681" w:rsidRPr="00111681" w:rsidRDefault="00111681" w:rsidP="001116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1681" w:rsidRPr="00111681" w:rsidRDefault="00111681" w:rsidP="00111681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996" w:rsidRPr="00111681" w:rsidRDefault="00AE5996" w:rsidP="00111681"/>
    <w:sectPr w:rsidR="00AE5996" w:rsidRPr="00111681" w:rsidSect="00E25117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74" w:rsidRDefault="006F5374">
      <w:pPr>
        <w:spacing w:after="0" w:line="240" w:lineRule="auto"/>
      </w:pPr>
      <w:r>
        <w:separator/>
      </w:r>
    </w:p>
  </w:endnote>
  <w:endnote w:type="continuationSeparator" w:id="0">
    <w:p w:rsidR="006F5374" w:rsidRDefault="006F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1" w:rsidRDefault="00111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1" w:rsidRDefault="001116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1" w:rsidRDefault="001116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74" w:rsidRDefault="006F5374">
      <w:pPr>
        <w:spacing w:after="0" w:line="240" w:lineRule="auto"/>
      </w:pPr>
      <w:r>
        <w:separator/>
      </w:r>
    </w:p>
  </w:footnote>
  <w:footnote w:type="continuationSeparator" w:id="0">
    <w:p w:rsidR="006F5374" w:rsidRDefault="006F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1" w:rsidRDefault="00111681">
    <w:pPr>
      <w:pStyle w:val="aa"/>
      <w:jc w:val="center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1" w:rsidRDefault="00111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2427"/>
    <w:rsid w:val="000037BF"/>
    <w:rsid w:val="000044EF"/>
    <w:rsid w:val="000705A7"/>
    <w:rsid w:val="000755EA"/>
    <w:rsid w:val="000973C4"/>
    <w:rsid w:val="000B6F40"/>
    <w:rsid w:val="000B763B"/>
    <w:rsid w:val="000E283F"/>
    <w:rsid w:val="000F120A"/>
    <w:rsid w:val="00100A4A"/>
    <w:rsid w:val="00103064"/>
    <w:rsid w:val="00111681"/>
    <w:rsid w:val="0013498A"/>
    <w:rsid w:val="00173A6A"/>
    <w:rsid w:val="00194E62"/>
    <w:rsid w:val="001C04C3"/>
    <w:rsid w:val="001D571F"/>
    <w:rsid w:val="001E0F3C"/>
    <w:rsid w:val="001E2D8C"/>
    <w:rsid w:val="002174D3"/>
    <w:rsid w:val="00272271"/>
    <w:rsid w:val="002F647A"/>
    <w:rsid w:val="00312843"/>
    <w:rsid w:val="0034698F"/>
    <w:rsid w:val="0037026E"/>
    <w:rsid w:val="003920AB"/>
    <w:rsid w:val="003B5CA3"/>
    <w:rsid w:val="004033FC"/>
    <w:rsid w:val="00440EB3"/>
    <w:rsid w:val="0045469E"/>
    <w:rsid w:val="00481585"/>
    <w:rsid w:val="00492111"/>
    <w:rsid w:val="00494D61"/>
    <w:rsid w:val="004A4BF0"/>
    <w:rsid w:val="004A4E3C"/>
    <w:rsid w:val="004E21FF"/>
    <w:rsid w:val="004E321F"/>
    <w:rsid w:val="005045F2"/>
    <w:rsid w:val="005278D3"/>
    <w:rsid w:val="00541CEC"/>
    <w:rsid w:val="00542185"/>
    <w:rsid w:val="00545B51"/>
    <w:rsid w:val="005618EC"/>
    <w:rsid w:val="0056277E"/>
    <w:rsid w:val="005E64C8"/>
    <w:rsid w:val="005F3543"/>
    <w:rsid w:val="0060636D"/>
    <w:rsid w:val="0067065A"/>
    <w:rsid w:val="00677062"/>
    <w:rsid w:val="00680851"/>
    <w:rsid w:val="00686E3B"/>
    <w:rsid w:val="006B098D"/>
    <w:rsid w:val="006C1036"/>
    <w:rsid w:val="006D1A6F"/>
    <w:rsid w:val="006D7246"/>
    <w:rsid w:val="006E49FC"/>
    <w:rsid w:val="006F5374"/>
    <w:rsid w:val="007119CD"/>
    <w:rsid w:val="00715F4D"/>
    <w:rsid w:val="007342A0"/>
    <w:rsid w:val="00745AAC"/>
    <w:rsid w:val="0079472D"/>
    <w:rsid w:val="007A280D"/>
    <w:rsid w:val="007A4C61"/>
    <w:rsid w:val="007B398F"/>
    <w:rsid w:val="007B7AED"/>
    <w:rsid w:val="007F4618"/>
    <w:rsid w:val="007F58FB"/>
    <w:rsid w:val="00800B9F"/>
    <w:rsid w:val="00820BA9"/>
    <w:rsid w:val="00871B97"/>
    <w:rsid w:val="0089168D"/>
    <w:rsid w:val="008E09BC"/>
    <w:rsid w:val="008E2C92"/>
    <w:rsid w:val="008E4D11"/>
    <w:rsid w:val="009571F8"/>
    <w:rsid w:val="00972B01"/>
    <w:rsid w:val="009D7E8E"/>
    <w:rsid w:val="009E5C95"/>
    <w:rsid w:val="009F1024"/>
    <w:rsid w:val="009F2379"/>
    <w:rsid w:val="00A968B5"/>
    <w:rsid w:val="00AB2648"/>
    <w:rsid w:val="00AE26AD"/>
    <w:rsid w:val="00AE5996"/>
    <w:rsid w:val="00AF7E57"/>
    <w:rsid w:val="00B056FC"/>
    <w:rsid w:val="00B30D3C"/>
    <w:rsid w:val="00B34D58"/>
    <w:rsid w:val="00B47722"/>
    <w:rsid w:val="00B608B5"/>
    <w:rsid w:val="00BF5B90"/>
    <w:rsid w:val="00C0279D"/>
    <w:rsid w:val="00C4250A"/>
    <w:rsid w:val="00C74345"/>
    <w:rsid w:val="00C76204"/>
    <w:rsid w:val="00D44AE6"/>
    <w:rsid w:val="00D4746B"/>
    <w:rsid w:val="00D96F9D"/>
    <w:rsid w:val="00DC3039"/>
    <w:rsid w:val="00E14939"/>
    <w:rsid w:val="00E45B89"/>
    <w:rsid w:val="00E55287"/>
    <w:rsid w:val="00E865AB"/>
    <w:rsid w:val="00EB51A9"/>
    <w:rsid w:val="00ED4CC1"/>
    <w:rsid w:val="00F02931"/>
    <w:rsid w:val="00F03E57"/>
    <w:rsid w:val="00F13E3C"/>
    <w:rsid w:val="00F22C17"/>
    <w:rsid w:val="00F26D07"/>
    <w:rsid w:val="00F319A9"/>
    <w:rsid w:val="00F45DD8"/>
    <w:rsid w:val="00F70811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978-FE88-46EF-B7D6-BF9EC62F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2020-12-30T07:55:00Z</cp:lastPrinted>
  <dcterms:created xsi:type="dcterms:W3CDTF">2021-03-02T10:37:00Z</dcterms:created>
  <dcterms:modified xsi:type="dcterms:W3CDTF">2021-03-02T10:37:00Z</dcterms:modified>
</cp:coreProperties>
</file>