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5E1E1" w14:textId="77777777" w:rsidR="00240132" w:rsidRPr="009577BF" w:rsidRDefault="00240132" w:rsidP="002401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77BF">
        <w:rPr>
          <w:rFonts w:ascii="Times New Roman" w:hAnsi="Times New Roman"/>
          <w:b/>
          <w:sz w:val="32"/>
          <w:szCs w:val="32"/>
        </w:rPr>
        <w:t>АДМИНИСТРАЦИЯ</w:t>
      </w:r>
    </w:p>
    <w:p w14:paraId="44C74F67" w14:textId="77777777" w:rsidR="00240132" w:rsidRPr="009577BF" w:rsidRDefault="00240132" w:rsidP="002401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77BF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14:paraId="2D3DF404" w14:textId="77777777" w:rsidR="00240132" w:rsidRPr="009577BF" w:rsidRDefault="00240132" w:rsidP="002401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7BF"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14:paraId="3CC70FE0" w14:textId="77777777" w:rsidR="00240132" w:rsidRPr="009577BF" w:rsidRDefault="00240132" w:rsidP="002401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7BF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14:paraId="3BB8D6B9" w14:textId="77777777" w:rsidR="00240132" w:rsidRDefault="00240132" w:rsidP="002401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3D124296" w14:textId="77777777" w:rsidR="00240132" w:rsidRPr="009577BF" w:rsidRDefault="00240132" w:rsidP="002401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577BF">
        <w:rPr>
          <w:rFonts w:ascii="Times New Roman" w:hAnsi="Times New Roman"/>
          <w:b/>
          <w:sz w:val="40"/>
          <w:szCs w:val="40"/>
        </w:rPr>
        <w:t>ПОСТАНОВЛЕНИЕ</w:t>
      </w:r>
    </w:p>
    <w:p w14:paraId="009143FF" w14:textId="77777777" w:rsidR="00240132" w:rsidRDefault="00240132" w:rsidP="002401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FEA3665" w14:textId="77777777" w:rsidR="00240132" w:rsidRPr="00CF6FE0" w:rsidRDefault="00240132" w:rsidP="002401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735B9B4" w14:textId="662F73BB" w:rsidR="00240132" w:rsidRPr="009577BF" w:rsidRDefault="00240132" w:rsidP="002401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7B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27.10.2021 </w:t>
      </w:r>
      <w:r w:rsidRPr="009577BF">
        <w:rPr>
          <w:rFonts w:ascii="Times New Roman" w:hAnsi="Times New Roman"/>
          <w:sz w:val="28"/>
          <w:szCs w:val="28"/>
        </w:rPr>
        <w:t>г.</w:t>
      </w:r>
      <w:r w:rsidRPr="009577BF">
        <w:rPr>
          <w:rFonts w:ascii="Times New Roman" w:hAnsi="Times New Roman"/>
          <w:sz w:val="28"/>
          <w:szCs w:val="28"/>
        </w:rPr>
        <w:tab/>
      </w:r>
      <w:r w:rsidRPr="009577BF">
        <w:rPr>
          <w:rFonts w:ascii="Times New Roman" w:hAnsi="Times New Roman"/>
          <w:sz w:val="28"/>
          <w:szCs w:val="28"/>
        </w:rPr>
        <w:tab/>
      </w:r>
      <w:r w:rsidRPr="009577BF">
        <w:rPr>
          <w:rFonts w:ascii="Times New Roman" w:hAnsi="Times New Roman"/>
          <w:sz w:val="28"/>
          <w:szCs w:val="28"/>
        </w:rPr>
        <w:tab/>
      </w:r>
      <w:r w:rsidRPr="009577BF">
        <w:rPr>
          <w:rFonts w:ascii="Times New Roman" w:hAnsi="Times New Roman"/>
          <w:sz w:val="28"/>
          <w:szCs w:val="28"/>
        </w:rPr>
        <w:tab/>
      </w:r>
      <w:r w:rsidRPr="009577BF">
        <w:rPr>
          <w:rFonts w:ascii="Times New Roman" w:hAnsi="Times New Roman"/>
          <w:sz w:val="28"/>
          <w:szCs w:val="28"/>
        </w:rPr>
        <w:tab/>
      </w:r>
      <w:r w:rsidRPr="009577BF">
        <w:rPr>
          <w:rFonts w:ascii="Times New Roman" w:hAnsi="Times New Roman"/>
          <w:sz w:val="28"/>
          <w:szCs w:val="28"/>
        </w:rPr>
        <w:tab/>
      </w:r>
      <w:r w:rsidRPr="009577BF">
        <w:rPr>
          <w:rFonts w:ascii="Times New Roman" w:hAnsi="Times New Roman"/>
          <w:sz w:val="28"/>
          <w:szCs w:val="28"/>
        </w:rPr>
        <w:tab/>
      </w:r>
      <w:r w:rsidRPr="009577BF">
        <w:rPr>
          <w:rFonts w:ascii="Times New Roman" w:hAnsi="Times New Roman"/>
          <w:sz w:val="28"/>
          <w:szCs w:val="28"/>
        </w:rPr>
        <w:tab/>
      </w:r>
      <w:r w:rsidRPr="009577BF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153-п</w:t>
      </w:r>
    </w:p>
    <w:p w14:paraId="2321FABF" w14:textId="77777777" w:rsidR="00240132" w:rsidRPr="009577BF" w:rsidRDefault="00240132" w:rsidP="00240132">
      <w:pPr>
        <w:spacing w:after="0" w:line="240" w:lineRule="auto"/>
        <w:rPr>
          <w:rFonts w:ascii="Times New Roman" w:hAnsi="Times New Roman"/>
        </w:rPr>
      </w:pPr>
      <w:r w:rsidRPr="009577BF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</w:t>
      </w:r>
      <w:r w:rsidRPr="009577BF">
        <w:rPr>
          <w:rFonts w:ascii="Times New Roman" w:hAnsi="Times New Roman"/>
        </w:rPr>
        <w:t>Ларьяк</w:t>
      </w:r>
    </w:p>
    <w:p w14:paraId="699D2862" w14:textId="77777777" w:rsidR="00240132" w:rsidRDefault="00240132" w:rsidP="00240132">
      <w:pPr>
        <w:widowControl w:val="0"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bCs/>
          <w:sz w:val="28"/>
          <w:szCs w:val="28"/>
        </w:rPr>
      </w:pPr>
    </w:p>
    <w:p w14:paraId="4D231DE1" w14:textId="77777777" w:rsidR="00240132" w:rsidRDefault="00240132" w:rsidP="00240132">
      <w:pPr>
        <w:widowControl w:val="0"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bCs/>
          <w:sz w:val="28"/>
          <w:szCs w:val="28"/>
        </w:rPr>
      </w:pPr>
    </w:p>
    <w:p w14:paraId="573E1841" w14:textId="77777777" w:rsidR="00240132" w:rsidRPr="00B4548E" w:rsidRDefault="00240132" w:rsidP="00240132">
      <w:pPr>
        <w:widowControl w:val="0"/>
        <w:tabs>
          <w:tab w:val="left" w:pos="284"/>
          <w:tab w:val="left" w:pos="4253"/>
        </w:tabs>
        <w:autoSpaceDE w:val="0"/>
        <w:autoSpaceDN w:val="0"/>
        <w:adjustRightInd w:val="0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B4548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548E">
        <w:rPr>
          <w:rFonts w:ascii="Times New Roman" w:hAnsi="Times New Roman" w:cs="Times New Roman"/>
          <w:sz w:val="28"/>
          <w:szCs w:val="28"/>
        </w:rPr>
        <w:t>орядке разработки и реализации муниципальных программ сельского поселения Ларьяк</w:t>
      </w:r>
    </w:p>
    <w:p w14:paraId="04355573" w14:textId="77777777" w:rsidR="00240132" w:rsidRDefault="00240132" w:rsidP="00240132">
      <w:pPr>
        <w:pStyle w:val="Default"/>
      </w:pPr>
    </w:p>
    <w:p w14:paraId="0D1BDC78" w14:textId="77777777" w:rsidR="00240132" w:rsidRPr="00B4548E" w:rsidRDefault="00240132" w:rsidP="0024013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B4548E">
        <w:rPr>
          <w:sz w:val="28"/>
          <w:szCs w:val="28"/>
        </w:rPr>
        <w:t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Указами Президента Российской Федерации от 7 мая 2018 года № 204 «О национальных целях и стратегических задачах развития Российской Федерации на период до 2024 года», от 21 июля 2020 года № 474 «О национальных целях развития Российской Федерации на период до 2030 года» (далее ‒ национальные цели), постановлением Правительства Ханты-Мансийского автономного округа ‒ Югры от 05.08.2021 № 289-п « О порядке разработки и реализации государственных программ Ханты-Мансийского автономного округа ‒ Югры», в целях совершенствования управления муниципальными программами сельского поселения Ларьяк</w:t>
      </w:r>
      <w:r w:rsidRPr="00B4548E">
        <w:rPr>
          <w:b/>
          <w:bCs/>
          <w:sz w:val="28"/>
          <w:szCs w:val="28"/>
        </w:rPr>
        <w:t xml:space="preserve">: </w:t>
      </w:r>
    </w:p>
    <w:p w14:paraId="00E5AA36" w14:textId="77777777" w:rsidR="00240132" w:rsidRPr="00B4548E" w:rsidRDefault="00240132" w:rsidP="00240132">
      <w:pPr>
        <w:pStyle w:val="Default"/>
        <w:rPr>
          <w:sz w:val="28"/>
          <w:szCs w:val="28"/>
        </w:rPr>
      </w:pPr>
    </w:p>
    <w:p w14:paraId="05BF7917" w14:textId="77777777" w:rsidR="00240132" w:rsidRPr="00B4548E" w:rsidRDefault="00240132" w:rsidP="00240132">
      <w:pPr>
        <w:widowControl w:val="0"/>
        <w:autoSpaceDE w:val="0"/>
        <w:autoSpaceDN w:val="0"/>
        <w:spacing w:afterLines="200"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8E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1D9525ED" w14:textId="77777777" w:rsidR="00240132" w:rsidRPr="00B4548E" w:rsidRDefault="00240132" w:rsidP="00240132">
      <w:pPr>
        <w:widowControl w:val="0"/>
        <w:autoSpaceDE w:val="0"/>
        <w:autoSpaceDN w:val="0"/>
        <w:spacing w:afterLines="200"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4548E">
        <w:rPr>
          <w:rFonts w:ascii="Times New Roman" w:hAnsi="Times New Roman" w:cs="Times New Roman"/>
          <w:sz w:val="28"/>
          <w:szCs w:val="28"/>
        </w:rPr>
        <w:t xml:space="preserve">Порядок принятия решения о разработке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B4548E">
        <w:rPr>
          <w:rFonts w:ascii="Times New Roman" w:hAnsi="Times New Roman" w:cs="Times New Roman"/>
          <w:sz w:val="28"/>
          <w:szCs w:val="28"/>
        </w:rPr>
        <w:t>, их формирования, утверждения и реализации согласно приложению 1.</w:t>
      </w:r>
    </w:p>
    <w:p w14:paraId="7DDCA767" w14:textId="77777777" w:rsidR="00240132" w:rsidRPr="00B4548E" w:rsidRDefault="00240132" w:rsidP="00240132">
      <w:pPr>
        <w:autoSpaceDE w:val="0"/>
        <w:autoSpaceDN w:val="0"/>
        <w:adjustRightInd w:val="0"/>
        <w:spacing w:afterLines="200" w:after="48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548E">
        <w:rPr>
          <w:rFonts w:ascii="Times New Roman" w:eastAsia="Calibri" w:hAnsi="Times New Roman" w:cs="Times New Roman"/>
          <w:bCs/>
          <w:sz w:val="28"/>
          <w:szCs w:val="28"/>
        </w:rPr>
        <w:t xml:space="preserve">1.2. Модельную муниципальную программу </w:t>
      </w:r>
      <w:r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Ларьяк</w:t>
      </w:r>
      <w:r w:rsidRPr="00B4548E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2.</w:t>
      </w:r>
    </w:p>
    <w:p w14:paraId="150F2513" w14:textId="77777777" w:rsidR="00240132" w:rsidRDefault="00240132" w:rsidP="002401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постановления сельского поселения Ларьяк: </w:t>
      </w:r>
    </w:p>
    <w:p w14:paraId="010E1582" w14:textId="77777777" w:rsidR="00240132" w:rsidRDefault="00240132" w:rsidP="002401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391B">
        <w:rPr>
          <w:sz w:val="28"/>
          <w:szCs w:val="28"/>
        </w:rPr>
        <w:t>от 31.10.2018 № 182-п «О порядке разработки и реализации муниципальных программ сельского поселения Ларьяк</w:t>
      </w:r>
      <w:r w:rsidRPr="00A7391B">
        <w:rPr>
          <w:color w:val="auto"/>
          <w:sz w:val="28"/>
          <w:szCs w:val="28"/>
        </w:rPr>
        <w:t xml:space="preserve">»; </w:t>
      </w:r>
    </w:p>
    <w:p w14:paraId="145BDA45" w14:textId="77777777" w:rsidR="00240132" w:rsidRPr="00A7391B" w:rsidRDefault="00240132" w:rsidP="00240132">
      <w:pPr>
        <w:pStyle w:val="Default"/>
        <w:ind w:firstLine="709"/>
        <w:jc w:val="both"/>
        <w:rPr>
          <w:sz w:val="28"/>
          <w:szCs w:val="28"/>
        </w:rPr>
      </w:pPr>
      <w:r w:rsidRPr="00A7391B">
        <w:rPr>
          <w:sz w:val="28"/>
          <w:szCs w:val="28"/>
        </w:rPr>
        <w:t>от 12.11.2018 № 196-п «О внесении изменений в постановление от 31.10.2018 № 182-п «О порядке разработки и реализации муниципальных программ сельского поселения Ларьяк</w:t>
      </w:r>
      <w:r w:rsidRPr="00A7391B">
        <w:rPr>
          <w:color w:val="auto"/>
          <w:sz w:val="28"/>
          <w:szCs w:val="28"/>
        </w:rPr>
        <w:t>»</w:t>
      </w:r>
      <w:r w:rsidRPr="00A7391B">
        <w:rPr>
          <w:sz w:val="28"/>
          <w:szCs w:val="28"/>
        </w:rPr>
        <w:t>;</w:t>
      </w:r>
    </w:p>
    <w:p w14:paraId="22D14BD5" w14:textId="77777777" w:rsidR="00240132" w:rsidRPr="00A7391B" w:rsidRDefault="00240132" w:rsidP="002401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 xml:space="preserve">от 15.02.2019 № 26-п «О внесении изменений в постановление от 31.10.2018 </w:t>
      </w:r>
      <w:r w:rsidRPr="00A7391B">
        <w:rPr>
          <w:rFonts w:ascii="Times New Roman" w:hAnsi="Times New Roman" w:cs="Times New Roman"/>
          <w:sz w:val="28"/>
          <w:szCs w:val="28"/>
        </w:rPr>
        <w:lastRenderedPageBreak/>
        <w:t>№ 182-п «О порядке разработки и реализации муниципальных программ сельского поселения Ларьяк»;</w:t>
      </w:r>
    </w:p>
    <w:p w14:paraId="5256E349" w14:textId="77777777" w:rsidR="00240132" w:rsidRDefault="00240132" w:rsidP="002401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от 16.10.2019 № 175-п «О внесении изменений в постановление от 31.10.2018 № 182-п «О порядке разработки и реализации муниципальных программ сельского поселения Ларьяк».</w:t>
      </w:r>
    </w:p>
    <w:p w14:paraId="6A5A52DA" w14:textId="77777777" w:rsidR="00240132" w:rsidRPr="00A7391B" w:rsidRDefault="00240132" w:rsidP="002401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62969EF" w14:textId="77777777" w:rsidR="00240132" w:rsidRPr="00A7391B" w:rsidRDefault="00240132" w:rsidP="00240132">
      <w:pPr>
        <w:pStyle w:val="Default"/>
        <w:spacing w:afterLines="200" w:after="480"/>
        <w:ind w:firstLine="709"/>
        <w:jc w:val="both"/>
        <w:rPr>
          <w:color w:val="auto"/>
          <w:sz w:val="28"/>
          <w:szCs w:val="28"/>
        </w:rPr>
      </w:pPr>
      <w:r w:rsidRPr="00A7391B">
        <w:rPr>
          <w:color w:val="auto"/>
          <w:sz w:val="28"/>
          <w:szCs w:val="28"/>
        </w:rPr>
        <w:t>3. Отделу экономики и финансам администрации сельского поселения Ларьяк обеспечить разработку и реализацию муниципальных программ в соответствии с Порядком, утверждённым постановлением.</w:t>
      </w:r>
    </w:p>
    <w:p w14:paraId="1DD1CF84" w14:textId="0E61FD4A" w:rsidR="00240132" w:rsidRPr="00A7391B" w:rsidRDefault="00240132" w:rsidP="00240132">
      <w:pPr>
        <w:pStyle w:val="Default"/>
        <w:spacing w:afterLines="200" w:after="480"/>
        <w:ind w:firstLine="709"/>
        <w:jc w:val="both"/>
        <w:rPr>
          <w:color w:val="auto"/>
          <w:sz w:val="28"/>
          <w:szCs w:val="28"/>
        </w:rPr>
      </w:pPr>
      <w:r w:rsidRPr="00A7391B">
        <w:rPr>
          <w:color w:val="auto"/>
          <w:sz w:val="28"/>
          <w:szCs w:val="28"/>
        </w:rPr>
        <w:t xml:space="preserve">4.Главному специалисту администрации </w:t>
      </w:r>
      <w:r>
        <w:rPr>
          <w:color w:val="auto"/>
          <w:sz w:val="28"/>
          <w:szCs w:val="28"/>
        </w:rPr>
        <w:t xml:space="preserve">Гидора О.Ю. </w:t>
      </w:r>
      <w:r w:rsidRPr="00A7391B">
        <w:rPr>
          <w:color w:val="auto"/>
          <w:sz w:val="28"/>
          <w:szCs w:val="28"/>
        </w:rPr>
        <w:t>опубликовать (обнародовать) постановление на официальном веб-сайте администрации сельского поселения Ларьяк (</w:t>
      </w:r>
      <w:hyperlink r:id="rId6" w:history="1">
        <w:r w:rsidRPr="00A7391B">
          <w:rPr>
            <w:color w:val="auto"/>
            <w:sz w:val="28"/>
            <w:szCs w:val="28"/>
          </w:rPr>
          <w:t>www.admlariak.ru</w:t>
        </w:r>
      </w:hyperlink>
      <w:r w:rsidRPr="00A7391B">
        <w:rPr>
          <w:color w:val="auto"/>
          <w:sz w:val="28"/>
          <w:szCs w:val="28"/>
        </w:rPr>
        <w:t xml:space="preserve">) и в районной газете «Новости </w:t>
      </w:r>
      <w:proofErr w:type="spellStart"/>
      <w:r w:rsidRPr="00A7391B">
        <w:rPr>
          <w:color w:val="auto"/>
          <w:sz w:val="28"/>
          <w:szCs w:val="28"/>
        </w:rPr>
        <w:t>Приобья</w:t>
      </w:r>
      <w:proofErr w:type="spellEnd"/>
      <w:r w:rsidRPr="00A7391B">
        <w:rPr>
          <w:color w:val="auto"/>
          <w:sz w:val="28"/>
          <w:szCs w:val="28"/>
        </w:rPr>
        <w:t>»;</w:t>
      </w:r>
    </w:p>
    <w:p w14:paraId="1512BEB1" w14:textId="77777777" w:rsidR="00240132" w:rsidRPr="00A7391B" w:rsidRDefault="00240132" w:rsidP="00240132">
      <w:pPr>
        <w:pStyle w:val="Default"/>
        <w:spacing w:afterLines="200" w:after="480"/>
        <w:ind w:firstLine="709"/>
        <w:jc w:val="both"/>
        <w:rPr>
          <w:color w:val="auto"/>
          <w:sz w:val="28"/>
          <w:szCs w:val="28"/>
        </w:rPr>
      </w:pPr>
      <w:r w:rsidRPr="00A7391B">
        <w:rPr>
          <w:color w:val="auto"/>
          <w:sz w:val="28"/>
          <w:szCs w:val="28"/>
        </w:rPr>
        <w:t xml:space="preserve">5. </w:t>
      </w:r>
      <w:r w:rsidRPr="00A7391B">
        <w:rPr>
          <w:sz w:val="28"/>
          <w:szCs w:val="28"/>
        </w:rPr>
        <w:t>Постановление вступает в силу с 1 января 2022 года и распространяет свое действие на правоотношения, связанные с формированием бюджета сельского поселения Ларьяк на 2022 год и на плановый период 2023 и 2024 годов.</w:t>
      </w:r>
    </w:p>
    <w:p w14:paraId="0B2A4793" w14:textId="77777777" w:rsidR="00240132" w:rsidRPr="00A7391B" w:rsidRDefault="00240132" w:rsidP="00240132">
      <w:pPr>
        <w:pStyle w:val="ConsPlusNormal"/>
        <w:widowControl/>
        <w:spacing w:afterLines="200" w:after="4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eastAsiaTheme="minorHAnsi" w:hAnsi="Times New Roman" w:cs="Times New Roman"/>
          <w:sz w:val="28"/>
          <w:szCs w:val="28"/>
          <w:lang w:eastAsia="en-US"/>
        </w:rPr>
        <w:t>6. Контроль за выполнением постановления возложить на</w:t>
      </w:r>
      <w:r w:rsidRPr="00A7391B">
        <w:rPr>
          <w:rFonts w:ascii="Times New Roman" w:hAnsi="Times New Roman" w:cs="Times New Roman"/>
          <w:sz w:val="28"/>
          <w:szCs w:val="28"/>
        </w:rPr>
        <w:t xml:space="preserve"> заведующего отделом экономики и финансов В.Г. </w:t>
      </w:r>
      <w:proofErr w:type="spellStart"/>
      <w:r w:rsidRPr="00A7391B">
        <w:rPr>
          <w:rFonts w:ascii="Times New Roman" w:hAnsi="Times New Roman" w:cs="Times New Roman"/>
          <w:sz w:val="28"/>
          <w:szCs w:val="28"/>
        </w:rPr>
        <w:t>Сигильетову</w:t>
      </w:r>
      <w:proofErr w:type="spellEnd"/>
      <w:r w:rsidRPr="00A7391B">
        <w:rPr>
          <w:rFonts w:ascii="Times New Roman" w:hAnsi="Times New Roman" w:cs="Times New Roman"/>
          <w:sz w:val="28"/>
          <w:szCs w:val="28"/>
        </w:rPr>
        <w:t>.</w:t>
      </w:r>
    </w:p>
    <w:p w14:paraId="70087983" w14:textId="77777777" w:rsidR="00240132" w:rsidRDefault="00240132" w:rsidP="00240132">
      <w:pPr>
        <w:pStyle w:val="Default"/>
        <w:ind w:firstLine="851"/>
        <w:rPr>
          <w:color w:val="auto"/>
          <w:sz w:val="28"/>
          <w:szCs w:val="28"/>
        </w:rPr>
      </w:pPr>
    </w:p>
    <w:p w14:paraId="102A8FC1" w14:textId="77777777" w:rsidR="00240132" w:rsidRDefault="00240132" w:rsidP="00240132">
      <w:pPr>
        <w:pStyle w:val="Default"/>
        <w:rPr>
          <w:color w:val="auto"/>
          <w:sz w:val="28"/>
          <w:szCs w:val="28"/>
        </w:rPr>
      </w:pPr>
    </w:p>
    <w:p w14:paraId="4BD987A6" w14:textId="77777777" w:rsidR="00240132" w:rsidRDefault="00240132" w:rsidP="00240132">
      <w:pPr>
        <w:pStyle w:val="Default"/>
        <w:rPr>
          <w:color w:val="auto"/>
          <w:sz w:val="28"/>
          <w:szCs w:val="28"/>
        </w:rPr>
      </w:pPr>
    </w:p>
    <w:p w14:paraId="7335CF68" w14:textId="77777777" w:rsidR="00240132" w:rsidRDefault="00240132" w:rsidP="00240132">
      <w:pPr>
        <w:pStyle w:val="Default"/>
        <w:rPr>
          <w:color w:val="auto"/>
          <w:sz w:val="28"/>
          <w:szCs w:val="28"/>
        </w:rPr>
      </w:pPr>
    </w:p>
    <w:p w14:paraId="7262BC65" w14:textId="77777777" w:rsidR="00240132" w:rsidRDefault="00240132" w:rsidP="002401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0E25305" w14:textId="77777777" w:rsidR="00240132" w:rsidRPr="00004E79" w:rsidRDefault="00240132" w:rsidP="0024013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79">
        <w:rPr>
          <w:rFonts w:ascii="Times New Roman" w:eastAsia="Times New Roman" w:hAnsi="Times New Roman" w:cs="Times New Roman"/>
          <w:sz w:val="28"/>
          <w:szCs w:val="28"/>
        </w:rPr>
        <w:t>Глава сел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ьского поселения Ларьяк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004E7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З.И. Сигильетова</w:t>
      </w:r>
    </w:p>
    <w:p w14:paraId="1597C90D" w14:textId="77777777" w:rsidR="00240132" w:rsidRDefault="00240132" w:rsidP="00240132">
      <w:pPr>
        <w:pStyle w:val="Default"/>
        <w:rPr>
          <w:color w:val="auto"/>
          <w:sz w:val="28"/>
          <w:szCs w:val="28"/>
        </w:rPr>
      </w:pPr>
    </w:p>
    <w:p w14:paraId="7B08B037" w14:textId="77777777" w:rsidR="00240132" w:rsidRDefault="00240132" w:rsidP="00240132">
      <w:pPr>
        <w:pStyle w:val="Default"/>
        <w:rPr>
          <w:color w:val="auto"/>
          <w:sz w:val="28"/>
          <w:szCs w:val="28"/>
        </w:rPr>
      </w:pPr>
    </w:p>
    <w:p w14:paraId="175D2C8A" w14:textId="77777777" w:rsidR="00240132" w:rsidRDefault="00240132" w:rsidP="00240132">
      <w:pPr>
        <w:pStyle w:val="Default"/>
        <w:rPr>
          <w:color w:val="auto"/>
          <w:sz w:val="28"/>
          <w:szCs w:val="28"/>
        </w:rPr>
      </w:pPr>
    </w:p>
    <w:p w14:paraId="6C8255AA" w14:textId="77777777" w:rsidR="00240132" w:rsidRDefault="00240132" w:rsidP="0024013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5F1D490D" w14:textId="77777777" w:rsidR="00240132" w:rsidRPr="00240132" w:rsidRDefault="00240132" w:rsidP="00240132">
      <w:pPr>
        <w:pStyle w:val="Default"/>
        <w:ind w:left="5387"/>
        <w:jc w:val="both"/>
      </w:pPr>
      <w:bookmarkStart w:id="0" w:name="_Hlk86402864"/>
      <w:r w:rsidRPr="00240132">
        <w:lastRenderedPageBreak/>
        <w:t>Приложение 1 к постановлению администрации сельского поселения Ларьяк</w:t>
      </w:r>
    </w:p>
    <w:p w14:paraId="01885FF4" w14:textId="17E9C7C3" w:rsidR="00240132" w:rsidRPr="00240132" w:rsidRDefault="00240132" w:rsidP="00240132">
      <w:pPr>
        <w:pStyle w:val="Default"/>
        <w:ind w:left="5387"/>
        <w:jc w:val="both"/>
      </w:pPr>
      <w:r w:rsidRPr="00240132">
        <w:t>от 27.10.2021 №</w:t>
      </w:r>
      <w:r w:rsidRPr="00240132">
        <w:t xml:space="preserve"> 153-п</w:t>
      </w:r>
      <w:bookmarkEnd w:id="0"/>
    </w:p>
    <w:p w14:paraId="67D5BA27" w14:textId="77777777" w:rsidR="00240132" w:rsidRDefault="00240132" w:rsidP="00240132">
      <w:pPr>
        <w:pStyle w:val="Default"/>
        <w:ind w:left="5387"/>
        <w:jc w:val="both"/>
        <w:rPr>
          <w:sz w:val="28"/>
          <w:szCs w:val="28"/>
        </w:rPr>
      </w:pPr>
    </w:p>
    <w:p w14:paraId="0D5351F3" w14:textId="77777777" w:rsidR="00240132" w:rsidRPr="00A7391B" w:rsidRDefault="00240132" w:rsidP="002401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1B">
        <w:rPr>
          <w:rFonts w:ascii="Times New Roman" w:hAnsi="Times New Roman" w:cs="Times New Roman"/>
          <w:b/>
          <w:sz w:val="28"/>
          <w:szCs w:val="28"/>
        </w:rPr>
        <w:t>О Порядке принятия решения</w:t>
      </w:r>
    </w:p>
    <w:p w14:paraId="507B85CF" w14:textId="77777777" w:rsidR="00240132" w:rsidRPr="00A7391B" w:rsidRDefault="00240132" w:rsidP="002401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1B">
        <w:rPr>
          <w:rFonts w:ascii="Times New Roman" w:hAnsi="Times New Roman" w:cs="Times New Roman"/>
          <w:b/>
          <w:sz w:val="28"/>
          <w:szCs w:val="28"/>
        </w:rPr>
        <w:t xml:space="preserve"> о разработке муниципальных программ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Ларьяк</w:t>
      </w:r>
      <w:r w:rsidRPr="00A7391B">
        <w:rPr>
          <w:rFonts w:ascii="Times New Roman" w:hAnsi="Times New Roman" w:cs="Times New Roman"/>
          <w:b/>
          <w:sz w:val="28"/>
          <w:szCs w:val="28"/>
        </w:rPr>
        <w:t>, их формирования, утверждения и реализации</w:t>
      </w:r>
    </w:p>
    <w:p w14:paraId="2DC92852" w14:textId="77777777" w:rsidR="00240132" w:rsidRPr="00A7391B" w:rsidRDefault="00240132" w:rsidP="002401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A7391B">
        <w:rPr>
          <w:rFonts w:ascii="Times New Roman" w:hAnsi="Times New Roman" w:cs="Times New Roman"/>
        </w:rPr>
        <w:t>(далее ‒ Порядок)</w:t>
      </w:r>
    </w:p>
    <w:p w14:paraId="191CAEA1" w14:textId="77777777" w:rsidR="00240132" w:rsidRPr="00A7391B" w:rsidRDefault="00240132" w:rsidP="00240132">
      <w:pPr>
        <w:widowControl w:val="0"/>
        <w:autoSpaceDE w:val="0"/>
        <w:autoSpaceDN w:val="0"/>
        <w:rPr>
          <w:rFonts w:ascii="Times New Roman" w:hAnsi="Times New Roman" w:cs="Times New Roman"/>
          <w:b/>
        </w:rPr>
      </w:pPr>
    </w:p>
    <w:p w14:paraId="7C640BFC" w14:textId="77777777" w:rsidR="00240132" w:rsidRPr="00A7391B" w:rsidRDefault="00240132" w:rsidP="00240132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391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252CB6EA" w14:textId="77777777" w:rsidR="00240132" w:rsidRPr="00A7391B" w:rsidRDefault="00240132" w:rsidP="00240132">
      <w:pPr>
        <w:widowControl w:val="0"/>
        <w:autoSpaceDE w:val="0"/>
        <w:autoSpaceDN w:val="0"/>
        <w:spacing w:after="0"/>
        <w:outlineLvl w:val="1"/>
        <w:rPr>
          <w:rFonts w:ascii="Times New Roman" w:hAnsi="Times New Roman" w:cs="Times New Roman"/>
        </w:rPr>
      </w:pPr>
    </w:p>
    <w:p w14:paraId="3F71E5EE" w14:textId="77777777" w:rsidR="00240132" w:rsidRPr="00A7391B" w:rsidRDefault="00240132" w:rsidP="002401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 xml:space="preserve">1.1 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A7391B">
        <w:rPr>
          <w:rFonts w:ascii="Times New Roman" w:hAnsi="Times New Roman" w:cs="Times New Roman"/>
          <w:sz w:val="28"/>
          <w:szCs w:val="28"/>
        </w:rPr>
        <w:t xml:space="preserve"> (далее –поселения) 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управления, обеспечивающих достижение приоритетов и целей, решение задач социально-экономического развития поселения.</w:t>
      </w:r>
    </w:p>
    <w:p w14:paraId="0F8EBAC6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1.2. Выделяются следующие типы муниципальных программ поселения:</w:t>
      </w:r>
    </w:p>
    <w:p w14:paraId="719FF333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муниципальная программа, предметом которой является достижение приоритетов и целей, в том числе национальных целей, в конкретной отрасли или сфере социально-экономического развития поселения;</w:t>
      </w:r>
    </w:p>
    <w:p w14:paraId="2041F15A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комплексная муниципальная программа, предметом которой является достижение приоритетов и целей межотраслевого характера, затрагивающих несколько сфер.</w:t>
      </w:r>
    </w:p>
    <w:p w14:paraId="1CD4CD0F" w14:textId="77777777" w:rsidR="00240132" w:rsidRPr="00A7391B" w:rsidRDefault="00240132" w:rsidP="002401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1.3. Разработка и реализация муниципальных программ поселения осуществляется исходя из:</w:t>
      </w:r>
    </w:p>
    <w:p w14:paraId="2ACB773E" w14:textId="77777777" w:rsidR="00240132" w:rsidRPr="00A7391B" w:rsidRDefault="00240132" w:rsidP="002401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обеспечения достижения национальных целей с учётом влияния мероприятий (результатов) муниципальных программ поселения на достижение соответствующих показателей национальных целей, приоритетов социально-экономического развития поселения, установленных документами стратегического планирования;</w:t>
      </w:r>
    </w:p>
    <w:p w14:paraId="5AAA413D" w14:textId="77777777" w:rsidR="00240132" w:rsidRPr="00A7391B" w:rsidRDefault="00240132" w:rsidP="002401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 xml:space="preserve">приоритетов и целей социально-экономического развития поселения, </w:t>
      </w:r>
      <w:proofErr w:type="spellStart"/>
      <w:r w:rsidRPr="00A7391B">
        <w:rPr>
          <w:rFonts w:ascii="Times New Roman" w:hAnsi="Times New Roman" w:cs="Times New Roman"/>
          <w:sz w:val="28"/>
          <w:szCs w:val="28"/>
        </w:rPr>
        <w:t>взаимоувязки</w:t>
      </w:r>
      <w:proofErr w:type="spellEnd"/>
      <w:r w:rsidRPr="00A7391B">
        <w:rPr>
          <w:rFonts w:ascii="Times New Roman" w:hAnsi="Times New Roman" w:cs="Times New Roman"/>
          <w:sz w:val="28"/>
          <w:szCs w:val="28"/>
        </w:rPr>
        <w:t xml:space="preserve"> их целей, сроков, объёмов и источников финансирования (программно-целевой принцип).</w:t>
      </w:r>
    </w:p>
    <w:p w14:paraId="5095B872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1CDD9" w14:textId="77777777" w:rsidR="00240132" w:rsidRPr="00A7391B" w:rsidRDefault="00240132" w:rsidP="00240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7391B">
        <w:rPr>
          <w:rFonts w:ascii="Times New Roman" w:hAnsi="Times New Roman" w:cs="Times New Roman"/>
          <w:b/>
          <w:sz w:val="28"/>
          <w:szCs w:val="28"/>
        </w:rPr>
        <w:t>. Полномочия органов местного самоуправления поселения при формировании и реализации муниципальных программ поселения</w:t>
      </w:r>
    </w:p>
    <w:p w14:paraId="7DD2CEE7" w14:textId="77777777" w:rsidR="00240132" w:rsidRPr="00A7391B" w:rsidRDefault="00240132" w:rsidP="00240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8624A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lastRenderedPageBreak/>
        <w:t>2.1. Инициатором предложения о разработке муниципальной программы поселения могут быть органы местного самоуправления поселения, органы государственной власти Ханты-Мансийского автономного округа ‒ Югры, органы местного самоуправления Нижневартовского района (далее − инициатор).</w:t>
      </w:r>
    </w:p>
    <w:p w14:paraId="28BF79CA" w14:textId="77777777" w:rsidR="00240132" w:rsidRPr="00A7391B" w:rsidRDefault="00240132" w:rsidP="00240132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2.1.1. Решение о разработке муниципальной программы поселения принимается постановлением администрации поселения в форме перечня муниципальных программ поселения, в котором указываются наименования муниципальных программ поселения и подпрограмм, ответственных исполнителей и их соисполнителей.</w:t>
      </w:r>
    </w:p>
    <w:p w14:paraId="54B00A1B" w14:textId="77777777" w:rsidR="00240132" w:rsidRPr="00A7391B" w:rsidRDefault="00240132" w:rsidP="00240132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2.1.2.</w:t>
      </w:r>
      <w:r w:rsidRPr="00A7391B">
        <w:rPr>
          <w:rFonts w:ascii="Times New Roman" w:hAnsi="Times New Roman" w:cs="Times New Roman"/>
          <w:sz w:val="28"/>
          <w:szCs w:val="28"/>
        </w:rPr>
        <w:tab/>
        <w:t xml:space="preserve">Муниципальные программы поселения и изменения в них утверждаются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A7391B">
        <w:rPr>
          <w:rFonts w:ascii="Times New Roman" w:hAnsi="Times New Roman" w:cs="Times New Roman"/>
          <w:sz w:val="28"/>
          <w:szCs w:val="28"/>
        </w:rPr>
        <w:t>.</w:t>
      </w:r>
    </w:p>
    <w:p w14:paraId="008091D8" w14:textId="77777777" w:rsidR="00240132" w:rsidRPr="00A7391B" w:rsidRDefault="00240132" w:rsidP="00240132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 xml:space="preserve">2.1.3. Муниципальная программа поселения, реализация которой будет осуществляться, начиная с очередного финансового года или продолжена в очередном финансовом году и плановом периоде, утверждается не позднее внесения в Совет депутатов проекта решения Совета депутатов об утверждении бюджета поселения на очередной финансовый год и плановый период. </w:t>
      </w:r>
    </w:p>
    <w:p w14:paraId="5F67AB63" w14:textId="77777777" w:rsidR="00240132" w:rsidRPr="00A7391B" w:rsidRDefault="00240132" w:rsidP="00240132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2.1.4. При уточнении объёма бюджетных ассигнований на реализацию муниципальных программ поселения в текущем финансовом году муниципальные программы поселения подлежат обязательному приведению в соответствие с решением о бюджете не позднее трёх месяцев со дня вступления его в силу.</w:t>
      </w:r>
    </w:p>
    <w:p w14:paraId="2726DD58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2.1.5. Внесение изменений в муниципальные программы поселения в части корректировки финансового обеспечения муниципальной программы поселения по отчётному финансовому году осуществляется в текущем финансовом году    в случае подтверждения потребности неиспользованных бюджетных ассигнований на те же мероприятия с обязательной корректировкой целевых показателей.</w:t>
      </w:r>
    </w:p>
    <w:p w14:paraId="190638E3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2.2. Ответственный исполнитель муниципальной программы поселения:</w:t>
      </w:r>
    </w:p>
    <w:p w14:paraId="1EC10D9F" w14:textId="77777777" w:rsidR="00240132" w:rsidRPr="00A7391B" w:rsidRDefault="00240132" w:rsidP="002401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2.2.1.  Формирует проект муниципальной программы поселения и изменений в неё, организует согласование её с соисполнителями по мероприятиям, в отношении которых вносятся изменения.</w:t>
      </w:r>
    </w:p>
    <w:p w14:paraId="6F34463B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391B">
        <w:rPr>
          <w:rFonts w:ascii="Times New Roman" w:hAnsi="Times New Roman" w:cs="Times New Roman"/>
          <w:sz w:val="28"/>
          <w:szCs w:val="28"/>
        </w:rPr>
        <w:t xml:space="preserve">. Направляет проект муниципальной программы поселения или проект о внесении изменений в неё, сформированный на очередной финансовый год и плановый период, в Контрольно-счётную палату района для осуществления финансово-экономической экспертизы. </w:t>
      </w:r>
    </w:p>
    <w:p w14:paraId="43772B7C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Pr="00A7391B">
        <w:rPr>
          <w:rFonts w:ascii="Times New Roman" w:hAnsi="Times New Roman" w:cs="Times New Roman"/>
          <w:sz w:val="28"/>
          <w:szCs w:val="28"/>
        </w:rPr>
        <w:t>. Обеспечивает реализацию муниципальной программы поселения.</w:t>
      </w:r>
    </w:p>
    <w:p w14:paraId="4DCC1D2C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A7391B">
        <w:rPr>
          <w:rFonts w:ascii="Times New Roman" w:hAnsi="Times New Roman" w:cs="Times New Roman"/>
          <w:sz w:val="28"/>
          <w:szCs w:val="28"/>
        </w:rPr>
        <w:t>. Разрабатывает в пределах своих полномочий проекты правовых актов, необходимых для реализации муниципальной программы поселения.</w:t>
      </w:r>
    </w:p>
    <w:p w14:paraId="2A87F4C1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Pr="00A7391B">
        <w:rPr>
          <w:rFonts w:ascii="Times New Roman" w:hAnsi="Times New Roman" w:cs="Times New Roman"/>
          <w:sz w:val="28"/>
          <w:szCs w:val="28"/>
        </w:rPr>
        <w:t xml:space="preserve">. Координирует деятельность соисполнителей муниципальной </w:t>
      </w:r>
      <w:r w:rsidRPr="00A7391B">
        <w:rPr>
          <w:rFonts w:ascii="Times New Roman" w:hAnsi="Times New Roman" w:cs="Times New Roman"/>
          <w:sz w:val="28"/>
          <w:szCs w:val="28"/>
        </w:rPr>
        <w:lastRenderedPageBreak/>
        <w:t>программы поселения.</w:t>
      </w:r>
    </w:p>
    <w:p w14:paraId="3CC56CCD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Pr="00A7391B">
        <w:rPr>
          <w:rFonts w:ascii="Times New Roman" w:hAnsi="Times New Roman" w:cs="Times New Roman"/>
          <w:sz w:val="28"/>
          <w:szCs w:val="28"/>
        </w:rPr>
        <w:t xml:space="preserve">. Обеспечивает привлечение средств </w:t>
      </w:r>
      <w:r w:rsidRPr="00A7391B">
        <w:rPr>
          <w:rFonts w:ascii="Times New Roman" w:eastAsia="Courier New" w:hAnsi="Times New Roman" w:cs="Times New Roman"/>
          <w:sz w:val="28"/>
          <w:szCs w:val="28"/>
        </w:rPr>
        <w:t xml:space="preserve">из бюджетов других уровней и иных источников </w:t>
      </w:r>
      <w:r w:rsidRPr="00A7391B">
        <w:rPr>
          <w:rFonts w:ascii="Times New Roman" w:hAnsi="Times New Roman" w:cs="Times New Roman"/>
          <w:sz w:val="28"/>
          <w:szCs w:val="28"/>
        </w:rPr>
        <w:t>на реализацию муниципальной программы поселения.</w:t>
      </w:r>
    </w:p>
    <w:p w14:paraId="7CEBC265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Pr="00A7391B">
        <w:rPr>
          <w:rFonts w:ascii="Times New Roman" w:hAnsi="Times New Roman" w:cs="Times New Roman"/>
          <w:sz w:val="28"/>
          <w:szCs w:val="28"/>
        </w:rPr>
        <w:t>. Размещает муниципальную программу поселения в актуальной редакции на официальном веб-сайте поселения в сети Интернет.</w:t>
      </w:r>
    </w:p>
    <w:p w14:paraId="7B8D994B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Pr="00A7391B">
        <w:rPr>
          <w:rFonts w:ascii="Times New Roman" w:hAnsi="Times New Roman" w:cs="Times New Roman"/>
          <w:sz w:val="28"/>
          <w:szCs w:val="28"/>
        </w:rPr>
        <w:t>. Информирует население, бизнес-сообщества, общественные организации о ходе реализации муниципальной программы поселения в средствах массовой информации и (или) сети Интернет.</w:t>
      </w:r>
    </w:p>
    <w:p w14:paraId="023ED526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Pr="00A7391B">
        <w:rPr>
          <w:rFonts w:ascii="Times New Roman" w:hAnsi="Times New Roman" w:cs="Times New Roman"/>
          <w:sz w:val="28"/>
          <w:szCs w:val="28"/>
        </w:rPr>
        <w:t xml:space="preserve">. Направляет в отдел экономики </w:t>
      </w:r>
      <w:r>
        <w:rPr>
          <w:rFonts w:ascii="Times New Roman" w:hAnsi="Times New Roman" w:cs="Times New Roman"/>
          <w:sz w:val="28"/>
          <w:szCs w:val="28"/>
        </w:rPr>
        <w:t xml:space="preserve">и финансов </w:t>
      </w:r>
      <w:r w:rsidRPr="00A7391B">
        <w:rPr>
          <w:rFonts w:ascii="Times New Roman" w:hAnsi="Times New Roman" w:cs="Times New Roman"/>
          <w:sz w:val="28"/>
          <w:szCs w:val="28"/>
        </w:rPr>
        <w:t>администрации поселения:</w:t>
      </w:r>
    </w:p>
    <w:p w14:paraId="3F83D2DE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 xml:space="preserve">годовой отчёт и пояснительную записку к годовому отчёту ежегодно до 25 января года, следующего за отчётным годом; </w:t>
      </w:r>
    </w:p>
    <w:p w14:paraId="3F3D741B" w14:textId="77777777" w:rsidR="00240132" w:rsidRPr="00A7391B" w:rsidRDefault="00240132" w:rsidP="002401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дополнительную (уточнённую) информацию о ходе реализации муниципальной программы поселения (по запросу).</w:t>
      </w:r>
    </w:p>
    <w:p w14:paraId="339BF80A" w14:textId="77777777" w:rsidR="00240132" w:rsidRPr="00A7391B" w:rsidRDefault="00240132" w:rsidP="002401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7391B">
        <w:rPr>
          <w:rFonts w:ascii="Times New Roman" w:hAnsi="Times New Roman" w:cs="Times New Roman"/>
          <w:sz w:val="28"/>
          <w:szCs w:val="28"/>
        </w:rPr>
        <w:t>. Размещает отчёт на официальном веб-сайте поселения в сети Интернет.</w:t>
      </w:r>
    </w:p>
    <w:p w14:paraId="0187755F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</w:t>
      </w:r>
      <w:r w:rsidRPr="00A7391B">
        <w:rPr>
          <w:rFonts w:ascii="Times New Roman" w:hAnsi="Times New Roman" w:cs="Times New Roman"/>
          <w:sz w:val="28"/>
          <w:szCs w:val="28"/>
        </w:rPr>
        <w:t>. Осуществляет мониторинг реализации подпрограмм и (или) мероприятий муниципальной программы.</w:t>
      </w:r>
    </w:p>
    <w:p w14:paraId="44AE79E7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</w:t>
      </w:r>
      <w:r w:rsidRPr="00A7391B">
        <w:rPr>
          <w:rFonts w:ascii="Times New Roman" w:hAnsi="Times New Roman" w:cs="Times New Roman"/>
          <w:sz w:val="28"/>
          <w:szCs w:val="28"/>
        </w:rPr>
        <w:t>. Запрашивает у соисполнителей информацию, необходимую для мониторинга реализации муниципальной программы поселения и подготовки годового отчёта.</w:t>
      </w:r>
    </w:p>
    <w:p w14:paraId="74877C31" w14:textId="77777777" w:rsidR="00240132" w:rsidRPr="00A7391B" w:rsidRDefault="00240132" w:rsidP="002401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391B">
        <w:rPr>
          <w:rFonts w:ascii="Times New Roman" w:hAnsi="Times New Roman" w:cs="Times New Roman"/>
          <w:sz w:val="28"/>
          <w:szCs w:val="28"/>
        </w:rPr>
        <w:t>. Разрабатывает порядки реализации структурных элементов муниципальной программы поселения, исполнителем которых он является.</w:t>
      </w:r>
    </w:p>
    <w:p w14:paraId="0CB450FA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</w:t>
      </w:r>
      <w:r w:rsidRPr="00A7391B">
        <w:rPr>
          <w:rFonts w:ascii="Times New Roman" w:hAnsi="Times New Roman" w:cs="Times New Roman"/>
          <w:sz w:val="28"/>
          <w:szCs w:val="28"/>
        </w:rPr>
        <w:t xml:space="preserve">. Производит обязательную государственную регистрацию муниципальных программ поселения  и их изменений в федеральном государственном реестре документов стратегического планирования в порядке и сроки, установленные </w:t>
      </w:r>
      <w:hyperlink r:id="rId7" w:history="1">
        <w:r w:rsidRPr="00A739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739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14:paraId="7C932CF5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2.2.15</w:t>
      </w:r>
      <w:r w:rsidRPr="00A7391B">
        <w:rPr>
          <w:rFonts w:ascii="Times New Roman" w:hAnsi="Times New Roman" w:cs="Times New Roman"/>
          <w:sz w:val="28"/>
          <w:szCs w:val="28"/>
        </w:rPr>
        <w:t>. Обеспечивает координацию работы в части согласованности и концентрации отдельных структурных элементов финансовых ресурсов у соисполнителей.</w:t>
      </w:r>
    </w:p>
    <w:p w14:paraId="35309E4D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2.3. Соисполнитель муниципальной программы поселения:</w:t>
      </w:r>
    </w:p>
    <w:p w14:paraId="2535CE02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lastRenderedPageBreak/>
        <w:t>2.3.1. Формирует предложения в муниципальную программу поселения, соисполнителем которой он является.</w:t>
      </w:r>
    </w:p>
    <w:p w14:paraId="1C2CFAFF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2.3.2. Согласовывает проект муниципальной программы поселения и изменений в неё в части корректировки структурных элементов, соисполнителем которых он является.</w:t>
      </w:r>
    </w:p>
    <w:p w14:paraId="04A5BB11" w14:textId="77777777" w:rsidR="00240132" w:rsidRPr="00A7391B" w:rsidRDefault="00240132" w:rsidP="002401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2.3.3. Обеспечивает реализацию структурных элементов, соисполнителем которых он является, а также исполнение подпунктов 2.2.5, 2.2.7, 5.16 пункта 2.2. Порядка.</w:t>
      </w:r>
    </w:p>
    <w:p w14:paraId="65063804" w14:textId="0C3950D1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2.3.4. Представляет ответственному исполнителю информацию о ходе реализации муниципальной программы в отношении реализуемых структурных элементов муниципальной программы поселения.</w:t>
      </w:r>
    </w:p>
    <w:p w14:paraId="3A9FDE2D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2.3.6. Представляет ответственному исполнителю информацию для подготовки годового отчёта о ходе реализации и эффективности структурных элементов муниципальной программы поселения.</w:t>
      </w:r>
    </w:p>
    <w:p w14:paraId="221B2D54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2.4</w:t>
      </w:r>
      <w:r w:rsidRPr="003F4D20">
        <w:rPr>
          <w:rFonts w:ascii="Times New Roman" w:hAnsi="Times New Roman" w:cs="Times New Roman"/>
          <w:sz w:val="28"/>
          <w:szCs w:val="28"/>
        </w:rPr>
        <w:t>. Отдел экономики и финансов администрации поселения:</w:t>
      </w:r>
    </w:p>
    <w:p w14:paraId="07A6C636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2.4.1. Формирует проект перечня муниципальных программ поселения на основании письменных обращений инициаторов в адрес главы поселения либо рекомендаций органов исполнительной власти Ханты-Мансийского автономного округа ‒ Югры или правовых актов Ханты-Мансийского автономного округа ‒ Югры о разработке программ.</w:t>
      </w:r>
    </w:p>
    <w:p w14:paraId="240EBF2A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2.4.2. Проводит экспертизу муниципальной программы поселения и изменений в неё на предмет соответствия:</w:t>
      </w:r>
    </w:p>
    <w:p w14:paraId="64C874EA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Порядку;</w:t>
      </w:r>
    </w:p>
    <w:p w14:paraId="793A19DC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её структурных элементов целям муниципальной программы поселения;</w:t>
      </w:r>
    </w:p>
    <w:p w14:paraId="44FEF97E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сроков ее реализации задачам муниципальной программы поселения;</w:t>
      </w:r>
    </w:p>
    <w:p w14:paraId="04B63842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целевых показателей, характеризующих результаты реализации муниципальной программы поселения, её целям и структурным элементам;</w:t>
      </w:r>
    </w:p>
    <w:p w14:paraId="5D98FB84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требованиям, установленным нормативными правовыми актами Российской Федерации, Ханты-Мансийского автономного округа ‒ Югры и Нижневартовского района в сфере управления проектной деятельностью.</w:t>
      </w:r>
    </w:p>
    <w:p w14:paraId="50F5D1FE" w14:textId="0DDE11CF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 xml:space="preserve">2.4.3. Осуществляет ежегодную оценку эффективности реализации муниципальных программ поселения по итогам года до 1 апреля, следующего за отчётным, в соответствии с методикой оценки эффективности реализации </w:t>
      </w:r>
      <w:r w:rsidRPr="00A7391B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поселения, утверждённой муниципальным правовым актом поселения.</w:t>
      </w:r>
    </w:p>
    <w:p w14:paraId="0185CB5A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2.4.4. Формирует сводный годовой доклад о ходе реализации и оценке эффективности муниципальных программ поселения (далее – сводный годовой доклад) на основе годовых отчётов, представленных ответственными исполнителями, содержащий:</w:t>
      </w:r>
    </w:p>
    <w:p w14:paraId="04D6F984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сведения об оценке эффективности муниципальных программ поселения;</w:t>
      </w:r>
    </w:p>
    <w:p w14:paraId="462EEACF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сведения о степени соответствия установленных и достигнутых ключевых показателей муниципальных программ поселения за отчётный год;</w:t>
      </w:r>
    </w:p>
    <w:p w14:paraId="10F2F2D5" w14:textId="75D214E0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сведения о выполнении расходных обязательств, связанных с реализацией муниципальных программ поселения;</w:t>
      </w:r>
    </w:p>
    <w:p w14:paraId="535A919F" w14:textId="77777777" w:rsidR="00240132" w:rsidRPr="00A7391B" w:rsidRDefault="00240132" w:rsidP="002401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предложения об изменении форм и методов управления реализацией муниципальной программы поселения, о сокращении (увеличении) финансирования и (или) досрочном прекращении отдельных структурных элементов либо муниципальной программы поселения в целом (при необходимости).</w:t>
      </w:r>
    </w:p>
    <w:p w14:paraId="54915C19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2.4.5. Размещает сводный годовой доклад на официальном веб-сайте поселения   до 1 апреля каждого года, следующего за отчётным.</w:t>
      </w:r>
    </w:p>
    <w:p w14:paraId="67871507" w14:textId="77777777" w:rsidR="00240132" w:rsidRPr="00A7391B" w:rsidRDefault="00240132" w:rsidP="00240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3EA79A" w14:textId="77777777" w:rsidR="00240132" w:rsidRPr="00A7391B" w:rsidRDefault="00240132" w:rsidP="00240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7391B">
        <w:rPr>
          <w:rFonts w:ascii="Times New Roman" w:hAnsi="Times New Roman" w:cs="Times New Roman"/>
          <w:b/>
          <w:sz w:val="28"/>
          <w:szCs w:val="28"/>
        </w:rPr>
        <w:t xml:space="preserve">. Финансовое обеспечение реализации </w:t>
      </w:r>
    </w:p>
    <w:p w14:paraId="32B094AA" w14:textId="77777777" w:rsidR="00240132" w:rsidRPr="00A7391B" w:rsidRDefault="00240132" w:rsidP="00240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1B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поселения </w:t>
      </w:r>
    </w:p>
    <w:p w14:paraId="3B440FCE" w14:textId="77777777" w:rsidR="00240132" w:rsidRPr="00A7391B" w:rsidRDefault="00240132" w:rsidP="00240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F27B4" w14:textId="77777777" w:rsidR="00240132" w:rsidRPr="00A7391B" w:rsidRDefault="00240132" w:rsidP="00240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3.1. Параметры финансового обеспечения муниципальных программ поселения на период их действия планируется исходя из необходимости достижения национальных целей развития и иных приоритетов социально-экономического развития поселения, установленных документами стратегического планирования, использования механизмов инициативного бюджетирования, предусматривающих учёт мнения жителей поселения.</w:t>
      </w:r>
    </w:p>
    <w:p w14:paraId="6F43045F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3.2. Финансовое обеспечение муниципальной программы поселения осуществляется за счёт средств бюджета поселения, бюджетов других уровней и иных источников финансирования.</w:t>
      </w:r>
    </w:p>
    <w:p w14:paraId="790BA47F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 xml:space="preserve">3.3. Планирование бюджетных ассигнований на реализацию муниципальных программ поселения в очередном финансовом году и плановом периоде </w:t>
      </w:r>
      <w:r w:rsidRPr="00A7391B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нормативными правовыми актами, регулирующими порядок составления проекта бюджета поселения.</w:t>
      </w:r>
    </w:p>
    <w:p w14:paraId="4EB2A33B" w14:textId="77777777" w:rsidR="00240132" w:rsidRPr="00A7391B" w:rsidRDefault="00240132" w:rsidP="00240132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62CFB75" w14:textId="77777777" w:rsidR="00240132" w:rsidRPr="00A7391B" w:rsidRDefault="00240132" w:rsidP="00240132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1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7391B">
        <w:rPr>
          <w:rFonts w:ascii="Times New Roman" w:hAnsi="Times New Roman" w:cs="Times New Roman"/>
          <w:b/>
          <w:sz w:val="28"/>
          <w:szCs w:val="28"/>
        </w:rPr>
        <w:t xml:space="preserve">. Ответственность участников </w:t>
      </w:r>
    </w:p>
    <w:p w14:paraId="76B775FE" w14:textId="77777777" w:rsidR="00240132" w:rsidRPr="00A7391B" w:rsidRDefault="00240132" w:rsidP="00240132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b/>
          <w:sz w:val="28"/>
          <w:szCs w:val="28"/>
        </w:rPr>
        <w:t>муниципальных программ поселения</w:t>
      </w:r>
    </w:p>
    <w:p w14:paraId="77367DD7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6A8F4" w14:textId="77777777" w:rsidR="00240132" w:rsidRPr="00A7391B" w:rsidRDefault="00240132" w:rsidP="002401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 xml:space="preserve">4.1. Должностные лица структурного подразделения администрации поселения – ответственные исполнители муниципальной программы поселения – в соответствии со статьей 45 Федерального закона от 28 июня 2014 года № 172-ФЗ  «О стратегическом планировании в Российской Федерации» (далее – Федеральный закон № 172-ФЗ) несут дисциплинарную, гражданско-правовую и административную ответственность за: </w:t>
      </w:r>
    </w:p>
    <w:p w14:paraId="490C5841" w14:textId="77777777" w:rsidR="00240132" w:rsidRPr="00A7391B" w:rsidRDefault="00240132" w:rsidP="00240132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достижение показателей и исполнение в полном объёме бюджетных средств, предусмотренных соглашениями о предоставлении субсидий из бюджета автономного округа, бюджета Нижневартовского района бюджету поселения;</w:t>
      </w:r>
    </w:p>
    <w:p w14:paraId="79A2979E" w14:textId="77777777" w:rsidR="00240132" w:rsidRPr="00A7391B" w:rsidRDefault="00240132" w:rsidP="00240132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 xml:space="preserve">достижение целевых показателей муниципальной программы поселения, в том числе установленных указами Президента Российской Федерации и эффективное использование бюджетных средств; </w:t>
      </w:r>
    </w:p>
    <w:p w14:paraId="6D9F842D" w14:textId="77777777" w:rsidR="00240132" w:rsidRPr="00A7391B" w:rsidRDefault="00240132" w:rsidP="00240132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своевременную и качественную реализацию структурных элементов муниципальной программы поселения;</w:t>
      </w:r>
    </w:p>
    <w:p w14:paraId="1B9EB540" w14:textId="77777777" w:rsidR="00240132" w:rsidRPr="00A7391B" w:rsidRDefault="00240132" w:rsidP="002401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полноту и достоверность отчётности о реализации муниципальной программы поселения.</w:t>
      </w:r>
    </w:p>
    <w:p w14:paraId="329C1851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4.2. Ответственный исполнитель муниципальной программы поселения при реализации структурных элементов муниципальной программы поселения обеспечивает соблюдение требований бюджетного законодательства, обеспечивает контроль за целевым использованием межбюджетных трансфертов, выделяемых по соглашению.</w:t>
      </w:r>
    </w:p>
    <w:p w14:paraId="295D9A84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 xml:space="preserve">4.3. Должностные лица структурных подразделений администрации поселения, муниципальных учреждений поселения – соисполнителей муниципальных программ поселения в соответствии со статьей 45 Федерального закона № 172-ФЗ несут дисциплинарную, гражданско-правовую и административную ответственность за своевременную и качественную реализацию структурных элементов муниципальной программы поселения, эффективное использование бюджетных средств. </w:t>
      </w:r>
    </w:p>
    <w:p w14:paraId="06FD918C" w14:textId="1688A7C4" w:rsidR="00240132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8B597" w14:textId="77777777" w:rsidR="00240132" w:rsidRDefault="00240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82DDEC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1FF4A" w14:textId="666ECBDE" w:rsidR="00240132" w:rsidRDefault="00240132" w:rsidP="00240132">
      <w:pPr>
        <w:pStyle w:val="Default"/>
        <w:ind w:left="5387"/>
        <w:rPr>
          <w:b/>
          <w:bCs/>
          <w:sz w:val="28"/>
          <w:szCs w:val="28"/>
        </w:rPr>
      </w:pPr>
      <w:r w:rsidRPr="00240132">
        <w:t>Приложение 1 к постановлению администрации сельского поселения Ларьяк</w:t>
      </w:r>
      <w:r>
        <w:t xml:space="preserve"> </w:t>
      </w:r>
      <w:r w:rsidRPr="00240132">
        <w:t>от 27.10.2021 № 153-п</w:t>
      </w:r>
      <w:r w:rsidRPr="00240132">
        <w:rPr>
          <w:b/>
          <w:bCs/>
          <w:sz w:val="28"/>
          <w:szCs w:val="28"/>
        </w:rPr>
        <w:t xml:space="preserve"> </w:t>
      </w:r>
    </w:p>
    <w:p w14:paraId="438FFF0E" w14:textId="06389C26" w:rsidR="00240132" w:rsidRDefault="00240132" w:rsidP="00240132">
      <w:pPr>
        <w:pStyle w:val="Default"/>
        <w:ind w:left="5387"/>
        <w:rPr>
          <w:b/>
          <w:bCs/>
          <w:sz w:val="28"/>
          <w:szCs w:val="28"/>
        </w:rPr>
      </w:pPr>
    </w:p>
    <w:p w14:paraId="44CB0C09" w14:textId="77777777" w:rsidR="00240132" w:rsidRPr="00240132" w:rsidRDefault="00240132" w:rsidP="00240132">
      <w:pPr>
        <w:pStyle w:val="Default"/>
        <w:ind w:left="5387"/>
        <w:rPr>
          <w:b/>
          <w:bCs/>
          <w:sz w:val="28"/>
          <w:szCs w:val="28"/>
        </w:rPr>
      </w:pPr>
    </w:p>
    <w:p w14:paraId="05F7507C" w14:textId="5D71ECB0" w:rsidR="00240132" w:rsidRPr="00A7391B" w:rsidRDefault="00240132" w:rsidP="002401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91B">
        <w:rPr>
          <w:rFonts w:ascii="Times New Roman" w:hAnsi="Times New Roman" w:cs="Times New Roman"/>
          <w:b/>
          <w:bCs/>
          <w:sz w:val="28"/>
          <w:szCs w:val="28"/>
        </w:rPr>
        <w:t xml:space="preserve">Модельная муниципальная программа </w:t>
      </w:r>
    </w:p>
    <w:p w14:paraId="7BD7675B" w14:textId="77777777" w:rsidR="00240132" w:rsidRPr="00A7391B" w:rsidRDefault="00240132" w:rsidP="002401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Ларьяк</w:t>
      </w:r>
    </w:p>
    <w:p w14:paraId="02B3E271" w14:textId="77777777" w:rsidR="00240132" w:rsidRPr="00A7391B" w:rsidRDefault="00240132" w:rsidP="002401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 xml:space="preserve">1. Модельная </w:t>
      </w:r>
      <w:r w:rsidRPr="00A7391B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Ларьяк</w:t>
      </w:r>
      <w:r w:rsidRPr="00A7391B">
        <w:rPr>
          <w:rFonts w:ascii="Times New Roman" w:hAnsi="Times New Roman" w:cs="Times New Roman"/>
          <w:sz w:val="28"/>
          <w:szCs w:val="28"/>
        </w:rPr>
        <w:t xml:space="preserve"> определяет структуру муниципальной программы</w:t>
      </w:r>
      <w:r w:rsidRPr="00A73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Ларьяк </w:t>
      </w:r>
      <w:r w:rsidRPr="00A7391B">
        <w:rPr>
          <w:rFonts w:ascii="Times New Roman" w:hAnsi="Times New Roman" w:cs="Times New Roman"/>
          <w:sz w:val="28"/>
          <w:szCs w:val="28"/>
        </w:rPr>
        <w:t xml:space="preserve">(далее – поселение, муниципальная программа), содержание, механизмы реализации её структурных элементов. </w:t>
      </w:r>
    </w:p>
    <w:p w14:paraId="4A02AE5D" w14:textId="77777777" w:rsidR="00240132" w:rsidRPr="00A7391B" w:rsidRDefault="00240132" w:rsidP="002401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 Муниципальная программа содержит:</w:t>
      </w:r>
    </w:p>
    <w:p w14:paraId="63E81128" w14:textId="23D7D723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 xml:space="preserve">2.1. Паспорт муниципальной программы 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Pr="00A7391B">
        <w:rPr>
          <w:rFonts w:ascii="Times New Roman" w:hAnsi="Times New Roman" w:cs="Times New Roman"/>
          <w:sz w:val="28"/>
          <w:szCs w:val="28"/>
        </w:rPr>
        <w:t>таблице.</w:t>
      </w:r>
    </w:p>
    <w:p w14:paraId="58E72789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2.2. Приложения, содержащие:</w:t>
      </w:r>
    </w:p>
    <w:p w14:paraId="36E4A436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2.2.1. Распределение финансовых ресурсов муниципальной программы (по годам).</w:t>
      </w:r>
    </w:p>
    <w:p w14:paraId="7C7C859A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2.2.2. Перечень структурных элементов муниципальной программы.</w:t>
      </w:r>
    </w:p>
    <w:p w14:paraId="501E6AEB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2.2.3.  Показатели, характеризующие эффективность структурного элемента муниципальной программы (заполняется при наличии таких показателей).</w:t>
      </w:r>
    </w:p>
    <w:p w14:paraId="39F88A85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9"/>
      <w:bookmarkEnd w:id="1"/>
      <w:r w:rsidRPr="00A7391B">
        <w:rPr>
          <w:rFonts w:ascii="Times New Roman" w:hAnsi="Times New Roman" w:cs="Times New Roman"/>
          <w:sz w:val="28"/>
          <w:szCs w:val="28"/>
        </w:rPr>
        <w:t>2.2.4. Порядки реализации структурных элементов муниципальной программы, в том числе:</w:t>
      </w:r>
    </w:p>
    <w:p w14:paraId="0EE6DF4B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а) предоставления бюджетным и автономным учреждениям субсидий на иные цели;</w:t>
      </w:r>
    </w:p>
    <w:p w14:paraId="4A1104F4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б)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в том числе некоммерческим организациям, не являющимся казёнными учреждениями, в соответствии со статьями 78, 78.1 Бюджетного кодекса Российской Федерации;</w:t>
      </w:r>
    </w:p>
    <w:p w14:paraId="09F7F423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в) предоставления грантов в форме субсидий на реализацию социально значимых проектов, в том числе предоставляемых на конкурсной основе.</w:t>
      </w:r>
    </w:p>
    <w:p w14:paraId="085DA0FC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 xml:space="preserve">Порядок реализации структурных элементов муниципальной программы может утверждаться отдельными нормативными правовыми актами поселения, </w:t>
      </w:r>
      <w:r w:rsidRPr="00A7391B">
        <w:rPr>
          <w:rFonts w:ascii="Times New Roman" w:hAnsi="Times New Roman" w:cs="Times New Roman"/>
          <w:sz w:val="28"/>
          <w:szCs w:val="28"/>
        </w:rPr>
        <w:lastRenderedPageBreak/>
        <w:t>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программ, непосредственно реализующие эти мероприятия.</w:t>
      </w:r>
    </w:p>
    <w:p w14:paraId="0AF594DA" w14:textId="77777777" w:rsidR="00240132" w:rsidRPr="00A7391B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Приложения к муниципальной программе, указанные в пунктах 2.2.1‒2.2.3, утверждаются Методическими рекомендациями по разработке проектов муниципальных программ поселения в форме таблиц.</w:t>
      </w:r>
    </w:p>
    <w:p w14:paraId="0A5C369B" w14:textId="77777777" w:rsidR="00240132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</w:rPr>
      </w:pPr>
      <w:r w:rsidRPr="00A7391B">
        <w:rPr>
          <w:rFonts w:ascii="Times New Roman" w:hAnsi="Times New Roman" w:cs="Times New Roman"/>
          <w:sz w:val="28"/>
          <w:szCs w:val="28"/>
        </w:rPr>
        <w:t>3. Формирование и исполнение портфелей проектов (региональных проектов) и проектов осуществляется в соответствии с постановлением Правительства Российской Федерации от 31 октября 2018 года № 1288 «Об организации проектной деятельности в Правительстве Российской Федерации», постановлением Правительства Ханты-Мансийского автономного округа ‒ Югры от 25 декабря 2015 года № 485-п «О системе управления проектной деятельностью в исполнительных органах государственной власти Ханты-Мансийского автономного округа – Югры»</w:t>
      </w:r>
      <w:r w:rsidRPr="00A7391B">
        <w:rPr>
          <w:rFonts w:ascii="Times New Roman" w:eastAsia="Calibri" w:hAnsi="Times New Roman" w:cs="Times New Roman"/>
          <w:sz w:val="28"/>
          <w:szCs w:val="28"/>
        </w:rPr>
        <w:t>.</w:t>
      </w:r>
      <w:r w:rsidRPr="00A7391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br w:type="page"/>
      </w:r>
    </w:p>
    <w:p w14:paraId="0EA78FC2" w14:textId="77777777" w:rsidR="00240132" w:rsidRDefault="00240132" w:rsidP="002401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  <w:sectPr w:rsidR="00240132" w:rsidSect="00E13C33">
          <w:headerReference w:type="default" r:id="rId8"/>
          <w:pgSz w:w="11907" w:h="16840" w:code="9"/>
          <w:pgMar w:top="964" w:right="567" w:bottom="709" w:left="1418" w:header="720" w:footer="720" w:gutter="0"/>
          <w:cols w:space="720"/>
          <w:noEndnote/>
          <w:docGrid w:linePitch="381"/>
        </w:sectPr>
      </w:pPr>
    </w:p>
    <w:p w14:paraId="4D42C8D6" w14:textId="77777777" w:rsidR="00240132" w:rsidRPr="00A7391B" w:rsidRDefault="00240132" w:rsidP="002401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7391B">
        <w:rPr>
          <w:rFonts w:ascii="Times New Roman" w:hAnsi="Times New Roman" w:cs="Times New Roman"/>
        </w:rPr>
        <w:lastRenderedPageBreak/>
        <w:t>Таблица</w:t>
      </w:r>
    </w:p>
    <w:p w14:paraId="161F9EE6" w14:textId="77777777" w:rsidR="00240132" w:rsidRPr="00A7391B" w:rsidRDefault="00240132" w:rsidP="002401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7391B">
        <w:rPr>
          <w:rFonts w:ascii="Times New Roman" w:hAnsi="Times New Roman" w:cs="Times New Roman"/>
          <w:b/>
        </w:rPr>
        <w:t>Паспорт</w:t>
      </w:r>
    </w:p>
    <w:p w14:paraId="561F9946" w14:textId="77777777" w:rsidR="00240132" w:rsidRPr="00A7391B" w:rsidRDefault="00240132" w:rsidP="0024013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A7391B">
        <w:rPr>
          <w:rFonts w:ascii="Times New Roman" w:hAnsi="Times New Roman" w:cs="Times New Roman"/>
          <w:b/>
        </w:rPr>
        <w:t xml:space="preserve">муниципальной программы </w:t>
      </w:r>
    </w:p>
    <w:tbl>
      <w:tblPr>
        <w:tblW w:w="1502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1420"/>
        <w:gridCol w:w="1284"/>
        <w:gridCol w:w="1134"/>
        <w:gridCol w:w="70"/>
        <w:gridCol w:w="781"/>
        <w:gridCol w:w="850"/>
        <w:gridCol w:w="77"/>
        <w:gridCol w:w="65"/>
        <w:gridCol w:w="709"/>
        <w:gridCol w:w="994"/>
        <w:gridCol w:w="1274"/>
        <w:gridCol w:w="286"/>
        <w:gridCol w:w="1829"/>
      </w:tblGrid>
      <w:tr w:rsidR="00240132" w:rsidRPr="00A7391B" w14:paraId="7E77F01D" w14:textId="77777777" w:rsidTr="00771BB8">
        <w:trPr>
          <w:trHeight w:val="475"/>
        </w:trPr>
        <w:tc>
          <w:tcPr>
            <w:tcW w:w="3544" w:type="dxa"/>
          </w:tcPr>
          <w:p w14:paraId="1547E35B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413" w:type="dxa"/>
            <w:gridSpan w:val="3"/>
          </w:tcPr>
          <w:p w14:paraId="01E9D422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r w:rsidRPr="00A7391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954" w:type="dxa"/>
            <w:gridSpan w:val="9"/>
          </w:tcPr>
          <w:p w14:paraId="027BC711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firstLine="147"/>
              <w:contextualSpacing/>
              <w:rPr>
                <w:rFonts w:ascii="Times New Roman" w:hAnsi="Times New Roman" w:cs="Times New Roman"/>
                <w:i/>
              </w:rPr>
            </w:pPr>
            <w:r w:rsidRPr="00A7391B">
              <w:rPr>
                <w:rFonts w:ascii="Times New Roman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2115" w:type="dxa"/>
            <w:gridSpan w:val="2"/>
          </w:tcPr>
          <w:p w14:paraId="619078D2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7391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40132" w:rsidRPr="00A7391B" w14:paraId="0D98AD9A" w14:textId="77777777" w:rsidTr="00771BB8">
        <w:trPr>
          <w:trHeight w:val="294"/>
        </w:trPr>
        <w:tc>
          <w:tcPr>
            <w:tcW w:w="3544" w:type="dxa"/>
          </w:tcPr>
          <w:p w14:paraId="5A438D4F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Тип муниципальной программы</w:t>
            </w:r>
          </w:p>
        </w:tc>
        <w:tc>
          <w:tcPr>
            <w:tcW w:w="11482" w:type="dxa"/>
            <w:gridSpan w:val="14"/>
          </w:tcPr>
          <w:p w14:paraId="6C90E471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0132" w:rsidRPr="00A7391B" w14:paraId="5C405C87" w14:textId="77777777" w:rsidTr="00771BB8">
        <w:trPr>
          <w:trHeight w:val="572"/>
        </w:trPr>
        <w:tc>
          <w:tcPr>
            <w:tcW w:w="3544" w:type="dxa"/>
          </w:tcPr>
          <w:p w14:paraId="3548ABD0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Ответственный исполнитель</w:t>
            </w:r>
          </w:p>
          <w:p w14:paraId="3FF40D40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11482" w:type="dxa"/>
            <w:gridSpan w:val="14"/>
          </w:tcPr>
          <w:p w14:paraId="10AD1D0E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240132" w:rsidRPr="00A7391B" w14:paraId="5EB08A45" w14:textId="77777777" w:rsidTr="00771BB8">
        <w:trPr>
          <w:trHeight w:val="582"/>
        </w:trPr>
        <w:tc>
          <w:tcPr>
            <w:tcW w:w="3544" w:type="dxa"/>
          </w:tcPr>
          <w:p w14:paraId="2C2A9AF5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11482" w:type="dxa"/>
            <w:gridSpan w:val="14"/>
          </w:tcPr>
          <w:p w14:paraId="798782C4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240132" w:rsidRPr="00A7391B" w14:paraId="4C409B90" w14:textId="77777777" w:rsidTr="00771BB8">
        <w:trPr>
          <w:trHeight w:val="280"/>
        </w:trPr>
        <w:tc>
          <w:tcPr>
            <w:tcW w:w="3544" w:type="dxa"/>
          </w:tcPr>
          <w:p w14:paraId="35B556A7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11482" w:type="dxa"/>
            <w:gridSpan w:val="14"/>
          </w:tcPr>
          <w:p w14:paraId="08CA197E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240132" w:rsidRPr="00A7391B" w14:paraId="24C5271C" w14:textId="77777777" w:rsidTr="00771BB8">
        <w:trPr>
          <w:trHeight w:val="326"/>
        </w:trPr>
        <w:tc>
          <w:tcPr>
            <w:tcW w:w="3544" w:type="dxa"/>
          </w:tcPr>
          <w:p w14:paraId="659CC445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11482" w:type="dxa"/>
            <w:gridSpan w:val="14"/>
          </w:tcPr>
          <w:p w14:paraId="4A22668E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40132" w:rsidRPr="00A7391B" w14:paraId="5FD48A38" w14:textId="77777777" w:rsidTr="00771BB8">
        <w:trPr>
          <w:trHeight w:val="311"/>
        </w:trPr>
        <w:tc>
          <w:tcPr>
            <w:tcW w:w="3544" w:type="dxa"/>
          </w:tcPr>
          <w:p w14:paraId="3A7A28A0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11482" w:type="dxa"/>
            <w:gridSpan w:val="14"/>
          </w:tcPr>
          <w:p w14:paraId="7B755897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40132" w:rsidRPr="00A7391B" w14:paraId="098552A4" w14:textId="77777777" w:rsidTr="00771BB8">
        <w:trPr>
          <w:trHeight w:val="283"/>
        </w:trPr>
        <w:tc>
          <w:tcPr>
            <w:tcW w:w="3544" w:type="dxa"/>
          </w:tcPr>
          <w:p w14:paraId="77C77FCD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11482" w:type="dxa"/>
            <w:gridSpan w:val="14"/>
          </w:tcPr>
          <w:p w14:paraId="3B7EC62C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40132" w:rsidRPr="00A7391B" w14:paraId="460FB8AB" w14:textId="77777777" w:rsidTr="00771BB8">
        <w:trPr>
          <w:trHeight w:val="20"/>
        </w:trPr>
        <w:tc>
          <w:tcPr>
            <w:tcW w:w="3544" w:type="dxa"/>
            <w:vMerge w:val="restart"/>
          </w:tcPr>
          <w:p w14:paraId="5AC00A16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709" w:type="dxa"/>
            <w:vMerge w:val="restart"/>
          </w:tcPr>
          <w:p w14:paraId="144FC3CA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20" w:type="dxa"/>
            <w:vMerge w:val="restart"/>
          </w:tcPr>
          <w:p w14:paraId="5316CF09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1284" w:type="dxa"/>
            <w:vMerge w:val="restart"/>
          </w:tcPr>
          <w:p w14:paraId="2D115E05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firstLine="13"/>
              <w:jc w:val="center"/>
              <w:rPr>
                <w:rFonts w:ascii="Times New Roman" w:hAnsi="Times New Roman" w:cs="Times New Roman"/>
                <w:strike/>
              </w:rPr>
            </w:pPr>
            <w:r w:rsidRPr="00A7391B">
              <w:rPr>
                <w:rFonts w:ascii="Times New Roman" w:hAnsi="Times New Roman" w:cs="Times New Roman"/>
              </w:rPr>
              <w:t xml:space="preserve">Документ-основание </w:t>
            </w:r>
          </w:p>
        </w:tc>
        <w:tc>
          <w:tcPr>
            <w:tcW w:w="8069" w:type="dxa"/>
            <w:gridSpan w:val="11"/>
          </w:tcPr>
          <w:p w14:paraId="0E509FD0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 xml:space="preserve">Значение показателя по годам  </w:t>
            </w:r>
          </w:p>
        </w:tc>
      </w:tr>
      <w:tr w:rsidR="00240132" w:rsidRPr="00A7391B" w14:paraId="12D0C313" w14:textId="77777777" w:rsidTr="00771BB8">
        <w:trPr>
          <w:trHeight w:val="477"/>
        </w:trPr>
        <w:tc>
          <w:tcPr>
            <w:tcW w:w="3544" w:type="dxa"/>
            <w:vMerge/>
          </w:tcPr>
          <w:p w14:paraId="642C443F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14313B5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14:paraId="5557D308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14:paraId="2547B04D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433E02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 xml:space="preserve">Базовое значение </w:t>
            </w:r>
          </w:p>
        </w:tc>
        <w:tc>
          <w:tcPr>
            <w:tcW w:w="851" w:type="dxa"/>
            <w:gridSpan w:val="2"/>
          </w:tcPr>
          <w:p w14:paraId="10AEA9DF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left="-921" w:hanging="142"/>
              <w:jc w:val="right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50" w:type="dxa"/>
          </w:tcPr>
          <w:p w14:paraId="17B78D02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left="-853" w:firstLine="817"/>
              <w:jc w:val="right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51" w:type="dxa"/>
            <w:gridSpan w:val="3"/>
          </w:tcPr>
          <w:p w14:paraId="77A933A8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left="-713"/>
              <w:jc w:val="right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994" w:type="dxa"/>
          </w:tcPr>
          <w:p w14:paraId="312F9B22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left="-702"/>
              <w:jc w:val="right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 xml:space="preserve">И т.д. </w:t>
            </w:r>
          </w:p>
        </w:tc>
        <w:tc>
          <w:tcPr>
            <w:tcW w:w="1560" w:type="dxa"/>
            <w:gridSpan w:val="2"/>
          </w:tcPr>
          <w:p w14:paraId="0A5F3ECC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firstLine="3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829" w:type="dxa"/>
          </w:tcPr>
          <w:p w14:paraId="02F8CA9D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Ответственный исполнитель/</w:t>
            </w:r>
          </w:p>
          <w:p w14:paraId="1D81ACD9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соисполнитель за достижение показателя</w:t>
            </w:r>
          </w:p>
        </w:tc>
      </w:tr>
      <w:tr w:rsidR="00240132" w:rsidRPr="00A7391B" w14:paraId="5B858272" w14:textId="77777777" w:rsidTr="00771BB8">
        <w:trPr>
          <w:trHeight w:val="336"/>
        </w:trPr>
        <w:tc>
          <w:tcPr>
            <w:tcW w:w="3544" w:type="dxa"/>
            <w:vMerge/>
          </w:tcPr>
          <w:p w14:paraId="6DD869E5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6366A9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</w:tcPr>
          <w:p w14:paraId="5A662D98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4" w:type="dxa"/>
          </w:tcPr>
          <w:p w14:paraId="1CF01602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14:paraId="418912E2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gridSpan w:val="2"/>
          </w:tcPr>
          <w:p w14:paraId="42A63EDE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14:paraId="7EC6B185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gridSpan w:val="3"/>
          </w:tcPr>
          <w:p w14:paraId="27954A95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4" w:type="dxa"/>
          </w:tcPr>
          <w:p w14:paraId="255AF4FF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</w:tcPr>
          <w:p w14:paraId="2D759D53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9" w:type="dxa"/>
          </w:tcPr>
          <w:p w14:paraId="142145F5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132" w:rsidRPr="00A7391B" w14:paraId="6FD5CE64" w14:textId="77777777" w:rsidTr="00771BB8">
        <w:trPr>
          <w:trHeight w:val="20"/>
        </w:trPr>
        <w:tc>
          <w:tcPr>
            <w:tcW w:w="3544" w:type="dxa"/>
            <w:vMerge/>
          </w:tcPr>
          <w:p w14:paraId="2BEA4354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25C747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</w:tcPr>
          <w:p w14:paraId="255ADFDD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14:paraId="2A4AD86F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5DE82D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gridSpan w:val="2"/>
          </w:tcPr>
          <w:p w14:paraId="71A0D59E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14:paraId="42301558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gridSpan w:val="3"/>
          </w:tcPr>
          <w:p w14:paraId="49AFB00D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4" w:type="dxa"/>
          </w:tcPr>
          <w:p w14:paraId="7401CFD1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</w:tcPr>
          <w:p w14:paraId="048E70C0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9" w:type="dxa"/>
          </w:tcPr>
          <w:p w14:paraId="678837E9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132" w:rsidRPr="00A7391B" w14:paraId="18C69780" w14:textId="77777777" w:rsidTr="00771BB8">
        <w:tc>
          <w:tcPr>
            <w:tcW w:w="3544" w:type="dxa"/>
            <w:vMerge/>
          </w:tcPr>
          <w:p w14:paraId="785BCFFB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546C18C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</w:tcPr>
          <w:p w14:paraId="367C1152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14:paraId="50B13B33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38E726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gridSpan w:val="2"/>
          </w:tcPr>
          <w:p w14:paraId="34086B8E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14:paraId="4212FCC1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gridSpan w:val="3"/>
          </w:tcPr>
          <w:p w14:paraId="6D774D9B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4" w:type="dxa"/>
          </w:tcPr>
          <w:p w14:paraId="14E916D1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</w:tcPr>
          <w:p w14:paraId="4D1D0BCB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9" w:type="dxa"/>
          </w:tcPr>
          <w:p w14:paraId="6E5A499A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132" w:rsidRPr="00A7391B" w14:paraId="6F490681" w14:textId="77777777" w:rsidTr="00771BB8">
        <w:trPr>
          <w:trHeight w:val="20"/>
        </w:trPr>
        <w:tc>
          <w:tcPr>
            <w:tcW w:w="3544" w:type="dxa"/>
            <w:vMerge w:val="restart"/>
          </w:tcPr>
          <w:p w14:paraId="15AEDB66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lastRenderedPageBreak/>
              <w:t>Параметры финансового обеспечения муниципальной программы</w:t>
            </w:r>
          </w:p>
          <w:p w14:paraId="70239FFC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1BD6EC6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firstLine="1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vMerge w:val="restart"/>
          </w:tcPr>
          <w:p w14:paraId="7B4F6EE1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firstLine="153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353" w:type="dxa"/>
            <w:gridSpan w:val="12"/>
          </w:tcPr>
          <w:p w14:paraId="315D9C7C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 xml:space="preserve">Расходы по годам (тыс. рублей) </w:t>
            </w:r>
          </w:p>
        </w:tc>
      </w:tr>
      <w:tr w:rsidR="00240132" w:rsidRPr="00A7391B" w14:paraId="39409C55" w14:textId="77777777" w:rsidTr="00771BB8">
        <w:trPr>
          <w:trHeight w:val="453"/>
        </w:trPr>
        <w:tc>
          <w:tcPr>
            <w:tcW w:w="3544" w:type="dxa"/>
            <w:vMerge/>
          </w:tcPr>
          <w:p w14:paraId="5F8B6B50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firstLine="1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vMerge/>
          </w:tcPr>
          <w:p w14:paraId="02A0BDFF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firstLine="1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14:paraId="6BA5A29F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14:paraId="4C5C9670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20</w:t>
            </w:r>
            <w:r w:rsidRPr="00A7391B">
              <w:rPr>
                <w:rFonts w:ascii="Times New Roman" w:hAnsi="Times New Roman" w:cs="Times New Roman"/>
              </w:rPr>
              <w:softHyphen/>
              <w:t>__</w:t>
            </w:r>
          </w:p>
        </w:tc>
        <w:tc>
          <w:tcPr>
            <w:tcW w:w="1778" w:type="dxa"/>
            <w:gridSpan w:val="4"/>
          </w:tcPr>
          <w:p w14:paraId="17042E04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768" w:type="dxa"/>
            <w:gridSpan w:val="3"/>
          </w:tcPr>
          <w:p w14:paraId="16661570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560" w:type="dxa"/>
            <w:gridSpan w:val="2"/>
          </w:tcPr>
          <w:p w14:paraId="65513630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829" w:type="dxa"/>
          </w:tcPr>
          <w:p w14:paraId="7798BABB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20__- 20__</w:t>
            </w:r>
          </w:p>
        </w:tc>
      </w:tr>
      <w:tr w:rsidR="00240132" w:rsidRPr="00A7391B" w14:paraId="5259867F" w14:textId="77777777" w:rsidTr="00771BB8">
        <w:trPr>
          <w:trHeight w:val="20"/>
        </w:trPr>
        <w:tc>
          <w:tcPr>
            <w:tcW w:w="3544" w:type="dxa"/>
            <w:vMerge/>
          </w:tcPr>
          <w:p w14:paraId="7EBA4137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firstLine="1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4A64E11A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4" w:type="dxa"/>
          </w:tcPr>
          <w:p w14:paraId="1B1C81AF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14:paraId="2FA7C4E2" w14:textId="77777777" w:rsidR="00240132" w:rsidRPr="00A7391B" w:rsidRDefault="00240132" w:rsidP="00771BB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  <w:gridSpan w:val="4"/>
          </w:tcPr>
          <w:p w14:paraId="5238CF51" w14:textId="77777777" w:rsidR="00240132" w:rsidRPr="00A7391B" w:rsidRDefault="00240132" w:rsidP="00771BB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  <w:gridSpan w:val="3"/>
          </w:tcPr>
          <w:p w14:paraId="68763F9F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</w:tcPr>
          <w:p w14:paraId="1B73B7DE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9" w:type="dxa"/>
          </w:tcPr>
          <w:p w14:paraId="416171DA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132" w:rsidRPr="00A7391B" w14:paraId="4E7FB999" w14:textId="77777777" w:rsidTr="00771BB8">
        <w:trPr>
          <w:trHeight w:val="177"/>
        </w:trPr>
        <w:tc>
          <w:tcPr>
            <w:tcW w:w="3544" w:type="dxa"/>
            <w:vMerge/>
          </w:tcPr>
          <w:p w14:paraId="4F8988DB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firstLine="1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6A5427C7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4" w:type="dxa"/>
          </w:tcPr>
          <w:p w14:paraId="3986DE8D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14:paraId="06149839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78" w:type="dxa"/>
            <w:gridSpan w:val="4"/>
          </w:tcPr>
          <w:p w14:paraId="5F2083BE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8" w:type="dxa"/>
            <w:gridSpan w:val="3"/>
          </w:tcPr>
          <w:p w14:paraId="7D6B0356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</w:tcPr>
          <w:p w14:paraId="0D6BE8FD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9" w:type="dxa"/>
          </w:tcPr>
          <w:p w14:paraId="7FD5F75D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132" w:rsidRPr="00A7391B" w14:paraId="194D6A4C" w14:textId="77777777" w:rsidTr="00771BB8">
        <w:trPr>
          <w:trHeight w:val="20"/>
        </w:trPr>
        <w:tc>
          <w:tcPr>
            <w:tcW w:w="3544" w:type="dxa"/>
            <w:vMerge/>
          </w:tcPr>
          <w:p w14:paraId="15000484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firstLine="1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3CB9FEF1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84" w:type="dxa"/>
          </w:tcPr>
          <w:p w14:paraId="467625DD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14:paraId="3D975F9C" w14:textId="77777777" w:rsidR="00240132" w:rsidRPr="00A7391B" w:rsidRDefault="00240132" w:rsidP="00771BB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  <w:gridSpan w:val="4"/>
          </w:tcPr>
          <w:p w14:paraId="733BB2B8" w14:textId="77777777" w:rsidR="00240132" w:rsidRPr="00A7391B" w:rsidRDefault="00240132" w:rsidP="00771BB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  <w:gridSpan w:val="3"/>
          </w:tcPr>
          <w:p w14:paraId="54442EE2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</w:tcPr>
          <w:p w14:paraId="56C77F9F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9" w:type="dxa"/>
          </w:tcPr>
          <w:p w14:paraId="3E77E9B4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132" w:rsidRPr="00A7391B" w14:paraId="746B810E" w14:textId="77777777" w:rsidTr="00771BB8">
        <w:trPr>
          <w:trHeight w:val="20"/>
        </w:trPr>
        <w:tc>
          <w:tcPr>
            <w:tcW w:w="3544" w:type="dxa"/>
            <w:vMerge/>
          </w:tcPr>
          <w:p w14:paraId="49F39929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firstLine="1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21479289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бюджет Нижневартовского района</w:t>
            </w:r>
          </w:p>
        </w:tc>
        <w:tc>
          <w:tcPr>
            <w:tcW w:w="1284" w:type="dxa"/>
          </w:tcPr>
          <w:p w14:paraId="51CD670A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14:paraId="4FF6B93B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78" w:type="dxa"/>
            <w:gridSpan w:val="4"/>
          </w:tcPr>
          <w:p w14:paraId="472CFB07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8" w:type="dxa"/>
            <w:gridSpan w:val="3"/>
          </w:tcPr>
          <w:p w14:paraId="23A71948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</w:tcPr>
          <w:p w14:paraId="5C819B8C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9" w:type="dxa"/>
          </w:tcPr>
          <w:p w14:paraId="73393321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132" w:rsidRPr="00A7391B" w14:paraId="599F2471" w14:textId="77777777" w:rsidTr="00771BB8">
        <w:trPr>
          <w:trHeight w:val="20"/>
        </w:trPr>
        <w:tc>
          <w:tcPr>
            <w:tcW w:w="3544" w:type="dxa"/>
            <w:vMerge/>
          </w:tcPr>
          <w:p w14:paraId="5B42F0E4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firstLine="1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32204FF1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84" w:type="dxa"/>
          </w:tcPr>
          <w:p w14:paraId="1CA7A6B9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14:paraId="66B3B656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78" w:type="dxa"/>
            <w:gridSpan w:val="4"/>
          </w:tcPr>
          <w:p w14:paraId="1766E4C0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8" w:type="dxa"/>
            <w:gridSpan w:val="3"/>
          </w:tcPr>
          <w:p w14:paraId="6162559E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</w:tcPr>
          <w:p w14:paraId="147B6D43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9" w:type="dxa"/>
          </w:tcPr>
          <w:p w14:paraId="5E1B552A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132" w:rsidRPr="00A7391B" w14:paraId="7DF3834B" w14:textId="77777777" w:rsidTr="00771BB8">
        <w:tc>
          <w:tcPr>
            <w:tcW w:w="3544" w:type="dxa"/>
            <w:vMerge/>
          </w:tcPr>
          <w:p w14:paraId="4945EA60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firstLine="1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1A3D5139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284" w:type="dxa"/>
          </w:tcPr>
          <w:p w14:paraId="3D61C436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14:paraId="6AB1108D" w14:textId="77777777" w:rsidR="00240132" w:rsidRPr="00A7391B" w:rsidRDefault="00240132" w:rsidP="00771BB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  <w:gridSpan w:val="4"/>
          </w:tcPr>
          <w:p w14:paraId="25D4CF42" w14:textId="77777777" w:rsidR="00240132" w:rsidRPr="00A7391B" w:rsidRDefault="00240132" w:rsidP="00771BB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  <w:gridSpan w:val="3"/>
          </w:tcPr>
          <w:p w14:paraId="701FEF3D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</w:tcPr>
          <w:p w14:paraId="1429F651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9" w:type="dxa"/>
          </w:tcPr>
          <w:p w14:paraId="28DB3E58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132" w:rsidRPr="00A7391B" w14:paraId="6F321EA2" w14:textId="77777777" w:rsidTr="00771BB8">
        <w:trPr>
          <w:trHeight w:val="272"/>
        </w:trPr>
        <w:tc>
          <w:tcPr>
            <w:tcW w:w="3544" w:type="dxa"/>
            <w:vMerge w:val="restart"/>
            <w:shd w:val="clear" w:color="auto" w:fill="auto"/>
          </w:tcPr>
          <w:p w14:paraId="0200BF79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391B">
              <w:rPr>
                <w:rFonts w:ascii="Times New Roman" w:hAnsi="Times New Roman" w:cs="Times New Roman"/>
              </w:rPr>
              <w:t xml:space="preserve">Параметры финансового обеспечения портфелей проектов (региональных проектов), проектов </w:t>
            </w:r>
          </w:p>
        </w:tc>
        <w:tc>
          <w:tcPr>
            <w:tcW w:w="2129" w:type="dxa"/>
            <w:gridSpan w:val="2"/>
            <w:vMerge w:val="restart"/>
          </w:tcPr>
          <w:p w14:paraId="71BE35BC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7524" w:type="dxa"/>
            <w:gridSpan w:val="11"/>
          </w:tcPr>
          <w:p w14:paraId="292050A8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  <w:tc>
          <w:tcPr>
            <w:tcW w:w="1829" w:type="dxa"/>
          </w:tcPr>
          <w:p w14:paraId="57C3020A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132" w:rsidRPr="00A7391B" w14:paraId="3216ED25" w14:textId="77777777" w:rsidTr="00771BB8">
        <w:trPr>
          <w:trHeight w:val="352"/>
        </w:trPr>
        <w:tc>
          <w:tcPr>
            <w:tcW w:w="3544" w:type="dxa"/>
            <w:vMerge/>
            <w:shd w:val="clear" w:color="auto" w:fill="auto"/>
          </w:tcPr>
          <w:p w14:paraId="70CE275B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vMerge/>
          </w:tcPr>
          <w:p w14:paraId="2FC8CDAA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firstLine="1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14:paraId="4586B31F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Всего</w:t>
            </w:r>
          </w:p>
          <w:p w14:paraId="5B928739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4" w:type="dxa"/>
            <w:gridSpan w:val="2"/>
          </w:tcPr>
          <w:p w14:paraId="1F5A832E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20</w:t>
            </w:r>
            <w:r w:rsidRPr="00A7391B">
              <w:rPr>
                <w:rFonts w:ascii="Times New Roman" w:hAnsi="Times New Roman" w:cs="Times New Roman"/>
              </w:rPr>
              <w:softHyphen/>
              <w:t>__</w:t>
            </w:r>
          </w:p>
        </w:tc>
        <w:tc>
          <w:tcPr>
            <w:tcW w:w="1773" w:type="dxa"/>
            <w:gridSpan w:val="4"/>
          </w:tcPr>
          <w:p w14:paraId="6E673DA5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703" w:type="dxa"/>
            <w:gridSpan w:val="2"/>
          </w:tcPr>
          <w:p w14:paraId="09B4DD27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560" w:type="dxa"/>
            <w:gridSpan w:val="2"/>
          </w:tcPr>
          <w:p w14:paraId="7A94DE88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829" w:type="dxa"/>
          </w:tcPr>
          <w:p w14:paraId="3C29FE8B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20__- 20__</w:t>
            </w:r>
          </w:p>
        </w:tc>
      </w:tr>
      <w:tr w:rsidR="00240132" w:rsidRPr="00A7391B" w14:paraId="6DC71DD0" w14:textId="77777777" w:rsidTr="00771BB8">
        <w:trPr>
          <w:trHeight w:val="236"/>
        </w:trPr>
        <w:tc>
          <w:tcPr>
            <w:tcW w:w="3544" w:type="dxa"/>
            <w:vMerge/>
            <w:shd w:val="clear" w:color="auto" w:fill="auto"/>
          </w:tcPr>
          <w:p w14:paraId="34946555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gridSpan w:val="14"/>
          </w:tcPr>
          <w:p w14:paraId="3C002CE5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firstLine="153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Наименование портфеля проектов (срок реал</w:t>
            </w:r>
            <w:r>
              <w:rPr>
                <w:rFonts w:ascii="Times New Roman" w:hAnsi="Times New Roman" w:cs="Times New Roman"/>
              </w:rPr>
              <w:t xml:space="preserve">изации </w:t>
            </w:r>
            <w:proofErr w:type="spellStart"/>
            <w:r>
              <w:rPr>
                <w:rFonts w:ascii="Times New Roman" w:hAnsi="Times New Roman" w:cs="Times New Roman"/>
              </w:rPr>
              <w:t>дд.</w:t>
            </w:r>
            <w:proofErr w:type="gramStart"/>
            <w:r>
              <w:rPr>
                <w:rFonts w:ascii="Times New Roman" w:hAnsi="Times New Roman" w:cs="Times New Roman"/>
              </w:rPr>
              <w:t>мм.гггг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дд.мм.гггг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40132" w:rsidRPr="00A7391B" w14:paraId="53559207" w14:textId="77777777" w:rsidTr="00771BB8">
        <w:trPr>
          <w:trHeight w:val="20"/>
        </w:trPr>
        <w:tc>
          <w:tcPr>
            <w:tcW w:w="3544" w:type="dxa"/>
            <w:vMerge/>
            <w:shd w:val="clear" w:color="auto" w:fill="auto"/>
          </w:tcPr>
          <w:p w14:paraId="0ACF9F7D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5A2639AD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4" w:type="dxa"/>
          </w:tcPr>
          <w:p w14:paraId="077F95B1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gridSpan w:val="2"/>
          </w:tcPr>
          <w:p w14:paraId="449E53BC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  <w:gridSpan w:val="4"/>
          </w:tcPr>
          <w:p w14:paraId="08FF2220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14:paraId="3ECCDC66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14:paraId="5430066D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9" w:type="dxa"/>
          </w:tcPr>
          <w:p w14:paraId="5173677A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132" w:rsidRPr="00A7391B" w14:paraId="56068499" w14:textId="77777777" w:rsidTr="00771BB8">
        <w:trPr>
          <w:trHeight w:val="20"/>
        </w:trPr>
        <w:tc>
          <w:tcPr>
            <w:tcW w:w="3544" w:type="dxa"/>
            <w:vMerge/>
            <w:shd w:val="clear" w:color="auto" w:fill="auto"/>
          </w:tcPr>
          <w:p w14:paraId="14D0072A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0BAF89F6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4" w:type="dxa"/>
          </w:tcPr>
          <w:p w14:paraId="684C6294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gridSpan w:val="2"/>
          </w:tcPr>
          <w:p w14:paraId="556EBB27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  <w:gridSpan w:val="4"/>
          </w:tcPr>
          <w:p w14:paraId="140EBCE2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14:paraId="1470EB4B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14:paraId="4AFF50C5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9" w:type="dxa"/>
          </w:tcPr>
          <w:p w14:paraId="3FCA7C12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132" w:rsidRPr="00A7391B" w14:paraId="4B8452D6" w14:textId="77777777" w:rsidTr="00771BB8">
        <w:trPr>
          <w:trHeight w:val="608"/>
        </w:trPr>
        <w:tc>
          <w:tcPr>
            <w:tcW w:w="3544" w:type="dxa"/>
            <w:vMerge/>
            <w:shd w:val="clear" w:color="auto" w:fill="auto"/>
          </w:tcPr>
          <w:p w14:paraId="5319B50D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1C439AE7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84" w:type="dxa"/>
          </w:tcPr>
          <w:p w14:paraId="689A47F6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gridSpan w:val="2"/>
          </w:tcPr>
          <w:p w14:paraId="01C7A37A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  <w:gridSpan w:val="4"/>
          </w:tcPr>
          <w:p w14:paraId="62D74381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14:paraId="774590F1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14:paraId="42D65FAB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9" w:type="dxa"/>
          </w:tcPr>
          <w:p w14:paraId="3520EF2D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132" w:rsidRPr="00A7391B" w14:paraId="5670949B" w14:textId="77777777" w:rsidTr="00771BB8">
        <w:trPr>
          <w:trHeight w:val="29"/>
        </w:trPr>
        <w:tc>
          <w:tcPr>
            <w:tcW w:w="3544" w:type="dxa"/>
            <w:vMerge/>
            <w:shd w:val="clear" w:color="auto" w:fill="auto"/>
          </w:tcPr>
          <w:p w14:paraId="2E6AAC24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4D5AB718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 xml:space="preserve">бюджет Нижневартовского </w:t>
            </w:r>
            <w:r w:rsidRPr="00A7391B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284" w:type="dxa"/>
          </w:tcPr>
          <w:p w14:paraId="2C2F01A4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gridSpan w:val="2"/>
          </w:tcPr>
          <w:p w14:paraId="225EB5F7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  <w:gridSpan w:val="4"/>
          </w:tcPr>
          <w:p w14:paraId="26777FDA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14:paraId="51708DBC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14:paraId="65FA4055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9" w:type="dxa"/>
          </w:tcPr>
          <w:p w14:paraId="4C82F151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132" w:rsidRPr="00A7391B" w14:paraId="5198313A" w14:textId="77777777" w:rsidTr="00771BB8">
        <w:trPr>
          <w:trHeight w:val="29"/>
        </w:trPr>
        <w:tc>
          <w:tcPr>
            <w:tcW w:w="3544" w:type="dxa"/>
            <w:vMerge/>
            <w:shd w:val="clear" w:color="auto" w:fill="auto"/>
          </w:tcPr>
          <w:p w14:paraId="3801D287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38F6652D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84" w:type="dxa"/>
          </w:tcPr>
          <w:p w14:paraId="5F944AE9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gridSpan w:val="2"/>
          </w:tcPr>
          <w:p w14:paraId="570AA522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  <w:gridSpan w:val="4"/>
          </w:tcPr>
          <w:p w14:paraId="4E6DF70C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14:paraId="6BAB5E33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14:paraId="2849B860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9" w:type="dxa"/>
          </w:tcPr>
          <w:p w14:paraId="2F32F971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132" w:rsidRPr="00A7391B" w14:paraId="15E8D09C" w14:textId="77777777" w:rsidTr="00771BB8">
        <w:trPr>
          <w:trHeight w:val="29"/>
        </w:trPr>
        <w:tc>
          <w:tcPr>
            <w:tcW w:w="3544" w:type="dxa"/>
            <w:vMerge/>
            <w:shd w:val="clear" w:color="auto" w:fill="auto"/>
          </w:tcPr>
          <w:p w14:paraId="56A55B5B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20AE915F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284" w:type="dxa"/>
          </w:tcPr>
          <w:p w14:paraId="640B9EC9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gridSpan w:val="2"/>
          </w:tcPr>
          <w:p w14:paraId="2CD7647B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  <w:gridSpan w:val="4"/>
          </w:tcPr>
          <w:p w14:paraId="5E3685E5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14:paraId="6CBB7968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14:paraId="6F2D751A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9" w:type="dxa"/>
          </w:tcPr>
          <w:p w14:paraId="3DF25D0F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132" w:rsidRPr="00A7391B" w14:paraId="25278732" w14:textId="77777777" w:rsidTr="00771BB8">
        <w:trPr>
          <w:trHeight w:val="389"/>
        </w:trPr>
        <w:tc>
          <w:tcPr>
            <w:tcW w:w="3544" w:type="dxa"/>
            <w:vMerge/>
            <w:shd w:val="clear" w:color="auto" w:fill="auto"/>
          </w:tcPr>
          <w:p w14:paraId="1F97A114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gridSpan w:val="14"/>
          </w:tcPr>
          <w:p w14:paraId="170B3CC8" w14:textId="77777777" w:rsidR="00240132" w:rsidRPr="00A7391B" w:rsidRDefault="00240132" w:rsidP="00771BB8">
            <w:pPr>
              <w:widowControl w:val="0"/>
              <w:tabs>
                <w:tab w:val="left" w:pos="548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Наименование проекта автономного округа</w:t>
            </w:r>
            <w:proofErr w:type="gramStart"/>
            <w:r w:rsidRPr="00A7391B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7391B">
              <w:rPr>
                <w:rFonts w:ascii="Times New Roman" w:hAnsi="Times New Roman" w:cs="Times New Roman"/>
              </w:rPr>
              <w:t xml:space="preserve">срок реализации </w:t>
            </w:r>
            <w:proofErr w:type="spellStart"/>
            <w:r w:rsidRPr="00A7391B">
              <w:rPr>
                <w:rFonts w:ascii="Times New Roman" w:hAnsi="Times New Roman" w:cs="Times New Roman"/>
              </w:rPr>
              <w:t>дд.мм.гггг</w:t>
            </w:r>
            <w:proofErr w:type="spellEnd"/>
            <w:r w:rsidRPr="00A7391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A7391B">
              <w:rPr>
                <w:rFonts w:ascii="Times New Roman" w:hAnsi="Times New Roman" w:cs="Times New Roman"/>
              </w:rPr>
              <w:t>дд.мм.гггг</w:t>
            </w:r>
            <w:proofErr w:type="spellEnd"/>
            <w:r w:rsidRPr="00A7391B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240132" w:rsidRPr="00A7391B" w14:paraId="346B3925" w14:textId="77777777" w:rsidTr="00771BB8">
        <w:trPr>
          <w:trHeight w:val="49"/>
        </w:trPr>
        <w:tc>
          <w:tcPr>
            <w:tcW w:w="3544" w:type="dxa"/>
            <w:vMerge/>
            <w:shd w:val="clear" w:color="auto" w:fill="auto"/>
          </w:tcPr>
          <w:p w14:paraId="787A4807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062A1D99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4" w:type="dxa"/>
          </w:tcPr>
          <w:p w14:paraId="18BE1D2C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gridSpan w:val="2"/>
          </w:tcPr>
          <w:p w14:paraId="5071E95D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  <w:gridSpan w:val="4"/>
          </w:tcPr>
          <w:p w14:paraId="3D128075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14:paraId="09D6E305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14:paraId="13CFFA7B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9" w:type="dxa"/>
          </w:tcPr>
          <w:p w14:paraId="2CC8F4FC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132" w:rsidRPr="00A7391B" w14:paraId="644453DF" w14:textId="77777777" w:rsidTr="00771BB8">
        <w:trPr>
          <w:trHeight w:val="49"/>
        </w:trPr>
        <w:tc>
          <w:tcPr>
            <w:tcW w:w="3544" w:type="dxa"/>
            <w:vMerge/>
            <w:shd w:val="clear" w:color="auto" w:fill="auto"/>
          </w:tcPr>
          <w:p w14:paraId="107C12DE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02EC7AA3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4" w:type="dxa"/>
          </w:tcPr>
          <w:p w14:paraId="4529643B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gridSpan w:val="2"/>
          </w:tcPr>
          <w:p w14:paraId="5FF6FAEF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  <w:gridSpan w:val="4"/>
          </w:tcPr>
          <w:p w14:paraId="210588F4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14:paraId="6C63C238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14:paraId="4A1EC66B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9" w:type="dxa"/>
          </w:tcPr>
          <w:p w14:paraId="19AEDC40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132" w:rsidRPr="00A7391B" w14:paraId="3F712C94" w14:textId="77777777" w:rsidTr="00771BB8">
        <w:trPr>
          <w:trHeight w:val="49"/>
        </w:trPr>
        <w:tc>
          <w:tcPr>
            <w:tcW w:w="3544" w:type="dxa"/>
            <w:vMerge/>
            <w:shd w:val="clear" w:color="auto" w:fill="auto"/>
          </w:tcPr>
          <w:p w14:paraId="2C527CF0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738FBE61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84" w:type="dxa"/>
          </w:tcPr>
          <w:p w14:paraId="6C877C1B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gridSpan w:val="2"/>
          </w:tcPr>
          <w:p w14:paraId="24B1152A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  <w:gridSpan w:val="4"/>
          </w:tcPr>
          <w:p w14:paraId="3885C1C0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14:paraId="7E66C640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14:paraId="47D08DD8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9" w:type="dxa"/>
          </w:tcPr>
          <w:p w14:paraId="26DE7668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132" w:rsidRPr="00A7391B" w14:paraId="5B7021E8" w14:textId="77777777" w:rsidTr="00771BB8">
        <w:trPr>
          <w:trHeight w:val="791"/>
        </w:trPr>
        <w:tc>
          <w:tcPr>
            <w:tcW w:w="3544" w:type="dxa"/>
            <w:vMerge/>
            <w:shd w:val="clear" w:color="auto" w:fill="auto"/>
          </w:tcPr>
          <w:p w14:paraId="73C7F777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596D77EE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бюджет Нижневартовского района</w:t>
            </w:r>
          </w:p>
        </w:tc>
        <w:tc>
          <w:tcPr>
            <w:tcW w:w="1284" w:type="dxa"/>
          </w:tcPr>
          <w:p w14:paraId="579ECE49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gridSpan w:val="2"/>
          </w:tcPr>
          <w:p w14:paraId="025CA4C9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  <w:gridSpan w:val="4"/>
          </w:tcPr>
          <w:p w14:paraId="372A5377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14:paraId="6DD0C8A8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14:paraId="7DAED05C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9" w:type="dxa"/>
          </w:tcPr>
          <w:p w14:paraId="367C5907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132" w:rsidRPr="00A7391B" w14:paraId="2C9F6C23" w14:textId="77777777" w:rsidTr="00771BB8">
        <w:trPr>
          <w:trHeight w:val="49"/>
        </w:trPr>
        <w:tc>
          <w:tcPr>
            <w:tcW w:w="3544" w:type="dxa"/>
            <w:vMerge/>
            <w:shd w:val="clear" w:color="auto" w:fill="auto"/>
          </w:tcPr>
          <w:p w14:paraId="77D19C3E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3F63E3FE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84" w:type="dxa"/>
          </w:tcPr>
          <w:p w14:paraId="762E6FA5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gridSpan w:val="2"/>
          </w:tcPr>
          <w:p w14:paraId="6E7E0E1E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  <w:gridSpan w:val="4"/>
          </w:tcPr>
          <w:p w14:paraId="74F0746E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14:paraId="47AF9094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14:paraId="354A57E8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9" w:type="dxa"/>
          </w:tcPr>
          <w:p w14:paraId="001B2678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132" w:rsidRPr="00A7391B" w14:paraId="4751E7B9" w14:textId="77777777" w:rsidTr="00771BB8">
        <w:trPr>
          <w:trHeight w:val="49"/>
        </w:trPr>
        <w:tc>
          <w:tcPr>
            <w:tcW w:w="3544" w:type="dxa"/>
            <w:vMerge/>
            <w:shd w:val="clear" w:color="auto" w:fill="auto"/>
          </w:tcPr>
          <w:p w14:paraId="7B044A70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6EA89D1A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284" w:type="dxa"/>
          </w:tcPr>
          <w:p w14:paraId="559FD65F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gridSpan w:val="2"/>
          </w:tcPr>
          <w:p w14:paraId="6FEFD1F3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  <w:gridSpan w:val="4"/>
          </w:tcPr>
          <w:p w14:paraId="5E565681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14:paraId="31417D30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14:paraId="386C6A9D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9" w:type="dxa"/>
          </w:tcPr>
          <w:p w14:paraId="3242CA26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132" w:rsidRPr="00A7391B" w14:paraId="52E207CE" w14:textId="77777777" w:rsidTr="00771BB8">
        <w:trPr>
          <w:trHeight w:val="49"/>
        </w:trPr>
        <w:tc>
          <w:tcPr>
            <w:tcW w:w="3544" w:type="dxa"/>
            <w:vMerge/>
            <w:shd w:val="clear" w:color="auto" w:fill="auto"/>
          </w:tcPr>
          <w:p w14:paraId="2C338ED5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gridSpan w:val="14"/>
          </w:tcPr>
          <w:p w14:paraId="50FB4710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 xml:space="preserve">Наименование муниципального проекта (срок реализации </w:t>
            </w:r>
            <w:proofErr w:type="spellStart"/>
            <w:r w:rsidRPr="00A7391B">
              <w:rPr>
                <w:rFonts w:ascii="Times New Roman" w:hAnsi="Times New Roman" w:cs="Times New Roman"/>
              </w:rPr>
              <w:t>дд.</w:t>
            </w:r>
            <w:proofErr w:type="gramStart"/>
            <w:r w:rsidRPr="00A7391B">
              <w:rPr>
                <w:rFonts w:ascii="Times New Roman" w:hAnsi="Times New Roman" w:cs="Times New Roman"/>
              </w:rPr>
              <w:t>мм.гггг</w:t>
            </w:r>
            <w:proofErr w:type="spellEnd"/>
            <w:proofErr w:type="gramEnd"/>
            <w:r w:rsidRPr="00A7391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A7391B">
              <w:rPr>
                <w:rFonts w:ascii="Times New Roman" w:hAnsi="Times New Roman" w:cs="Times New Roman"/>
              </w:rPr>
              <w:t>дд.мм.гггг</w:t>
            </w:r>
            <w:proofErr w:type="spellEnd"/>
            <w:r w:rsidRPr="00A7391B">
              <w:rPr>
                <w:rFonts w:ascii="Times New Roman" w:hAnsi="Times New Roman" w:cs="Times New Roman"/>
              </w:rPr>
              <w:t>)</w:t>
            </w:r>
          </w:p>
        </w:tc>
      </w:tr>
      <w:tr w:rsidR="00240132" w:rsidRPr="00A7391B" w14:paraId="19E3C00C" w14:textId="77777777" w:rsidTr="00771BB8">
        <w:trPr>
          <w:trHeight w:val="49"/>
        </w:trPr>
        <w:tc>
          <w:tcPr>
            <w:tcW w:w="3544" w:type="dxa"/>
            <w:vMerge/>
            <w:shd w:val="clear" w:color="auto" w:fill="auto"/>
          </w:tcPr>
          <w:p w14:paraId="44523F41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22517D27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14:paraId="2B3B0129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gridSpan w:val="2"/>
          </w:tcPr>
          <w:p w14:paraId="11A83A05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  <w:gridSpan w:val="4"/>
          </w:tcPr>
          <w:p w14:paraId="7DC68729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14:paraId="443C3CAF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14:paraId="55F0EB1A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9" w:type="dxa"/>
          </w:tcPr>
          <w:p w14:paraId="16782302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132" w:rsidRPr="00A7391B" w14:paraId="68A1E92A" w14:textId="77777777" w:rsidTr="00771BB8">
        <w:trPr>
          <w:trHeight w:val="141"/>
        </w:trPr>
        <w:tc>
          <w:tcPr>
            <w:tcW w:w="3544" w:type="dxa"/>
            <w:vMerge/>
            <w:shd w:val="clear" w:color="auto" w:fill="auto"/>
          </w:tcPr>
          <w:p w14:paraId="514B484D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502197CD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4" w:type="dxa"/>
          </w:tcPr>
          <w:p w14:paraId="33C9678B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gridSpan w:val="2"/>
          </w:tcPr>
          <w:p w14:paraId="509611B1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  <w:gridSpan w:val="4"/>
          </w:tcPr>
          <w:p w14:paraId="2831971B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14:paraId="117EBE8E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14:paraId="4660F599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9" w:type="dxa"/>
          </w:tcPr>
          <w:p w14:paraId="10BAC846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132" w:rsidRPr="00A7391B" w14:paraId="6B37511E" w14:textId="77777777" w:rsidTr="00771BB8">
        <w:trPr>
          <w:trHeight w:val="20"/>
        </w:trPr>
        <w:tc>
          <w:tcPr>
            <w:tcW w:w="3544" w:type="dxa"/>
            <w:vMerge/>
            <w:shd w:val="clear" w:color="auto" w:fill="auto"/>
          </w:tcPr>
          <w:p w14:paraId="267AD1E4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50D2E54E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84" w:type="dxa"/>
          </w:tcPr>
          <w:p w14:paraId="45B3B422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gridSpan w:val="2"/>
          </w:tcPr>
          <w:p w14:paraId="1A124B2E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  <w:gridSpan w:val="4"/>
          </w:tcPr>
          <w:p w14:paraId="4ADADA7C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14:paraId="48FC986B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14:paraId="1D7024C1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9" w:type="dxa"/>
          </w:tcPr>
          <w:p w14:paraId="723EB875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132" w:rsidRPr="00A7391B" w14:paraId="37BDFAB4" w14:textId="77777777" w:rsidTr="00771BB8">
        <w:trPr>
          <w:trHeight w:val="167"/>
        </w:trPr>
        <w:tc>
          <w:tcPr>
            <w:tcW w:w="3544" w:type="dxa"/>
            <w:vMerge/>
            <w:shd w:val="clear" w:color="auto" w:fill="auto"/>
          </w:tcPr>
          <w:p w14:paraId="442FEC67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7D8CF2AC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бюджет Нижневартовского района</w:t>
            </w:r>
          </w:p>
        </w:tc>
        <w:tc>
          <w:tcPr>
            <w:tcW w:w="1284" w:type="dxa"/>
          </w:tcPr>
          <w:p w14:paraId="2346A6B9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gridSpan w:val="2"/>
          </w:tcPr>
          <w:p w14:paraId="6876D2F5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  <w:gridSpan w:val="4"/>
          </w:tcPr>
          <w:p w14:paraId="3187F358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14:paraId="478F57DA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14:paraId="612A1AB6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9" w:type="dxa"/>
          </w:tcPr>
          <w:p w14:paraId="274FB420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132" w:rsidRPr="00A7391B" w14:paraId="5A6FCECB" w14:textId="77777777" w:rsidTr="00771BB8">
        <w:trPr>
          <w:trHeight w:val="167"/>
        </w:trPr>
        <w:tc>
          <w:tcPr>
            <w:tcW w:w="3544" w:type="dxa"/>
            <w:vMerge/>
            <w:shd w:val="clear" w:color="auto" w:fill="auto"/>
          </w:tcPr>
          <w:p w14:paraId="0E47A562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6DA059D8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84" w:type="dxa"/>
          </w:tcPr>
          <w:p w14:paraId="3BA3AAFB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gridSpan w:val="2"/>
          </w:tcPr>
          <w:p w14:paraId="10E32E3C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  <w:gridSpan w:val="4"/>
          </w:tcPr>
          <w:p w14:paraId="76717F79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14:paraId="7B343053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14:paraId="1C2EEB99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9" w:type="dxa"/>
          </w:tcPr>
          <w:p w14:paraId="4F110168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132" w:rsidRPr="00A7391B" w14:paraId="747B204D" w14:textId="77777777" w:rsidTr="00771BB8">
        <w:trPr>
          <w:trHeight w:val="20"/>
        </w:trPr>
        <w:tc>
          <w:tcPr>
            <w:tcW w:w="3544" w:type="dxa"/>
            <w:vMerge/>
            <w:shd w:val="clear" w:color="auto" w:fill="auto"/>
          </w:tcPr>
          <w:p w14:paraId="0E5D1DB0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2548978B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284" w:type="dxa"/>
          </w:tcPr>
          <w:p w14:paraId="6CEA8895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gridSpan w:val="2"/>
          </w:tcPr>
          <w:p w14:paraId="7C86BB34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  <w:gridSpan w:val="4"/>
          </w:tcPr>
          <w:p w14:paraId="57C8BC7D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14:paraId="4AF3F854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14:paraId="0C8A7E18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9" w:type="dxa"/>
          </w:tcPr>
          <w:p w14:paraId="38140E73" w14:textId="77777777" w:rsidR="00240132" w:rsidRPr="00A7391B" w:rsidRDefault="00240132" w:rsidP="00771BB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132" w:rsidRPr="00A7391B" w14:paraId="3FE216F0" w14:textId="77777777" w:rsidTr="00771BB8">
        <w:trPr>
          <w:trHeight w:val="20"/>
        </w:trPr>
        <w:tc>
          <w:tcPr>
            <w:tcW w:w="5673" w:type="dxa"/>
            <w:gridSpan w:val="3"/>
            <w:vMerge w:val="restart"/>
          </w:tcPr>
          <w:p w14:paraId="3293119A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firstLine="160"/>
              <w:contextualSpacing/>
              <w:jc w:val="both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 xml:space="preserve">Объём налоговых расходов поселения  </w:t>
            </w:r>
            <w:r w:rsidRPr="00A7391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353" w:type="dxa"/>
            <w:gridSpan w:val="12"/>
          </w:tcPr>
          <w:p w14:paraId="4F16FC83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240132" w:rsidRPr="00A7391B" w14:paraId="6BD210C1" w14:textId="77777777" w:rsidTr="00771BB8">
        <w:trPr>
          <w:trHeight w:val="470"/>
        </w:trPr>
        <w:tc>
          <w:tcPr>
            <w:tcW w:w="5673" w:type="dxa"/>
            <w:gridSpan w:val="3"/>
            <w:vMerge/>
          </w:tcPr>
          <w:p w14:paraId="5F96DDDC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14:paraId="39CA379C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firstLine="13"/>
              <w:jc w:val="center"/>
              <w:rPr>
                <w:rFonts w:ascii="Times New Roman" w:hAnsi="Times New Roman" w:cs="Times New Roman"/>
                <w:i/>
              </w:rPr>
            </w:pPr>
            <w:r w:rsidRPr="00A739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14:paraId="1DC42AB9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20</w:t>
            </w:r>
            <w:r w:rsidRPr="00A7391B">
              <w:rPr>
                <w:rFonts w:ascii="Times New Roman" w:hAnsi="Times New Roman" w:cs="Times New Roman"/>
              </w:rPr>
              <w:softHyphen/>
              <w:t>__</w:t>
            </w:r>
          </w:p>
        </w:tc>
        <w:tc>
          <w:tcPr>
            <w:tcW w:w="1778" w:type="dxa"/>
            <w:gridSpan w:val="4"/>
          </w:tcPr>
          <w:p w14:paraId="09A7C6E3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20</w:t>
            </w:r>
            <w:r w:rsidRPr="00A7391B">
              <w:rPr>
                <w:rFonts w:ascii="Times New Roman" w:hAnsi="Times New Roman" w:cs="Times New Roman"/>
              </w:rPr>
              <w:softHyphen/>
              <w:t>__</w:t>
            </w:r>
          </w:p>
        </w:tc>
        <w:tc>
          <w:tcPr>
            <w:tcW w:w="1768" w:type="dxa"/>
            <w:gridSpan w:val="3"/>
          </w:tcPr>
          <w:p w14:paraId="0485B77A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firstLine="66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20</w:t>
            </w:r>
            <w:r w:rsidRPr="00A7391B">
              <w:rPr>
                <w:rFonts w:ascii="Times New Roman" w:hAnsi="Times New Roman" w:cs="Times New Roman"/>
              </w:rPr>
              <w:softHyphen/>
              <w:t>__</w:t>
            </w:r>
          </w:p>
        </w:tc>
        <w:tc>
          <w:tcPr>
            <w:tcW w:w="1560" w:type="dxa"/>
            <w:gridSpan w:val="2"/>
          </w:tcPr>
          <w:p w14:paraId="18DC81F7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firstLine="3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829" w:type="dxa"/>
          </w:tcPr>
          <w:p w14:paraId="5E728E83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ind w:firstLine="2"/>
              <w:jc w:val="center"/>
              <w:rPr>
                <w:rFonts w:ascii="Times New Roman" w:hAnsi="Times New Roman" w:cs="Times New Roman"/>
              </w:rPr>
            </w:pPr>
            <w:r w:rsidRPr="00A7391B">
              <w:rPr>
                <w:rFonts w:ascii="Times New Roman" w:hAnsi="Times New Roman" w:cs="Times New Roman"/>
              </w:rPr>
              <w:t>20__- 20__</w:t>
            </w:r>
          </w:p>
        </w:tc>
      </w:tr>
      <w:tr w:rsidR="00240132" w:rsidRPr="00A7391B" w14:paraId="61AE642F" w14:textId="77777777" w:rsidTr="00771BB8">
        <w:trPr>
          <w:trHeight w:val="352"/>
        </w:trPr>
        <w:tc>
          <w:tcPr>
            <w:tcW w:w="5673" w:type="dxa"/>
            <w:gridSpan w:val="3"/>
            <w:vMerge/>
          </w:tcPr>
          <w:p w14:paraId="74D99BCB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14:paraId="5B3AB94C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76E390DE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14:paraId="133982F2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4"/>
          </w:tcPr>
          <w:p w14:paraId="20613FC7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3"/>
          </w:tcPr>
          <w:p w14:paraId="4DD8822B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14:paraId="06069367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4551797C" w14:textId="77777777" w:rsidR="00240132" w:rsidRPr="00A7391B" w:rsidRDefault="00240132" w:rsidP="00771B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464C9E" w14:textId="77777777" w:rsidR="00240132" w:rsidRPr="00A7391B" w:rsidRDefault="00240132" w:rsidP="00240132">
      <w:pPr>
        <w:spacing w:after="0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240132" w:rsidRPr="00A7391B" w:rsidSect="00A73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8C7ED" w14:textId="77777777" w:rsidR="00DB27AD" w:rsidRDefault="00240132" w:rsidP="00DB27A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51495"/>
    <w:multiLevelType w:val="hybridMultilevel"/>
    <w:tmpl w:val="3720200A"/>
    <w:lvl w:ilvl="0" w:tplc="68AE76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9F52EA"/>
    <w:multiLevelType w:val="multilevel"/>
    <w:tmpl w:val="AAB0D2B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1E76BDE"/>
    <w:multiLevelType w:val="hybridMultilevel"/>
    <w:tmpl w:val="2E4462BC"/>
    <w:lvl w:ilvl="0" w:tplc="06762B7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5B"/>
    <w:rsid w:val="00005E1E"/>
    <w:rsid w:val="000260EF"/>
    <w:rsid w:val="000350F0"/>
    <w:rsid w:val="00045692"/>
    <w:rsid w:val="00073935"/>
    <w:rsid w:val="00083FE8"/>
    <w:rsid w:val="000E24F4"/>
    <w:rsid w:val="00117313"/>
    <w:rsid w:val="00156736"/>
    <w:rsid w:val="001D6087"/>
    <w:rsid w:val="001E10FE"/>
    <w:rsid w:val="001E6AD4"/>
    <w:rsid w:val="001F453A"/>
    <w:rsid w:val="002365EF"/>
    <w:rsid w:val="00237872"/>
    <w:rsid w:val="00240132"/>
    <w:rsid w:val="0024334B"/>
    <w:rsid w:val="002B536E"/>
    <w:rsid w:val="002E54AA"/>
    <w:rsid w:val="0034044D"/>
    <w:rsid w:val="00355DB4"/>
    <w:rsid w:val="003911C2"/>
    <w:rsid w:val="003A7544"/>
    <w:rsid w:val="004637EB"/>
    <w:rsid w:val="004F0A48"/>
    <w:rsid w:val="004F5B71"/>
    <w:rsid w:val="005055DE"/>
    <w:rsid w:val="005205A6"/>
    <w:rsid w:val="0053056A"/>
    <w:rsid w:val="00544426"/>
    <w:rsid w:val="00597489"/>
    <w:rsid w:val="00615710"/>
    <w:rsid w:val="00647C0D"/>
    <w:rsid w:val="00653B4C"/>
    <w:rsid w:val="00687CE7"/>
    <w:rsid w:val="007416F8"/>
    <w:rsid w:val="007458B0"/>
    <w:rsid w:val="0076605B"/>
    <w:rsid w:val="008042AE"/>
    <w:rsid w:val="00846F61"/>
    <w:rsid w:val="008A69CE"/>
    <w:rsid w:val="008D5F79"/>
    <w:rsid w:val="008E3757"/>
    <w:rsid w:val="008E56C6"/>
    <w:rsid w:val="00A03022"/>
    <w:rsid w:val="00A23A5C"/>
    <w:rsid w:val="00A85137"/>
    <w:rsid w:val="00AC2485"/>
    <w:rsid w:val="00AF253B"/>
    <w:rsid w:val="00B13AA9"/>
    <w:rsid w:val="00BD53AF"/>
    <w:rsid w:val="00BF4E9D"/>
    <w:rsid w:val="00C24B7F"/>
    <w:rsid w:val="00C33D65"/>
    <w:rsid w:val="00C5564B"/>
    <w:rsid w:val="00C61D46"/>
    <w:rsid w:val="00D56D17"/>
    <w:rsid w:val="00D60035"/>
    <w:rsid w:val="00E26CF5"/>
    <w:rsid w:val="00E7489F"/>
    <w:rsid w:val="00F442AB"/>
    <w:rsid w:val="00F82960"/>
    <w:rsid w:val="00F84105"/>
    <w:rsid w:val="00FA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8C5D"/>
  <w15:docId w15:val="{73FF100A-42CF-45ED-B0C9-D96957A4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76605B"/>
    <w:rPr>
      <w:rFonts w:ascii="Calibri" w:eastAsiaTheme="minorHAnsi" w:hAnsi="Calibri" w:cs="Calibri"/>
      <w:lang w:eastAsia="en-US"/>
    </w:rPr>
  </w:style>
  <w:style w:type="paragraph" w:styleId="a4">
    <w:name w:val="List Paragraph"/>
    <w:basedOn w:val="a"/>
    <w:link w:val="a3"/>
    <w:uiPriority w:val="34"/>
    <w:qFormat/>
    <w:rsid w:val="0076605B"/>
    <w:pPr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onsPlusNormal">
    <w:name w:val="ConsPlusNormal"/>
    <w:qFormat/>
    <w:rsid w:val="00766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A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9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1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2401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40132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DD2DBE50C62B3FF434DFA80B3CA8788A62639F3446B5473DE6694736E1T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aria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6AFC1-239A-4096-B2F7-2140A456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14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PC-3</cp:lastModifiedBy>
  <cp:revision>12</cp:revision>
  <cp:lastPrinted>2021-10-21T11:15:00Z</cp:lastPrinted>
  <dcterms:created xsi:type="dcterms:W3CDTF">2021-10-04T10:37:00Z</dcterms:created>
  <dcterms:modified xsi:type="dcterms:W3CDTF">2021-10-29T07:28:00Z</dcterms:modified>
</cp:coreProperties>
</file>