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1C1A9C" w:rsidP="003F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</w:t>
      </w:r>
      <w:r w:rsidR="003F5768" w:rsidRPr="003F57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15.11.</w:t>
      </w:r>
      <w:r w:rsidR="003F5768" w:rsidRPr="003F5768">
        <w:rPr>
          <w:rFonts w:ascii="Times New Roman" w:hAnsi="Times New Roman" w:cs="Times New Roman"/>
          <w:sz w:val="28"/>
          <w:szCs w:val="28"/>
        </w:rPr>
        <w:t>201</w:t>
      </w:r>
      <w:r w:rsidR="00B945FC">
        <w:rPr>
          <w:rFonts w:ascii="Times New Roman" w:hAnsi="Times New Roman" w:cs="Times New Roman"/>
          <w:sz w:val="28"/>
          <w:szCs w:val="28"/>
        </w:rPr>
        <w:t>7</w:t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</w:r>
      <w:r w:rsidR="003F5768" w:rsidRPr="003F576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187-п</w:t>
      </w:r>
    </w:p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с.Ларьяк</w:t>
      </w: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 внесении изменений в постановление сельского поселения Ларьяк от 18.12.2013 №165-п "Об утверждении муниципальной программы "Обеспечение страховой защиты имущества сельского поселения Ларьяк на 2014-201</w:t>
      </w:r>
      <w:r w:rsidR="00B945FC">
        <w:rPr>
          <w:rFonts w:ascii="Times New Roman" w:hAnsi="Times New Roman" w:cs="Times New Roman"/>
          <w:sz w:val="28"/>
          <w:szCs w:val="28"/>
        </w:rPr>
        <w:t>9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3F5768" w:rsidRPr="003F5768" w:rsidRDefault="003F5768" w:rsidP="003F576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</w:t>
      </w:r>
      <w:r w:rsidR="00B945FC">
        <w:rPr>
          <w:rFonts w:ascii="Times New Roman" w:hAnsi="Times New Roman" w:cs="Times New Roman"/>
          <w:sz w:val="28"/>
          <w:szCs w:val="28"/>
        </w:rPr>
        <w:t>01.11.2017</w:t>
      </w:r>
      <w:r w:rsidRPr="003F5768">
        <w:rPr>
          <w:rFonts w:ascii="Times New Roman" w:hAnsi="Times New Roman" w:cs="Times New Roman"/>
          <w:sz w:val="28"/>
          <w:szCs w:val="28"/>
        </w:rPr>
        <w:t xml:space="preserve"> № </w:t>
      </w:r>
      <w:r w:rsidR="00B945FC">
        <w:rPr>
          <w:rFonts w:ascii="Times New Roman" w:hAnsi="Times New Roman" w:cs="Times New Roman"/>
          <w:sz w:val="28"/>
          <w:szCs w:val="28"/>
        </w:rPr>
        <w:t>171</w:t>
      </w:r>
      <w:r w:rsidRPr="003F5768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сельского поселения Ларьяк на 2014–202</w:t>
      </w:r>
      <w:r w:rsidR="00B945FC">
        <w:rPr>
          <w:rFonts w:ascii="Times New Roman" w:hAnsi="Times New Roman" w:cs="Times New Roman"/>
          <w:sz w:val="28"/>
          <w:szCs w:val="28"/>
        </w:rPr>
        <w:t>2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годы», руководствуясь постановлением администрации сельского поселения Ларьяк от 19.09.2013 № 138-п «О муниципальных программах сельского поселения Ларьяк», в целях реализации постановления Правительства Ханты-Мансийского автономного округа – Югры от 0</w:t>
      </w:r>
      <w:r w:rsidR="00B945FC">
        <w:rPr>
          <w:rFonts w:ascii="Times New Roman" w:hAnsi="Times New Roman" w:cs="Times New Roman"/>
          <w:sz w:val="28"/>
          <w:szCs w:val="28"/>
        </w:rPr>
        <w:t>9</w:t>
      </w:r>
      <w:r w:rsidRPr="003F5768">
        <w:rPr>
          <w:rFonts w:ascii="Times New Roman" w:hAnsi="Times New Roman" w:cs="Times New Roman"/>
          <w:sz w:val="28"/>
          <w:szCs w:val="28"/>
        </w:rPr>
        <w:t>.</w:t>
      </w:r>
      <w:r w:rsidR="00B945FC">
        <w:rPr>
          <w:rFonts w:ascii="Times New Roman" w:hAnsi="Times New Roman" w:cs="Times New Roman"/>
          <w:sz w:val="28"/>
          <w:szCs w:val="28"/>
        </w:rPr>
        <w:t>10</w:t>
      </w:r>
      <w:r w:rsidRPr="003F5768">
        <w:rPr>
          <w:rFonts w:ascii="Times New Roman" w:hAnsi="Times New Roman" w:cs="Times New Roman"/>
          <w:sz w:val="28"/>
          <w:szCs w:val="28"/>
        </w:rPr>
        <w:t xml:space="preserve">.2013 № </w:t>
      </w:r>
      <w:r w:rsidR="00B945FC">
        <w:rPr>
          <w:rFonts w:ascii="Times New Roman" w:hAnsi="Times New Roman" w:cs="Times New Roman"/>
          <w:sz w:val="28"/>
          <w:szCs w:val="28"/>
        </w:rPr>
        <w:t>417</w:t>
      </w:r>
      <w:r w:rsidRPr="003F5768">
        <w:rPr>
          <w:rFonts w:ascii="Times New Roman" w:hAnsi="Times New Roman" w:cs="Times New Roman"/>
          <w:sz w:val="28"/>
          <w:szCs w:val="28"/>
        </w:rPr>
        <w:t>-п «</w:t>
      </w:r>
      <w:r w:rsidRPr="003F5768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– Югры «Управление государственным имуществом Ханты-Мансийского автономного округа – Югры  на 2014 – 2020 годы»</w:t>
      </w:r>
      <w:r w:rsidRPr="003F5768">
        <w:rPr>
          <w:rFonts w:ascii="Times New Roman" w:hAnsi="Times New Roman" w:cs="Times New Roman"/>
          <w:sz w:val="28"/>
          <w:szCs w:val="28"/>
        </w:rPr>
        <w:t>, а также в целях совершенствования системы управления муниципальным имуществом:</w:t>
      </w: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Default="003F5768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18.12.2013 №165-п "Обеспечение страховой защиты имущества сельского поселения Ларьяк на 2014-201</w:t>
      </w:r>
      <w:r w:rsidR="00B945FC">
        <w:rPr>
          <w:rFonts w:ascii="Times New Roman" w:hAnsi="Times New Roman" w:cs="Times New Roman"/>
          <w:sz w:val="28"/>
          <w:szCs w:val="28"/>
        </w:rPr>
        <w:t>9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годы" следующие изменения:</w:t>
      </w:r>
    </w:p>
    <w:p w:rsidR="00826589" w:rsidRDefault="00A4734C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945FC">
        <w:rPr>
          <w:rFonts w:ascii="Times New Roman" w:hAnsi="Times New Roman" w:cs="Times New Roman"/>
          <w:sz w:val="28"/>
          <w:szCs w:val="28"/>
        </w:rPr>
        <w:t xml:space="preserve">. </w:t>
      </w:r>
      <w:r w:rsidR="00826589">
        <w:rPr>
          <w:rFonts w:ascii="Times New Roman" w:hAnsi="Times New Roman" w:cs="Times New Roman"/>
          <w:sz w:val="28"/>
          <w:szCs w:val="28"/>
        </w:rPr>
        <w:t>Продлить срок реализации программы «</w:t>
      </w:r>
      <w:r w:rsidR="00826589" w:rsidRPr="003F5768">
        <w:rPr>
          <w:rFonts w:ascii="Times New Roman" w:hAnsi="Times New Roman" w:cs="Times New Roman"/>
          <w:sz w:val="28"/>
          <w:szCs w:val="28"/>
        </w:rPr>
        <w:t>Обеспечение страховой защиты имущества сельского поселения Ларьяк на 2014-201</w:t>
      </w:r>
      <w:r w:rsidR="00B945FC">
        <w:rPr>
          <w:rFonts w:ascii="Times New Roman" w:hAnsi="Times New Roman" w:cs="Times New Roman"/>
          <w:sz w:val="28"/>
          <w:szCs w:val="28"/>
        </w:rPr>
        <w:t>9</w:t>
      </w:r>
      <w:r w:rsidR="00826589" w:rsidRPr="003F57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826589">
        <w:rPr>
          <w:rFonts w:ascii="Times New Roman" w:hAnsi="Times New Roman" w:cs="Times New Roman"/>
          <w:sz w:val="28"/>
          <w:szCs w:val="28"/>
        </w:rPr>
        <w:t>» до 20</w:t>
      </w:r>
      <w:r w:rsidR="00B945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34C" w:rsidRDefault="00A4734C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94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программы изложить в следующей редакции:</w:t>
      </w:r>
    </w:p>
    <w:p w:rsidR="00A4734C" w:rsidRDefault="00A4734C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F5768">
        <w:rPr>
          <w:rFonts w:ascii="Times New Roman" w:hAnsi="Times New Roman" w:cs="Times New Roman"/>
          <w:sz w:val="28"/>
          <w:szCs w:val="28"/>
        </w:rPr>
        <w:t>Обеспечение страховой защиты имущества сельск</w:t>
      </w:r>
      <w:r w:rsidR="00B945FC">
        <w:rPr>
          <w:rFonts w:ascii="Times New Roman" w:hAnsi="Times New Roman" w:cs="Times New Roman"/>
          <w:sz w:val="28"/>
          <w:szCs w:val="28"/>
        </w:rPr>
        <w:t>ого поселения Ларьяк на 2014-2020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3D41">
        <w:rPr>
          <w:rFonts w:ascii="Times New Roman" w:hAnsi="Times New Roman" w:cs="Times New Roman"/>
          <w:sz w:val="28"/>
          <w:szCs w:val="28"/>
        </w:rPr>
        <w:t>».</w:t>
      </w:r>
    </w:p>
    <w:p w:rsidR="00C11D1F" w:rsidRDefault="00C11D1F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94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C11D1F" w:rsidRPr="003F5768" w:rsidRDefault="00C11D1F" w:rsidP="00C11D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муниципальную программу «</w:t>
      </w:r>
      <w:r w:rsidRPr="003F5768">
        <w:rPr>
          <w:rFonts w:ascii="Times New Roman" w:hAnsi="Times New Roman" w:cs="Times New Roman"/>
          <w:sz w:val="28"/>
          <w:szCs w:val="28"/>
        </w:rPr>
        <w:t xml:space="preserve">Обеспечение страховой </w:t>
      </w:r>
      <w:r w:rsidRPr="003F5768">
        <w:rPr>
          <w:rFonts w:ascii="Times New Roman" w:hAnsi="Times New Roman" w:cs="Times New Roman"/>
          <w:sz w:val="28"/>
          <w:szCs w:val="28"/>
        </w:rPr>
        <w:lastRenderedPageBreak/>
        <w:t>защиты имущества сельского поселения Ларьяк на 2014-20</w:t>
      </w:r>
      <w:r w:rsidR="00B945FC">
        <w:rPr>
          <w:rFonts w:ascii="Times New Roman" w:hAnsi="Times New Roman" w:cs="Times New Roman"/>
          <w:sz w:val="28"/>
          <w:szCs w:val="28"/>
        </w:rPr>
        <w:t>20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(далее муниципальная программа) согласно приложению».</w:t>
      </w:r>
    </w:p>
    <w:p w:rsidR="003F5768" w:rsidRPr="003F5768" w:rsidRDefault="00EE0DAB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1D1F">
        <w:rPr>
          <w:rFonts w:ascii="Times New Roman" w:hAnsi="Times New Roman" w:cs="Times New Roman"/>
          <w:sz w:val="28"/>
          <w:szCs w:val="28"/>
        </w:rPr>
        <w:t>4</w:t>
      </w:r>
      <w:r w:rsidR="00B945FC">
        <w:rPr>
          <w:rFonts w:ascii="Times New Roman" w:hAnsi="Times New Roman" w:cs="Times New Roman"/>
          <w:sz w:val="28"/>
          <w:szCs w:val="28"/>
        </w:rPr>
        <w:t>.</w:t>
      </w:r>
      <w:r w:rsidR="003F5768" w:rsidRPr="003F5768">
        <w:rPr>
          <w:rFonts w:ascii="Times New Roman" w:hAnsi="Times New Roman" w:cs="Times New Roman"/>
          <w:sz w:val="28"/>
          <w:szCs w:val="28"/>
        </w:rPr>
        <w:t xml:space="preserve"> Приложение 1 к постановлению Паспорт муниципальной программы  "Обеспечение страховой защиты имущества сельского поселения Ларьяк на 2014-20</w:t>
      </w:r>
      <w:r w:rsidR="00B945FC">
        <w:rPr>
          <w:rFonts w:ascii="Times New Roman" w:hAnsi="Times New Roman" w:cs="Times New Roman"/>
          <w:sz w:val="28"/>
          <w:szCs w:val="28"/>
        </w:rPr>
        <w:t>20</w:t>
      </w:r>
      <w:r w:rsidR="003F5768" w:rsidRPr="003F5768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редакции, согласно приложению 1 к настоящему постановлению.</w:t>
      </w:r>
    </w:p>
    <w:p w:rsidR="003F5768" w:rsidRDefault="003F5768" w:rsidP="00C11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</w:t>
      </w:r>
      <w:r w:rsidR="00C11D1F">
        <w:rPr>
          <w:rFonts w:ascii="Times New Roman" w:hAnsi="Times New Roman" w:cs="Times New Roman"/>
          <w:sz w:val="28"/>
          <w:szCs w:val="28"/>
        </w:rPr>
        <w:t>5</w:t>
      </w:r>
      <w:r w:rsidR="00204C62">
        <w:rPr>
          <w:rFonts w:ascii="Times New Roman" w:hAnsi="Times New Roman" w:cs="Times New Roman"/>
          <w:sz w:val="28"/>
          <w:szCs w:val="28"/>
        </w:rPr>
        <w:t>.Приложение 1</w:t>
      </w:r>
      <w:r w:rsidRPr="003F5768">
        <w:rPr>
          <w:rFonts w:ascii="Times New Roman" w:hAnsi="Times New Roman" w:cs="Times New Roman"/>
          <w:sz w:val="28"/>
          <w:szCs w:val="28"/>
        </w:rPr>
        <w:t xml:space="preserve"> к муниципальной программе " Обеспечение страховой защиты имущества сельского поселения Ларьяк на 2014-20</w:t>
      </w:r>
      <w:r w:rsidR="00B945FC">
        <w:rPr>
          <w:rFonts w:ascii="Times New Roman" w:hAnsi="Times New Roman" w:cs="Times New Roman"/>
          <w:sz w:val="28"/>
          <w:szCs w:val="28"/>
        </w:rPr>
        <w:t>20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годы» "Перечень программных мероприятий </w:t>
      </w:r>
      <w:r w:rsidRPr="003F5768">
        <w:rPr>
          <w:rFonts w:ascii="Times New Roman" w:hAnsi="Times New Roman" w:cs="Times New Roman"/>
          <w:bCs/>
          <w:sz w:val="28"/>
          <w:szCs w:val="28"/>
        </w:rPr>
        <w:t>муниципальной программы" изложить в новой редакции, согласно приложению 2 к настоящему постановлению.</w:t>
      </w:r>
    </w:p>
    <w:p w:rsidR="00204C62" w:rsidRPr="00204C62" w:rsidRDefault="00204C62" w:rsidP="00204C6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3F5768">
        <w:rPr>
          <w:rFonts w:ascii="Times New Roman" w:hAnsi="Times New Roman" w:cs="Times New Roman"/>
          <w:sz w:val="28"/>
          <w:szCs w:val="28"/>
        </w:rPr>
        <w:t xml:space="preserve"> к муниципальной программе " Обеспечение страховой защиты имущества сельского поселения Ларьяк на 2014-20</w:t>
      </w:r>
      <w:r w:rsidR="00B945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04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4C6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768">
        <w:rPr>
          <w:rFonts w:ascii="Times New Roman" w:hAnsi="Times New Roman" w:cs="Times New Roman"/>
          <w:bCs/>
          <w:sz w:val="28"/>
          <w:szCs w:val="28"/>
        </w:rPr>
        <w:t xml:space="preserve"> изложить в 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редакции, согласно приложению 3</w:t>
      </w:r>
      <w:r w:rsidRPr="003F5768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3F5768" w:rsidRPr="003F5768" w:rsidRDefault="003F5768" w:rsidP="00204C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</w:t>
      </w:r>
      <w:r w:rsidR="00204C62">
        <w:rPr>
          <w:rFonts w:ascii="Times New Roman" w:hAnsi="Times New Roman" w:cs="Times New Roman"/>
          <w:sz w:val="28"/>
          <w:szCs w:val="28"/>
        </w:rPr>
        <w:t>7</w:t>
      </w:r>
      <w:r w:rsidRPr="003F5768">
        <w:rPr>
          <w:rFonts w:ascii="Times New Roman" w:hAnsi="Times New Roman" w:cs="Times New Roman"/>
          <w:sz w:val="28"/>
          <w:szCs w:val="28"/>
        </w:rPr>
        <w:t>. Пункт 3 изложить в следующей редакции:</w:t>
      </w:r>
    </w:p>
    <w:p w:rsidR="003F5768" w:rsidRPr="003F5768" w:rsidRDefault="003F5768" w:rsidP="0020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«3. Определить общий объем финансирования муниципальной программы за счет сре</w:t>
      </w:r>
      <w:r w:rsidR="00C11D1F">
        <w:rPr>
          <w:rFonts w:ascii="Times New Roman" w:hAnsi="Times New Roman" w:cs="Times New Roman"/>
          <w:sz w:val="28"/>
          <w:szCs w:val="28"/>
        </w:rPr>
        <w:t>дств</w:t>
      </w:r>
      <w:r w:rsidRPr="003F5768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в сумме </w:t>
      </w:r>
      <w:r w:rsidR="00B46AF3">
        <w:rPr>
          <w:rFonts w:ascii="Times New Roman" w:hAnsi="Times New Roman" w:cs="Times New Roman"/>
          <w:sz w:val="28"/>
          <w:szCs w:val="28"/>
        </w:rPr>
        <w:t>8 446,6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тыс. руб., в том числе: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сельского поселения – </w:t>
      </w:r>
      <w:r w:rsidR="00B46AF3">
        <w:rPr>
          <w:rFonts w:ascii="Times New Roman" w:hAnsi="Times New Roman" w:cs="Times New Roman"/>
          <w:color w:val="000000"/>
          <w:sz w:val="28"/>
          <w:szCs w:val="28"/>
        </w:rPr>
        <w:t>8 112,5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. руб.;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автономного округа – </w:t>
      </w:r>
      <w:r w:rsidR="00EB37D0">
        <w:rPr>
          <w:rFonts w:ascii="Times New Roman" w:hAnsi="Times New Roman" w:cs="Times New Roman"/>
          <w:color w:val="000000"/>
          <w:sz w:val="28"/>
          <w:szCs w:val="28"/>
        </w:rPr>
        <w:t>334,1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3F5768" w:rsidRPr="003F5768" w:rsidRDefault="003F5768" w:rsidP="0020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сельского поселения.</w:t>
      </w:r>
      <w:r w:rsidR="00FF76DD">
        <w:rPr>
          <w:rFonts w:ascii="Times New Roman" w:hAnsi="Times New Roman" w:cs="Times New Roman"/>
          <w:sz w:val="28"/>
          <w:szCs w:val="28"/>
        </w:rPr>
        <w:t>».</w:t>
      </w:r>
    </w:p>
    <w:p w:rsidR="003F5768" w:rsidRPr="003F5768" w:rsidRDefault="003F5768" w:rsidP="003F5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ab/>
        <w:t>Отделу экономики и финансов администрации сельского поселения внести изменения в</w:t>
      </w:r>
      <w:r w:rsidRPr="003F5768">
        <w:rPr>
          <w:rFonts w:ascii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поселения: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2014 - 37</w:t>
      </w:r>
      <w:r w:rsidR="00023B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3B9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– 824,7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2016 </w:t>
      </w:r>
      <w:r w:rsidR="008E06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43E56">
        <w:rPr>
          <w:rFonts w:ascii="Times New Roman" w:hAnsi="Times New Roman" w:cs="Times New Roman"/>
          <w:color w:val="000000"/>
          <w:sz w:val="28"/>
          <w:szCs w:val="28"/>
        </w:rPr>
        <w:t>1377,1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F5768" w:rsidRDefault="00023B9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2017 – </w:t>
      </w:r>
      <w:r w:rsidR="00B46AF3">
        <w:rPr>
          <w:rFonts w:ascii="Times New Roman" w:hAnsi="Times New Roman" w:cs="Times New Roman"/>
          <w:color w:val="000000"/>
          <w:sz w:val="28"/>
          <w:szCs w:val="28"/>
        </w:rPr>
        <w:t>1339,4</w:t>
      </w:r>
      <w:r w:rsidR="003F5768"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 </w:t>
      </w:r>
    </w:p>
    <w:p w:rsidR="00EB37D0" w:rsidRDefault="00023B9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2018 – </w:t>
      </w:r>
      <w:r w:rsidR="0095329F">
        <w:rPr>
          <w:rFonts w:ascii="Times New Roman" w:hAnsi="Times New Roman" w:cs="Times New Roman"/>
          <w:color w:val="000000"/>
          <w:sz w:val="28"/>
          <w:szCs w:val="28"/>
        </w:rPr>
        <w:t>1400,0</w:t>
      </w:r>
      <w:r w:rsidR="00EB37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EB37D0" w:rsidRDefault="00023B9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2019 – </w:t>
      </w:r>
      <w:r w:rsidR="0095329F">
        <w:rPr>
          <w:rFonts w:ascii="Times New Roman" w:hAnsi="Times New Roman" w:cs="Times New Roman"/>
          <w:color w:val="000000"/>
          <w:sz w:val="28"/>
          <w:szCs w:val="28"/>
        </w:rPr>
        <w:t>1400,0</w:t>
      </w:r>
      <w:r w:rsidR="00EB37D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B945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5FC" w:rsidRPr="003F5768" w:rsidRDefault="00B945FC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 – 1400,0 тыс. руб.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за счет средств бюджета округа: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2014 - </w:t>
      </w:r>
      <w:r w:rsidRPr="003F5768">
        <w:rPr>
          <w:rFonts w:ascii="Times New Roman" w:hAnsi="Times New Roman" w:cs="Times New Roman"/>
          <w:sz w:val="28"/>
          <w:szCs w:val="28"/>
        </w:rPr>
        <w:t>334,1 тыс. руб.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2016 - 0 тыс. руб.;</w:t>
      </w:r>
    </w:p>
    <w:p w:rsid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2017 - 0 тыс. руб.;</w:t>
      </w:r>
    </w:p>
    <w:p w:rsidR="00EB37D0" w:rsidRDefault="00EB37D0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2018 – 0 тыс. руб.;</w:t>
      </w:r>
    </w:p>
    <w:p w:rsidR="00EB37D0" w:rsidRPr="003F5768" w:rsidRDefault="00B945FC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2019 – 0 тыс. руб.;</w:t>
      </w:r>
    </w:p>
    <w:p w:rsidR="00B945FC" w:rsidRPr="003F5768" w:rsidRDefault="00B945FC" w:rsidP="00B94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 – 0 тыс. руб.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a3"/>
        <w:widowControl w:val="0"/>
        <w:ind w:left="0" w:firstLine="709"/>
        <w:jc w:val="both"/>
        <w:rPr>
          <w:color w:val="000000"/>
        </w:rPr>
      </w:pPr>
      <w:r w:rsidRPr="003F5768">
        <w:rPr>
          <w:color w:val="000000"/>
        </w:rPr>
        <w:lastRenderedPageBreak/>
        <w:t>3.Настоящее постановление вступает в силу после его официального опубликования.</w:t>
      </w:r>
    </w:p>
    <w:p w:rsidR="00F93E59" w:rsidRPr="00F93E59" w:rsidRDefault="003F5768" w:rsidP="00F93E59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3E5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93E59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сельского поселения  Ларьяк </w:t>
      </w:r>
      <w:r w:rsidR="00A359FA">
        <w:rPr>
          <w:rFonts w:ascii="Times New Roman" w:hAnsi="Times New Roman" w:cs="Times New Roman"/>
          <w:sz w:val="28"/>
          <w:szCs w:val="28"/>
        </w:rPr>
        <w:t>А.Г. Балышевой</w:t>
      </w:r>
      <w:r w:rsidRPr="00F93E59">
        <w:rPr>
          <w:rFonts w:ascii="Times New Roman" w:hAnsi="Times New Roman" w:cs="Times New Roman"/>
          <w:sz w:val="28"/>
          <w:szCs w:val="28"/>
        </w:rPr>
        <w:t xml:space="preserve"> внести изменения в оригинал постановления и опубликовать (обнародовать</w:t>
      </w:r>
      <w:r w:rsidRPr="00F93E59">
        <w:rPr>
          <w:rFonts w:ascii="Times New Roman" w:hAnsi="Times New Roman" w:cs="Times New Roman"/>
          <w:color w:val="000000" w:themeColor="text1"/>
          <w:sz w:val="28"/>
          <w:szCs w:val="28"/>
        </w:rPr>
        <w:t>) данное постановление</w:t>
      </w:r>
      <w:r w:rsidRPr="00F93E59">
        <w:rPr>
          <w:rFonts w:ascii="Times New Roman" w:hAnsi="Times New Roman" w:cs="Times New Roman"/>
          <w:sz w:val="28"/>
          <w:szCs w:val="28"/>
        </w:rPr>
        <w:t>на веб-сайте администрации сельского поселения Ларьяк (http://admlariak.ru/)</w:t>
      </w:r>
      <w:r w:rsidR="00F93E59" w:rsidRPr="00F93E59">
        <w:rPr>
          <w:rFonts w:ascii="Times New Roman" w:hAnsi="Times New Roman" w:cs="Times New Roman"/>
          <w:sz w:val="28"/>
          <w:szCs w:val="28"/>
        </w:rPr>
        <w:t xml:space="preserve"> и в районной газете «Новости Приобья».</w:t>
      </w:r>
    </w:p>
    <w:p w:rsidR="003F5768" w:rsidRPr="003F5768" w:rsidRDefault="003F5768" w:rsidP="003F5768">
      <w:pPr>
        <w:pStyle w:val="a3"/>
        <w:widowControl w:val="0"/>
        <w:ind w:left="0"/>
        <w:jc w:val="both"/>
        <w:rPr>
          <w:color w:val="000000"/>
        </w:rPr>
      </w:pPr>
      <w:r w:rsidRPr="003F5768">
        <w:rPr>
          <w:color w:val="000000"/>
        </w:rPr>
        <w:tab/>
        <w:t>5.</w:t>
      </w:r>
      <w:r w:rsidRPr="003F5768">
        <w:t xml:space="preserve">Контроль выполнения постановления возложить на </w:t>
      </w:r>
      <w:r w:rsidR="00EB37D0">
        <w:t>исполняющего обязанности заведующего</w:t>
      </w:r>
      <w:r w:rsidRPr="003F5768">
        <w:t xml:space="preserve"> отделом экономики и финансов администрации сельского поселения Ларьяк </w:t>
      </w:r>
      <w:r w:rsidR="00A359FA">
        <w:t>Ю.Н. Палагину</w:t>
      </w:r>
      <w:r w:rsidR="00EB37D0">
        <w:t>.</w:t>
      </w: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A359FA" w:rsidP="003F5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B37D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="00EB37D0">
        <w:rPr>
          <w:rFonts w:ascii="Times New Roman" w:eastAsia="Calibri" w:hAnsi="Times New Roman" w:cs="Times New Roman"/>
          <w:sz w:val="28"/>
          <w:szCs w:val="28"/>
        </w:rPr>
        <w:tab/>
      </w:r>
      <w:r w:rsidR="00EB37D0">
        <w:rPr>
          <w:rFonts w:ascii="Times New Roman" w:eastAsia="Calibri" w:hAnsi="Times New Roman" w:cs="Times New Roman"/>
          <w:sz w:val="28"/>
          <w:szCs w:val="28"/>
        </w:rPr>
        <w:tab/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Е.Э. Звезда</w:t>
      </w:r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B37D0" w:rsidRDefault="00EB37D0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4E5727" w:rsidRDefault="004E5727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  <w:sectPr w:rsidR="004E5727" w:rsidSect="006F4FB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1C1A9C" w:rsidP="005D2739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  <w:r w:rsidR="003F5768" w:rsidRPr="003F5768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5D2739">
        <w:rPr>
          <w:rFonts w:ascii="Times New Roman" w:hAnsi="Times New Roman" w:cs="Times New Roman"/>
          <w:sz w:val="24"/>
          <w:szCs w:val="24"/>
        </w:rPr>
        <w:t>п</w:t>
      </w:r>
      <w:r w:rsidR="003F5768" w:rsidRPr="003F5768">
        <w:rPr>
          <w:rFonts w:ascii="Times New Roman" w:hAnsi="Times New Roman" w:cs="Times New Roman"/>
          <w:sz w:val="24"/>
          <w:szCs w:val="24"/>
        </w:rPr>
        <w:t>оселения Ларьяк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7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15.11.2017</w:t>
      </w:r>
      <w:r w:rsidR="00CA1FF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187-п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right="3685" w:firstLine="4820"/>
        <w:rPr>
          <w:rFonts w:ascii="Times New Roman" w:hAnsi="Times New Roman" w:cs="Times New Roman"/>
          <w:sz w:val="24"/>
          <w:szCs w:val="24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"Обеспечение страховой защиты имущества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сельского поселения Ларьяк"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238"/>
      </w:tblGrid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"Обеспечение страховой защиты имущества сельско</w:t>
            </w:r>
            <w:r w:rsidR="00A359FA">
              <w:rPr>
                <w:rFonts w:ascii="Times New Roman" w:hAnsi="Times New Roman" w:cs="Times New Roman"/>
                <w:sz w:val="24"/>
                <w:szCs w:val="24"/>
              </w:rPr>
              <w:t>го поселения Ларьяк на 2014-2020</w:t>
            </w: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</w:tcPr>
          <w:p w:rsidR="003F5768" w:rsidRDefault="00B46AF3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О.Ю. Гидора</w:t>
            </w:r>
          </w:p>
          <w:p w:rsidR="00B46AF3" w:rsidRPr="003F5768" w:rsidRDefault="00B46AF3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 главный специалист Т.С. Смоленцева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на территории сельского поселения Ларьяк;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 100 %;</w:t>
            </w:r>
          </w:p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8" w:type="dxa"/>
          </w:tcPr>
          <w:p w:rsidR="003F5768" w:rsidRPr="003F5768" w:rsidRDefault="00A359FA" w:rsidP="00EB3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2014–2020</w:t>
            </w:r>
            <w:r w:rsidR="003F5768"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A35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финансирования на 2014-2020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годы: </w:t>
            </w:r>
            <w:r w:rsidR="00B4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8 446,6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сельского поселения – </w:t>
            </w:r>
            <w:r w:rsidR="00B4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8 112,5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A359FA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округа – 334,1 тыс. руб., </w:t>
            </w:r>
          </w:p>
          <w:p w:rsidR="00A359FA" w:rsidRDefault="00A359FA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района и бюджета сельского поселения 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      </w:r>
          </w:p>
        </w:tc>
      </w:tr>
    </w:tbl>
    <w:p w:rsidR="00703D41" w:rsidRDefault="00703D41" w:rsidP="003F5768">
      <w:pPr>
        <w:spacing w:after="0" w:line="240" w:lineRule="auto"/>
        <w:rPr>
          <w:rFonts w:ascii="Times New Roman" w:hAnsi="Times New Roman" w:cs="Times New Roman"/>
          <w:b/>
        </w:rPr>
      </w:pPr>
    </w:p>
    <w:p w:rsidR="00A359FA" w:rsidRDefault="00A359FA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59FA" w:rsidRDefault="00A359FA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59FA" w:rsidRDefault="00A359FA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59FA" w:rsidRDefault="00A359FA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59FA" w:rsidRDefault="00A359FA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D41">
        <w:rPr>
          <w:rFonts w:ascii="Times New Roman" w:hAnsi="Times New Roman" w:cs="Times New Roman"/>
          <w:b/>
          <w:sz w:val="28"/>
          <w:szCs w:val="28"/>
        </w:rPr>
        <w:lastRenderedPageBreak/>
        <w:t>I. Характеристика текущего состояния сферы социально-экономического развития сельского поселения Ларьяк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муниципальным имуществом является неотъемлемой частью деятельности органов местного самоуправления сельского поселения Ларьяк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поселения. 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 xml:space="preserve">Проблемой на сегодняшний день остается высокая степень риска возникновения на территории сельского поселения чрезвычайных ситуаций природного и техногенного характера, которые наносят имуществу муниципального образования значительный ущерб. </w:t>
      </w:r>
    </w:p>
    <w:p w:rsidR="00703D41" w:rsidRPr="00703D41" w:rsidRDefault="00703D41" w:rsidP="003E481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 xml:space="preserve">Особую тревогу вызывает наличие в муниципальной собственности большого количества объектов недвижимости в деревянном исполнении, что говорит о высоком риске пожароопасности и придает вопросу страхования муниципального имущества важнейшее значение. 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 xml:space="preserve">Одним из эффективных мероприятий по снижению рисков случайной гибели или уничтожения муниципального имущества является механизм страховой защиты как эффективный способ компенсации ущерба от чрезвычайных ситуаций природного и техногенного характера, снижение нагрузки на бюджет сельского поселения. </w:t>
      </w:r>
    </w:p>
    <w:p w:rsidR="00703D41" w:rsidRPr="00703D41" w:rsidRDefault="00703D41" w:rsidP="003E48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Внедрение механизма страхования предполагает взаимодействие органов исполнительной власти округа, органов местного самоуправления сельского поселения и страховых организаций, требует решения задач правового, экономического   и организационного характера. Отличительной особенностью указанного мероприятия является его направленность на развитие рыночного механизма компенсации ущерба от чрезвычайных ситуаций, снижение нагрузки на местный бюджет, привлечение ресурсов страховых компаний к решению проблемы страховой защиты муниципального имущества, обязательности возмещения ущерба.</w:t>
      </w:r>
    </w:p>
    <w:p w:rsidR="00703D41" w:rsidRPr="00703D41" w:rsidRDefault="00703D41" w:rsidP="003E481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 xml:space="preserve">Использование механизма страхования муниципального имущества осуществляется в рамках реализации </w:t>
      </w:r>
      <w:r w:rsidRPr="00703D41">
        <w:rPr>
          <w:rFonts w:ascii="Times New Roman" w:hAnsi="Times New Roman" w:cs="Times New Roman"/>
          <w:bCs/>
          <w:sz w:val="28"/>
          <w:szCs w:val="28"/>
        </w:rPr>
        <w:t>государственной программы Ханты-Мансийского автономного округа – Югры «Управление государственным имуществом Ханты-Мансийского автономного округа – Югры на 2014 – 2020 годы»</w:t>
      </w:r>
      <w:r w:rsidRPr="00703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Правовую основу целевой программы составляет федеральное законодательство и законодательство автономного округа.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lastRenderedPageBreak/>
        <w:t>Решение указанных выше задач для достижения поставленных целей возможно с использованием системного подхода, при реализации каждого из мероприятий, включенных в целевую программу.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Цели, задачи и показатели их достижения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обеспечение сохранности объектов на территории сельского поселения Ларьяк;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2.1. Для достижения указанной цели в рамках муниципальной программы предполагается решение следующей задачи: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2.2. Показатели непосредственных результатов реализации муниципальной программы: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материального ущерба от чрезвычайных ситуаций природного и техногенного характера 100 %;</w:t>
      </w:r>
    </w:p>
    <w:p w:rsidR="00703D41" w:rsidRPr="00703D41" w:rsidRDefault="00703D41" w:rsidP="003E4815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703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Показатели конечных результатов реализации муниципальной программы: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</w:r>
    </w:p>
    <w:p w:rsidR="00703D41" w:rsidRPr="00703D41" w:rsidRDefault="00703D41" w:rsidP="00703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Целевые показатели, характеризующие результаты реализации программы, приведены в приложении 2 к муниципальной программе.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D41">
        <w:rPr>
          <w:rFonts w:ascii="Times New Roman" w:hAnsi="Times New Roman" w:cs="Times New Roman"/>
          <w:b/>
          <w:sz w:val="28"/>
          <w:szCs w:val="28"/>
        </w:rPr>
        <w:t>III. Обобщенная характеристика программных мероприятий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D41" w:rsidRPr="00703D41" w:rsidRDefault="00703D41" w:rsidP="00703D41">
      <w:pPr>
        <w:pStyle w:val="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программных мероприятий муниципальной программы предусмотрено решение следующих задач:</w:t>
      </w:r>
    </w:p>
    <w:p w:rsidR="00703D41" w:rsidRPr="00703D41" w:rsidRDefault="00703D41" w:rsidP="00703D41">
      <w:pPr>
        <w:pStyle w:val="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задачи «компенсация ущерба от чрезвычайных ситуаций природного и техногенного характера в отношении муниципального имущества сельского поселения» планируется посредством реализации мероприятия:</w:t>
      </w:r>
    </w:p>
    <w:p w:rsidR="00703D41" w:rsidRPr="00703D41" w:rsidRDefault="00703D41" w:rsidP="003E48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" 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Ларьяк.".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 мероприятие направлено на решение поставленных задач в течение всего срока реализации муниципальной программы.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2739" w:rsidRDefault="005D2739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D41" w:rsidRPr="00703D41" w:rsidRDefault="00703D41" w:rsidP="003E481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D41">
        <w:rPr>
          <w:rFonts w:ascii="Times New Roman" w:hAnsi="Times New Roman" w:cs="Times New Roman"/>
          <w:b/>
          <w:sz w:val="28"/>
          <w:szCs w:val="28"/>
        </w:rPr>
        <w:lastRenderedPageBreak/>
        <w:t>IV. Механизм реализации муниципальной программы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отдел экономики и финансов администрации сельского поселения Ларьяк.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реализует свои функции и полномочия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района, сельского поселения.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следующие элементы: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осуществление мониторинга и оценки результативности мероприятий, анализ и представление главе администрации сельского поселения отчетов о реализации мероприятий муниципальной программы;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утверждение расходов на муниципальную программу в соответствии с предусмотренными мероприятиями;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ежегодное в порядке, установленном нормативными правовыми актами, согласование уточненных показателей эффективности выполнения мероприятий муниципальной программы на соответствующий год;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размещение на официальном веб-сайте администрации сельского поселения, в средствах массовой информации о ходе и результатах реализации целевой программы.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осуществляет организацию работы и выполнение мероприятий, направленных на реализацию программы, в полном объеме, качественно и в срок.</w:t>
      </w:r>
    </w:p>
    <w:p w:rsidR="00703D41" w:rsidRPr="00703D41" w:rsidRDefault="00703D41" w:rsidP="003E48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Ежегодно, до 25 января года, следующего за отчетным, </w:t>
      </w: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порядком принятия решения о разработке муниципальных программ сельского поселения Ларьяк, их формирования, утверждения и реализации</w:t>
      </w:r>
      <w:r w:rsidRPr="00703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ответственный исполнитель представляет в отдел экономики и финансов администрации сельского поселения годовой отчет о ходе реализации </w:t>
      </w:r>
      <w:r w:rsidRPr="00703D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муниципальной программы</w:t>
      </w: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3D41" w:rsidRPr="00703D41" w:rsidRDefault="00703D41" w:rsidP="003E48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формирует предложения о внесении в нее изменений и несет ответственность за достижение ее целевых показателей, а также конечных результатов ее реализации.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D41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и финансов администрации сельского поселения Ларьяк:</w:t>
      </w:r>
    </w:p>
    <w:p w:rsidR="00703D41" w:rsidRPr="00703D41" w:rsidRDefault="00703D41" w:rsidP="003E48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осуществляет подготовку документации на проведение торгов на право заключения контрактов на оказание услуг по страхованию муниципального имущества;</w:t>
      </w:r>
    </w:p>
    <w:p w:rsidR="00703D41" w:rsidRPr="00703D41" w:rsidRDefault="00703D41" w:rsidP="003E48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(договоры) на страхование муниципального имущества со страховыми организациями, получившими право осуществления страхования на конкурсной основе в соответствии с действующим законодательством Российской Федерации, и перечисляют страховой организации 10 % от страховой премии, указанной в заключенных муниципальных контрактах (договорах) страхования муниципального имущества. </w:t>
      </w:r>
    </w:p>
    <w:p w:rsidR="00703D41" w:rsidRPr="00703D41" w:rsidRDefault="00703D41" w:rsidP="003E48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На софинансирование расходных обязательств по страхованию муниципального имущества из бюджета района бюджету сельского поселения предоставляются межбюджетные трансферты.</w:t>
      </w:r>
    </w:p>
    <w:p w:rsidR="00703D41" w:rsidRPr="00703D41" w:rsidRDefault="00703D41" w:rsidP="003E481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D41">
        <w:rPr>
          <w:rFonts w:ascii="Times New Roman" w:hAnsi="Times New Roman" w:cs="Times New Roman"/>
          <w:b w:val="0"/>
          <w:sz w:val="28"/>
          <w:szCs w:val="28"/>
        </w:rPr>
        <w:t>Межбюджетные трансферты предоставляется муниципальному образованию на основании соглашения о предоставлении межбюджетных трансфертов из бюджета района муниципальному образованию на софинансирование расходных обязательств по страхованию муниципального имущества, которое заключается между Администрацией района и органами местного самоуправления муниципальных образований на территории района.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41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 глава администрации сельского поселения.</w:t>
      </w:r>
    </w:p>
    <w:p w:rsidR="00703D41" w:rsidRPr="00703D41" w:rsidRDefault="00703D41" w:rsidP="003E4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41" w:rsidRPr="00703D41" w:rsidRDefault="00703D41" w:rsidP="003E48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4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5768" w:rsidRPr="003F5768" w:rsidRDefault="003F5768" w:rsidP="003E4815">
      <w:pPr>
        <w:spacing w:after="0" w:line="240" w:lineRule="auto"/>
        <w:rPr>
          <w:rFonts w:ascii="Times New Roman" w:hAnsi="Times New Roman" w:cs="Times New Roman"/>
          <w:b/>
        </w:rPr>
        <w:sectPr w:rsidR="003F5768" w:rsidRPr="003F5768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E4815" w:rsidP="001C1A9C">
      <w:pPr>
        <w:autoSpaceDE w:val="0"/>
        <w:autoSpaceDN w:val="0"/>
        <w:adjustRightInd w:val="0"/>
        <w:spacing w:after="0" w:line="240" w:lineRule="auto"/>
        <w:ind w:left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576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C1A9C">
        <w:rPr>
          <w:rFonts w:ascii="Times New Roman" w:hAnsi="Times New Roman" w:cs="Times New Roman"/>
          <w:sz w:val="24"/>
          <w:szCs w:val="24"/>
        </w:rPr>
        <w:t xml:space="preserve"> </w:t>
      </w: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1C1A9C">
        <w:rPr>
          <w:rFonts w:ascii="Times New Roman" w:hAnsi="Times New Roman" w:cs="Times New Roman"/>
          <w:sz w:val="24"/>
          <w:szCs w:val="24"/>
        </w:rPr>
        <w:t xml:space="preserve"> </w:t>
      </w:r>
      <w:r w:rsidRPr="003F5768">
        <w:rPr>
          <w:rFonts w:ascii="Times New Roman" w:hAnsi="Times New Roman" w:cs="Times New Roman"/>
          <w:sz w:val="24"/>
          <w:szCs w:val="24"/>
        </w:rPr>
        <w:t>поселения Ларьяк</w:t>
      </w:r>
      <w:r w:rsidR="001C1A9C">
        <w:rPr>
          <w:rFonts w:ascii="Times New Roman" w:hAnsi="Times New Roman" w:cs="Times New Roman"/>
          <w:sz w:val="24"/>
          <w:szCs w:val="24"/>
        </w:rPr>
        <w:t xml:space="preserve"> </w:t>
      </w:r>
      <w:r w:rsidRPr="003F5768">
        <w:rPr>
          <w:rFonts w:ascii="Times New Roman" w:hAnsi="Times New Roman" w:cs="Times New Roman"/>
          <w:sz w:val="24"/>
          <w:szCs w:val="24"/>
        </w:rPr>
        <w:t>от</w:t>
      </w:r>
      <w:r w:rsidR="001C1A9C" w:rsidRPr="001C1A9C">
        <w:rPr>
          <w:rFonts w:ascii="Times New Roman" w:hAnsi="Times New Roman" w:cs="Times New Roman"/>
          <w:sz w:val="24"/>
          <w:szCs w:val="24"/>
        </w:rPr>
        <w:t xml:space="preserve"> </w:t>
      </w:r>
      <w:r w:rsidR="001C1A9C">
        <w:rPr>
          <w:rFonts w:ascii="Times New Roman" w:hAnsi="Times New Roman" w:cs="Times New Roman"/>
          <w:sz w:val="24"/>
          <w:szCs w:val="24"/>
        </w:rPr>
        <w:t>15.11.2017 № 187-п</w:t>
      </w:r>
    </w:p>
    <w:p w:rsidR="003F5768" w:rsidRPr="00204C62" w:rsidRDefault="00204C62" w:rsidP="005D2739">
      <w:pPr>
        <w:autoSpaceDE w:val="0"/>
        <w:autoSpaceDN w:val="0"/>
        <w:adjustRightInd w:val="0"/>
        <w:spacing w:after="0" w:line="240" w:lineRule="auto"/>
        <w:ind w:left="9923"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3F5768" w:rsidRPr="00204C62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«Обеспечение страховой защиты имущества сельского поселения Ларьяк на 2014-20</w:t>
      </w:r>
      <w:r w:rsidR="00A359FA">
        <w:rPr>
          <w:rFonts w:ascii="Times New Roman" w:hAnsi="Times New Roman" w:cs="Times New Roman"/>
          <w:sz w:val="24"/>
          <w:szCs w:val="24"/>
        </w:rPr>
        <w:t>20</w:t>
      </w:r>
      <w:r w:rsidR="003F5768" w:rsidRPr="00204C6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F5768" w:rsidRPr="00204C62" w:rsidRDefault="003F5768" w:rsidP="003F5768">
      <w:pPr>
        <w:widowControl w:val="0"/>
        <w:spacing w:after="0" w:line="240" w:lineRule="auto"/>
        <w:ind w:left="9923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муниципальной программы  </w:t>
      </w: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«Обеспечение страховой защиты имущества сельского поселения Ларьяк»</w:t>
      </w:r>
    </w:p>
    <w:tbl>
      <w:tblPr>
        <w:tblpPr w:leftFromText="180" w:rightFromText="180" w:bottomFromText="200" w:vertAnchor="text" w:tblpX="-542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984"/>
        <w:gridCol w:w="2127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A359FA" w:rsidRPr="003F5768" w:rsidTr="00B619E8">
        <w:trPr>
          <w:trHeight w:val="285"/>
        </w:trPr>
        <w:tc>
          <w:tcPr>
            <w:tcW w:w="675" w:type="dxa"/>
            <w:vMerge w:val="restart"/>
          </w:tcPr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 (исполнитель</w:t>
            </w:r>
          </w:p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2127" w:type="dxa"/>
            <w:vMerge w:val="restart"/>
            <w:hideMark/>
          </w:tcPr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8"/>
          </w:tcPr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FA" w:rsidRPr="003F5768" w:rsidTr="00A359FA">
        <w:trPr>
          <w:trHeight w:val="77"/>
        </w:trPr>
        <w:tc>
          <w:tcPr>
            <w:tcW w:w="675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7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A359FA" w:rsidRPr="003F5768" w:rsidTr="00A359FA">
        <w:trPr>
          <w:trHeight w:val="506"/>
        </w:trPr>
        <w:tc>
          <w:tcPr>
            <w:tcW w:w="675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9FA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A359FA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hideMark/>
          </w:tcPr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A359FA" w:rsidRPr="003F5768" w:rsidRDefault="00A359FA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9FA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359FA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359FA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359FA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359FA" w:rsidRPr="003F5768" w:rsidTr="002919EE">
        <w:trPr>
          <w:trHeight w:val="335"/>
        </w:trPr>
        <w:tc>
          <w:tcPr>
            <w:tcW w:w="15985" w:type="dxa"/>
            <w:gridSpan w:val="12"/>
            <w:tcBorders>
              <w:right w:val="single" w:sz="4" w:space="0" w:color="auto"/>
            </w:tcBorders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Цель - обеспечение сохранности объектов на территории сельского поселения</w:t>
            </w:r>
          </w:p>
        </w:tc>
      </w:tr>
      <w:tr w:rsidR="00A359FA" w:rsidRPr="003F5768" w:rsidTr="00507EF8">
        <w:trPr>
          <w:trHeight w:val="333"/>
        </w:trPr>
        <w:tc>
          <w:tcPr>
            <w:tcW w:w="15985" w:type="dxa"/>
            <w:gridSpan w:val="12"/>
            <w:tcBorders>
              <w:top w:val="nil"/>
            </w:tcBorders>
            <w:shd w:val="clear" w:color="auto" w:fill="FFFFFF"/>
            <w:hideMark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 Задача -  компенсация ущерба от чрезвычайных ситуаций природного и техногенного характера в отношении муниципального имущества сельского поселения</w:t>
            </w:r>
          </w:p>
        </w:tc>
      </w:tr>
      <w:tr w:rsidR="00A359FA" w:rsidRPr="003F5768" w:rsidTr="00A359FA">
        <w:trPr>
          <w:trHeight w:val="333"/>
        </w:trPr>
        <w:tc>
          <w:tcPr>
            <w:tcW w:w="675" w:type="dxa"/>
            <w:vMerge w:val="restart"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</w:t>
            </w:r>
          </w:p>
          <w:p w:rsidR="00A359FA" w:rsidRPr="003F5768" w:rsidRDefault="00A359FA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A359FA" w:rsidRPr="003F5768" w:rsidRDefault="001B0570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A359FA"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359FA" w:rsidRPr="003F5768" w:rsidRDefault="001B0570" w:rsidP="001B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Гидора</w:t>
            </w:r>
          </w:p>
        </w:tc>
        <w:tc>
          <w:tcPr>
            <w:tcW w:w="2127" w:type="dxa"/>
            <w:shd w:val="clear" w:color="auto" w:fill="FFFFFF"/>
            <w:hideMark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</w:p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B46AF3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8 112,5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1377,1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B46AF3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</w:tcPr>
          <w:p w:rsidR="00A359FA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359FA" w:rsidRPr="003F5768" w:rsidTr="00A359FA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A359FA" w:rsidRPr="003F5768" w:rsidRDefault="00A359FA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Ларьяк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B46AF3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8 112,5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F83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1377,1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B46AF3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</w:tcPr>
          <w:p w:rsidR="00A359FA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A359FA" w:rsidRPr="003F5768" w:rsidTr="00A359FA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A359FA" w:rsidRPr="003F5768" w:rsidRDefault="00A359FA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359FA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FA" w:rsidRPr="003F5768" w:rsidTr="00A359FA">
        <w:trPr>
          <w:trHeight w:val="333"/>
        </w:trPr>
        <w:tc>
          <w:tcPr>
            <w:tcW w:w="675" w:type="dxa"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A359FA" w:rsidRPr="003F5768" w:rsidRDefault="00A359FA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</w:p>
          <w:p w:rsidR="00A359FA" w:rsidRPr="003F5768" w:rsidRDefault="00A359FA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</w:p>
        </w:tc>
        <w:tc>
          <w:tcPr>
            <w:tcW w:w="1984" w:type="dxa"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hideMark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59FA" w:rsidRPr="003F5768" w:rsidRDefault="00B46AF3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8 446,6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705,4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1377,1</w:t>
            </w:r>
          </w:p>
        </w:tc>
        <w:tc>
          <w:tcPr>
            <w:tcW w:w="1134" w:type="dxa"/>
            <w:shd w:val="clear" w:color="auto" w:fill="auto"/>
          </w:tcPr>
          <w:p w:rsidR="00A359FA" w:rsidRPr="003F5768" w:rsidRDefault="00B46AF3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A359FA" w:rsidRPr="003F5768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</w:tcPr>
          <w:p w:rsidR="00A359FA" w:rsidRDefault="00A359FA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</w:tbl>
    <w:p w:rsidR="003E4815" w:rsidRDefault="003E4815" w:rsidP="003E481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  <w:sectPr w:rsidR="003E4815" w:rsidSect="009A1981">
          <w:pgSz w:w="16838" w:h="11906" w:orient="landscape"/>
          <w:pgMar w:top="709" w:right="1134" w:bottom="567" w:left="1134" w:header="709" w:footer="709" w:gutter="0"/>
          <w:cols w:space="720"/>
          <w:docGrid w:linePitch="360"/>
        </w:sectPr>
      </w:pPr>
    </w:p>
    <w:p w:rsidR="001C1A9C" w:rsidRDefault="003E4815" w:rsidP="001C1A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576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1C1A9C">
        <w:rPr>
          <w:rFonts w:ascii="Times New Roman" w:hAnsi="Times New Roman" w:cs="Times New Roman"/>
          <w:sz w:val="24"/>
          <w:szCs w:val="24"/>
        </w:rPr>
        <w:t xml:space="preserve"> </w:t>
      </w: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  <w:r w:rsidR="001C1A9C">
        <w:rPr>
          <w:rFonts w:ascii="Times New Roman" w:hAnsi="Times New Roman" w:cs="Times New Roman"/>
          <w:sz w:val="24"/>
          <w:szCs w:val="24"/>
        </w:rPr>
        <w:t xml:space="preserve"> </w:t>
      </w:r>
      <w:r w:rsidR="001C1A9C" w:rsidRPr="001C1A9C">
        <w:rPr>
          <w:rFonts w:ascii="Times New Roman" w:hAnsi="Times New Roman" w:cs="Times New Roman"/>
          <w:sz w:val="24"/>
          <w:szCs w:val="24"/>
        </w:rPr>
        <w:t xml:space="preserve"> </w:t>
      </w:r>
      <w:r w:rsidR="001C1A9C">
        <w:rPr>
          <w:rFonts w:ascii="Times New Roman" w:hAnsi="Times New Roman" w:cs="Times New Roman"/>
          <w:sz w:val="24"/>
          <w:szCs w:val="24"/>
        </w:rPr>
        <w:t>от 15.11.2017 № 187-п</w:t>
      </w:r>
      <w:r w:rsidR="001C1A9C" w:rsidRPr="0020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62" w:rsidRPr="00204C62" w:rsidRDefault="00204C62" w:rsidP="001C1A9C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C62">
        <w:rPr>
          <w:rFonts w:ascii="Times New Roman" w:hAnsi="Times New Roman" w:cs="Times New Roman"/>
          <w:sz w:val="24"/>
          <w:szCs w:val="24"/>
        </w:rPr>
        <w:t>Приложение 2 к муниципальной программе «Обеспечение страховой защиты имущества сельско</w:t>
      </w:r>
      <w:r>
        <w:rPr>
          <w:rFonts w:ascii="Times New Roman" w:hAnsi="Times New Roman" w:cs="Times New Roman"/>
          <w:sz w:val="24"/>
          <w:szCs w:val="24"/>
        </w:rPr>
        <w:t>го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оселения Ларьяк на 2014-20</w:t>
      </w:r>
      <w:r w:rsidR="00A359FA">
        <w:rPr>
          <w:rFonts w:ascii="Times New Roman" w:hAnsi="Times New Roman" w:cs="Times New Roman"/>
          <w:sz w:val="24"/>
          <w:szCs w:val="24"/>
        </w:rPr>
        <w:t>20</w:t>
      </w:r>
      <w:r w:rsidRPr="00204C6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04C62" w:rsidRPr="00204C62" w:rsidRDefault="00204C62" w:rsidP="003E4815">
      <w:pPr>
        <w:spacing w:after="0"/>
        <w:ind w:left="1049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4C62" w:rsidRPr="00204C62" w:rsidRDefault="00204C62" w:rsidP="003E481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62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муниципальной программы </w:t>
      </w:r>
    </w:p>
    <w:p w:rsidR="00204C62" w:rsidRPr="00204C62" w:rsidRDefault="00204C62" w:rsidP="003E4815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62">
        <w:rPr>
          <w:rFonts w:ascii="Times New Roman" w:hAnsi="Times New Roman" w:cs="Times New Roman"/>
          <w:b/>
          <w:sz w:val="24"/>
          <w:szCs w:val="24"/>
        </w:rPr>
        <w:t>«Обеспечение страховой защиты имущества сельско</w:t>
      </w:r>
      <w:r>
        <w:rPr>
          <w:rFonts w:ascii="Times New Roman" w:hAnsi="Times New Roman" w:cs="Times New Roman"/>
          <w:b/>
          <w:sz w:val="24"/>
          <w:szCs w:val="24"/>
        </w:rPr>
        <w:t>го поселения Ларьяк на 2014-20</w:t>
      </w:r>
      <w:r w:rsidR="00A359FA">
        <w:rPr>
          <w:rFonts w:ascii="Times New Roman" w:hAnsi="Times New Roman" w:cs="Times New Roman"/>
          <w:b/>
          <w:sz w:val="24"/>
          <w:szCs w:val="24"/>
        </w:rPr>
        <w:t>20</w:t>
      </w:r>
      <w:r w:rsidRPr="00204C6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821"/>
        <w:gridCol w:w="1560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A359FA" w:rsidRPr="00204C62" w:rsidTr="00A359FA">
        <w:trPr>
          <w:cantSplit/>
          <w:trHeight w:val="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показателей </w:t>
            </w:r>
          </w:p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 по годам</w:t>
            </w:r>
          </w:p>
        </w:tc>
      </w:tr>
      <w:tr w:rsidR="00A359FA" w:rsidRPr="00204C62" w:rsidTr="00A359FA">
        <w:trPr>
          <w:cantSplit/>
          <w:trHeight w:val="19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A359FA" w:rsidRPr="00204C62" w:rsidTr="00A359FA">
        <w:trPr>
          <w:trHeight w:val="3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359FA" w:rsidRPr="00204C62" w:rsidTr="00762C85">
        <w:trPr>
          <w:cantSplit/>
          <w:trHeight w:val="339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  <w:r w:rsidRPr="00204C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епосредственных результатов</w:t>
            </w:r>
          </w:p>
        </w:tc>
      </w:tr>
      <w:tr w:rsidR="00A359FA" w:rsidRPr="00204C62" w:rsidTr="00A359FA">
        <w:trPr>
          <w:cantSplit/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A" w:rsidRPr="00204C62" w:rsidRDefault="00A359FA" w:rsidP="003E4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59FA" w:rsidRPr="00204C62" w:rsidTr="00930AA8">
        <w:trPr>
          <w:cantSplit/>
          <w:trHeight w:val="363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A359F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 конечных результатов</w:t>
            </w:r>
          </w:p>
        </w:tc>
      </w:tr>
      <w:tr w:rsidR="00A359FA" w:rsidRPr="00204C62" w:rsidTr="00A359FA">
        <w:trPr>
          <w:cantSplit/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A" w:rsidRPr="00204C62" w:rsidRDefault="00A359FA" w:rsidP="003E4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A" w:rsidRPr="00204C62" w:rsidRDefault="00A359FA" w:rsidP="003E48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73F48" w:rsidRPr="00204C62" w:rsidRDefault="00E73F48" w:rsidP="003E4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F48" w:rsidRPr="00204C62" w:rsidSect="009A1981">
      <w:pgSz w:w="16838" w:h="11906" w:orient="landscape"/>
      <w:pgMar w:top="709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83" w:rsidRDefault="00DC4B83" w:rsidP="00B945FC">
      <w:pPr>
        <w:spacing w:after="0" w:line="240" w:lineRule="auto"/>
      </w:pPr>
      <w:r>
        <w:separator/>
      </w:r>
    </w:p>
  </w:endnote>
  <w:endnote w:type="continuationSeparator" w:id="1">
    <w:p w:rsidR="00DC4B83" w:rsidRDefault="00DC4B83" w:rsidP="00B9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83" w:rsidRDefault="00DC4B83" w:rsidP="00B945FC">
      <w:pPr>
        <w:spacing w:after="0" w:line="240" w:lineRule="auto"/>
      </w:pPr>
      <w:r>
        <w:separator/>
      </w:r>
    </w:p>
  </w:footnote>
  <w:footnote w:type="continuationSeparator" w:id="1">
    <w:p w:rsidR="00DC4B83" w:rsidRDefault="00DC4B83" w:rsidP="00B9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FC" w:rsidRDefault="00B945FC" w:rsidP="00B945FC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768"/>
    <w:rsid w:val="00023B98"/>
    <w:rsid w:val="00106335"/>
    <w:rsid w:val="00170976"/>
    <w:rsid w:val="001B0570"/>
    <w:rsid w:val="001C1A9C"/>
    <w:rsid w:val="00204C62"/>
    <w:rsid w:val="00272C35"/>
    <w:rsid w:val="00313A8C"/>
    <w:rsid w:val="00337B70"/>
    <w:rsid w:val="00342945"/>
    <w:rsid w:val="00343B85"/>
    <w:rsid w:val="003A193B"/>
    <w:rsid w:val="003D2190"/>
    <w:rsid w:val="003E2096"/>
    <w:rsid w:val="003E4815"/>
    <w:rsid w:val="003F5768"/>
    <w:rsid w:val="004E5727"/>
    <w:rsid w:val="00531263"/>
    <w:rsid w:val="00543CEB"/>
    <w:rsid w:val="005D2739"/>
    <w:rsid w:val="00643E56"/>
    <w:rsid w:val="00703D41"/>
    <w:rsid w:val="00744F65"/>
    <w:rsid w:val="007467E9"/>
    <w:rsid w:val="00826589"/>
    <w:rsid w:val="00865458"/>
    <w:rsid w:val="008A1BE1"/>
    <w:rsid w:val="008D7BEF"/>
    <w:rsid w:val="008E06F2"/>
    <w:rsid w:val="009231CC"/>
    <w:rsid w:val="0095329F"/>
    <w:rsid w:val="009D5EC8"/>
    <w:rsid w:val="009E2CB0"/>
    <w:rsid w:val="00A359FA"/>
    <w:rsid w:val="00A4734C"/>
    <w:rsid w:val="00A85020"/>
    <w:rsid w:val="00B46AF3"/>
    <w:rsid w:val="00B945FC"/>
    <w:rsid w:val="00BE1C3A"/>
    <w:rsid w:val="00C038A2"/>
    <w:rsid w:val="00C11D1F"/>
    <w:rsid w:val="00C45EA6"/>
    <w:rsid w:val="00CA1FF4"/>
    <w:rsid w:val="00CE02AD"/>
    <w:rsid w:val="00DC4B83"/>
    <w:rsid w:val="00DC553A"/>
    <w:rsid w:val="00E73F48"/>
    <w:rsid w:val="00E8666C"/>
    <w:rsid w:val="00EB37D0"/>
    <w:rsid w:val="00EE0DAB"/>
    <w:rsid w:val="00F7063F"/>
    <w:rsid w:val="00F835A4"/>
    <w:rsid w:val="00F93E59"/>
    <w:rsid w:val="00FC2E57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0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3"/>
    <w:locked/>
    <w:rsid w:val="00703D41"/>
    <w:rPr>
      <w:rFonts w:ascii="Calibri" w:hAnsi="Calibri"/>
    </w:rPr>
  </w:style>
  <w:style w:type="paragraph" w:customStyle="1" w:styleId="3">
    <w:name w:val="Без интервала3"/>
    <w:link w:val="NoSpacingChar"/>
    <w:rsid w:val="00703D41"/>
    <w:pPr>
      <w:spacing w:after="0" w:line="240" w:lineRule="auto"/>
    </w:pPr>
    <w:rPr>
      <w:rFonts w:ascii="Calibri" w:hAnsi="Calibri"/>
    </w:rPr>
  </w:style>
  <w:style w:type="character" w:styleId="a6">
    <w:name w:val="Hyperlink"/>
    <w:basedOn w:val="a0"/>
    <w:uiPriority w:val="99"/>
    <w:semiHidden/>
    <w:unhideWhenUsed/>
    <w:rsid w:val="00F93E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5FC"/>
  </w:style>
  <w:style w:type="paragraph" w:styleId="a9">
    <w:name w:val="footer"/>
    <w:basedOn w:val="a"/>
    <w:link w:val="aa"/>
    <w:uiPriority w:val="99"/>
    <w:unhideWhenUsed/>
    <w:rsid w:val="00B9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03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NoSpacingChar">
    <w:name w:val="No Spacing Char"/>
    <w:link w:val="3"/>
    <w:locked/>
    <w:rsid w:val="00703D41"/>
    <w:rPr>
      <w:rFonts w:ascii="Calibri" w:hAnsi="Calibri"/>
    </w:rPr>
  </w:style>
  <w:style w:type="paragraph" w:customStyle="1" w:styleId="3">
    <w:name w:val="Без интервала3"/>
    <w:link w:val="NoSpacingChar"/>
    <w:rsid w:val="00703D4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0B3F-8748-4A21-875B-C175AEDA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2397</Words>
  <Characters>13665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 к постановлению администрации сельского поселения Ларьяк от _______</vt:lpstr>
      <vt:lpstr>    Паспорт муниципальной программы</vt:lpstr>
      <vt:lpstr>    "Обеспечение страховой защиты имущества </vt:lpstr>
      <vt:lpstr>    сельского поселения Ларьяк"</vt:lpstr>
      <vt:lpstr>    </vt:lpstr>
      <vt:lpstr>    </vt:lpstr>
      <vt:lpstr>    </vt:lpstr>
      <vt:lpstr>    </vt:lpstr>
      <vt:lpstr>    </vt:lpstr>
      <vt:lpstr>    </vt:lpstr>
      <vt:lpstr>    I. Характеристика текущего состояния сферы социально-экономического развития сел</vt:lpstr>
      <vt:lpstr>    </vt:lpstr>
      <vt:lpstr>    </vt:lpstr>
      <vt:lpstr>    II. Цели, задачи и показатели их достижения</vt:lpstr>
      <vt:lpstr>    </vt:lpstr>
      <vt:lpstr>    III. Обобщенная характеристика программных мероприятий</vt:lpstr>
      <vt:lpstr>    </vt:lpstr>
      <vt:lpstr>    </vt:lpstr>
      <vt:lpstr>    </vt:lpstr>
      <vt:lpstr>    IV. Механизм реализации муниципальной программы</vt:lpstr>
      <vt:lpstr>    </vt:lpstr>
      <vt:lpstr>Приложение 2 к постановлению администрации сельского поселения Ларьяк от  ______</vt:lpstr>
      <vt:lpstr/>
      <vt:lpstr>Приложение 1 к муниципальной программе «Обеспечение страховой защиты имущества с</vt:lpstr>
      <vt:lpstr/>
      <vt:lpstr>Приложение 3 к постановлению администрации сельского  поселения Ларьяк от  _____</vt:lpstr>
    </vt:vector>
  </TitlesOfParts>
  <Company>DG Win&amp;Soft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cp:lastPrinted>2017-11-03T05:04:00Z</cp:lastPrinted>
  <dcterms:created xsi:type="dcterms:W3CDTF">2017-11-17T09:27:00Z</dcterms:created>
  <dcterms:modified xsi:type="dcterms:W3CDTF">2017-11-17T09:27:00Z</dcterms:modified>
</cp:coreProperties>
</file>