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FE86F" w14:textId="23C06BF5" w:rsidR="006E7396" w:rsidRDefault="006E7396" w:rsidP="007874FE">
      <w:pPr>
        <w:pStyle w:val="20"/>
        <w:keepNext/>
        <w:keepLines/>
        <w:shd w:val="clear" w:color="auto" w:fill="auto"/>
        <w:tabs>
          <w:tab w:val="left" w:pos="8530"/>
        </w:tabs>
        <w:spacing w:before="0" w:after="0" w:line="254" w:lineRule="exact"/>
        <w:jc w:val="center"/>
        <w:rPr>
          <w:rStyle w:val="24"/>
          <w:b/>
          <w:bCs/>
        </w:rPr>
      </w:pPr>
      <w:bookmarkStart w:id="0" w:name="bookmark7"/>
      <w:bookmarkStart w:id="1" w:name="_GoBack"/>
      <w:bookmarkEnd w:id="1"/>
      <w:r>
        <w:rPr>
          <w:rStyle w:val="24"/>
          <w:b/>
          <w:bCs/>
        </w:rPr>
        <w:t>Приложение</w:t>
      </w:r>
    </w:p>
    <w:p w14:paraId="3A537B76" w14:textId="77777777" w:rsidR="006E7396" w:rsidRDefault="006E7396" w:rsidP="007874FE">
      <w:pPr>
        <w:pStyle w:val="20"/>
        <w:keepNext/>
        <w:keepLines/>
        <w:shd w:val="clear" w:color="auto" w:fill="auto"/>
        <w:tabs>
          <w:tab w:val="left" w:pos="8530"/>
        </w:tabs>
        <w:spacing w:before="0" w:after="0" w:line="254" w:lineRule="exact"/>
        <w:jc w:val="center"/>
        <w:rPr>
          <w:rStyle w:val="24"/>
          <w:b/>
          <w:bCs/>
        </w:rPr>
      </w:pPr>
    </w:p>
    <w:p w14:paraId="30AFE215" w14:textId="77777777" w:rsidR="006E7396" w:rsidRDefault="006E7396" w:rsidP="007874FE">
      <w:pPr>
        <w:pStyle w:val="20"/>
        <w:keepNext/>
        <w:keepLines/>
        <w:shd w:val="clear" w:color="auto" w:fill="auto"/>
        <w:tabs>
          <w:tab w:val="left" w:pos="8530"/>
        </w:tabs>
        <w:spacing w:before="0" w:after="0" w:line="254" w:lineRule="exact"/>
        <w:jc w:val="center"/>
        <w:rPr>
          <w:rStyle w:val="24"/>
          <w:b/>
          <w:bCs/>
        </w:rPr>
      </w:pPr>
    </w:p>
    <w:p w14:paraId="66BA130A" w14:textId="2FB43DB4" w:rsidR="00351A67" w:rsidRDefault="00863EEC" w:rsidP="007874FE">
      <w:pPr>
        <w:pStyle w:val="20"/>
        <w:keepNext/>
        <w:keepLines/>
        <w:shd w:val="clear" w:color="auto" w:fill="auto"/>
        <w:tabs>
          <w:tab w:val="left" w:pos="8530"/>
        </w:tabs>
        <w:spacing w:before="0" w:after="0" w:line="254" w:lineRule="exact"/>
        <w:jc w:val="center"/>
      </w:pPr>
      <w:r>
        <w:rPr>
          <w:rStyle w:val="24"/>
          <w:b/>
          <w:bCs/>
        </w:rPr>
        <w:t>Программа профилактики рисков причи</w:t>
      </w:r>
      <w:r w:rsidR="007874FE">
        <w:rPr>
          <w:rStyle w:val="24"/>
          <w:b/>
          <w:bCs/>
        </w:rPr>
        <w:t xml:space="preserve">нения вреда (ущерба) охраняемым </w:t>
      </w:r>
      <w:r>
        <w:rPr>
          <w:rStyle w:val="24"/>
          <w:b/>
          <w:bCs/>
        </w:rPr>
        <w:t>законом</w:t>
      </w:r>
      <w:bookmarkEnd w:id="0"/>
    </w:p>
    <w:p w14:paraId="0B7955AE" w14:textId="77777777" w:rsidR="00351A67" w:rsidRDefault="00863EEC" w:rsidP="007874FE">
      <w:pPr>
        <w:pStyle w:val="30"/>
        <w:shd w:val="clear" w:color="auto" w:fill="auto"/>
        <w:spacing w:before="0" w:line="254" w:lineRule="exact"/>
        <w:jc w:val="center"/>
      </w:pPr>
      <w:r>
        <w:rPr>
          <w:rStyle w:val="31"/>
          <w:b/>
          <w:bCs/>
        </w:rPr>
        <w:t xml:space="preserve">ценностям </w:t>
      </w:r>
      <w:r>
        <w:t>в сфере муниципального жилищного контроля на территории</w:t>
      </w:r>
    </w:p>
    <w:p w14:paraId="48D8AF08" w14:textId="16B58CEB" w:rsidR="00351A67" w:rsidRDefault="00863EEC" w:rsidP="007874FE">
      <w:pPr>
        <w:pStyle w:val="30"/>
        <w:shd w:val="clear" w:color="auto" w:fill="auto"/>
        <w:spacing w:before="0" w:after="244" w:line="254" w:lineRule="exact"/>
        <w:jc w:val="center"/>
      </w:pPr>
      <w:r>
        <w:t xml:space="preserve">сельского поселения </w:t>
      </w:r>
      <w:r w:rsidR="006E7396">
        <w:t xml:space="preserve"> Ларьяк</w:t>
      </w:r>
      <w:r w:rsidR="00061DF5">
        <w:t xml:space="preserve"> </w:t>
      </w:r>
      <w:r>
        <w:t>на 2023 год</w:t>
      </w:r>
    </w:p>
    <w:p w14:paraId="3BBF8FF0" w14:textId="77777777" w:rsidR="00351A67" w:rsidRDefault="00863EEC">
      <w:pPr>
        <w:pStyle w:val="30"/>
        <w:shd w:val="clear" w:color="auto" w:fill="auto"/>
        <w:spacing w:before="0" w:line="250" w:lineRule="exact"/>
        <w:jc w:val="center"/>
      </w:pPr>
      <w:r>
        <w:rPr>
          <w:rStyle w:val="31"/>
          <w:b/>
          <w:bCs/>
        </w:rPr>
        <w:t>Раздел 1. Анализ текущего состояния осуществления вида контроля, описание текущего</w:t>
      </w:r>
      <w:r>
        <w:rPr>
          <w:rStyle w:val="31"/>
          <w:b/>
          <w:bCs/>
        </w:rPr>
        <w:br/>
        <w:t>уровня развития профилактической деятельности контрольного (надзорного) органа,</w:t>
      </w:r>
      <w:r>
        <w:rPr>
          <w:rStyle w:val="31"/>
          <w:b/>
          <w:bCs/>
        </w:rPr>
        <w:br/>
        <w:t>характеристика проблем, на решение которых направлена программа профилактики рисков</w:t>
      </w:r>
    </w:p>
    <w:p w14:paraId="3F01AF59" w14:textId="77777777" w:rsidR="00351A67" w:rsidRDefault="00863EEC">
      <w:pPr>
        <w:pStyle w:val="30"/>
        <w:shd w:val="clear" w:color="auto" w:fill="auto"/>
        <w:spacing w:before="0" w:after="240" w:line="250" w:lineRule="exact"/>
        <w:jc w:val="center"/>
      </w:pPr>
      <w:r>
        <w:rPr>
          <w:rStyle w:val="31"/>
          <w:b/>
          <w:bCs/>
        </w:rPr>
        <w:t>причинения вреда</w:t>
      </w:r>
    </w:p>
    <w:p w14:paraId="3EB0B5E9" w14:textId="77777777" w:rsidR="00351A67" w:rsidRDefault="00863EEC" w:rsidP="00061DF5">
      <w:pPr>
        <w:pStyle w:val="22"/>
        <w:shd w:val="clear" w:color="auto" w:fill="auto"/>
        <w:spacing w:before="0" w:after="240"/>
        <w:ind w:firstLine="284"/>
      </w:pPr>
      <w:r>
        <w:rPr>
          <w:rStyle w:val="23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14:paraId="1C3F778D" w14:textId="47FE8410" w:rsidR="00351A67" w:rsidRDefault="006E7396">
      <w:pPr>
        <w:pStyle w:val="22"/>
        <w:shd w:val="clear" w:color="auto" w:fill="auto"/>
        <w:spacing w:before="0" w:after="240"/>
        <w:ind w:firstLine="300"/>
      </w:pPr>
      <w:r>
        <w:rPr>
          <w:rStyle w:val="23"/>
        </w:rPr>
        <w:t>В</w:t>
      </w:r>
      <w:r w:rsidR="00863EEC">
        <w:rPr>
          <w:rStyle w:val="23"/>
        </w:rPr>
        <w:t xml:space="preserve"> целях предупреждения возможного нарушения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жилищного законодательства и снижения рисков причинения ущерба охраняемым законом ценностям.</w:t>
      </w:r>
    </w:p>
    <w:p w14:paraId="49DA0FC6" w14:textId="77777777" w:rsidR="00351A67" w:rsidRDefault="00863EEC">
      <w:pPr>
        <w:pStyle w:val="22"/>
        <w:shd w:val="clear" w:color="auto" w:fill="auto"/>
        <w:spacing w:before="0" w:after="264"/>
        <w:ind w:firstLine="400"/>
      </w:pPr>
      <w:r>
        <w:rPr>
          <w:rStyle w:val="23"/>
        </w:rPr>
        <w:t>Профилактика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жилищного законодательства в отношении объектов жилищных отношений.</w:t>
      </w:r>
    </w:p>
    <w:p w14:paraId="4D9BF792" w14:textId="77777777" w:rsidR="00351A67" w:rsidRDefault="00863EEC">
      <w:pPr>
        <w:pStyle w:val="20"/>
        <w:keepNext/>
        <w:keepLines/>
        <w:shd w:val="clear" w:color="auto" w:fill="auto"/>
        <w:spacing w:before="0" w:after="234" w:line="220" w:lineRule="exact"/>
        <w:jc w:val="both"/>
      </w:pPr>
      <w:bookmarkStart w:id="2" w:name="bookmark8"/>
      <w:r>
        <w:rPr>
          <w:rStyle w:val="24"/>
          <w:b/>
          <w:bCs/>
        </w:rPr>
        <w:t>Раздел 2. Цели и задачи реализации программы профилактики рисков причинения вреда</w:t>
      </w:r>
      <w:bookmarkEnd w:id="2"/>
    </w:p>
    <w:p w14:paraId="7375714E" w14:textId="77777777" w:rsidR="00351A67" w:rsidRDefault="00863EEC">
      <w:pPr>
        <w:pStyle w:val="20"/>
        <w:keepNext/>
        <w:keepLines/>
        <w:shd w:val="clear" w:color="auto" w:fill="auto"/>
        <w:spacing w:before="0" w:after="214" w:line="220" w:lineRule="exact"/>
        <w:jc w:val="both"/>
      </w:pPr>
      <w:bookmarkStart w:id="3" w:name="bookmark9"/>
      <w:r>
        <w:rPr>
          <w:rStyle w:val="24"/>
          <w:b/>
          <w:bCs/>
        </w:rPr>
        <w:t>Основными целями Программы профилактики являются:</w:t>
      </w:r>
      <w:bookmarkEnd w:id="3"/>
    </w:p>
    <w:p w14:paraId="7B88B24C" w14:textId="77777777" w:rsidR="00351A67" w:rsidRDefault="00863EEC">
      <w:pPr>
        <w:pStyle w:val="22"/>
        <w:numPr>
          <w:ilvl w:val="0"/>
          <w:numId w:val="2"/>
        </w:numPr>
        <w:shd w:val="clear" w:color="auto" w:fill="auto"/>
        <w:tabs>
          <w:tab w:val="left" w:pos="494"/>
        </w:tabs>
        <w:spacing w:before="0" w:after="233" w:line="245" w:lineRule="exact"/>
      </w:pPr>
      <w:r>
        <w:rPr>
          <w:rStyle w:val="23"/>
        </w:rPr>
        <w:t>Стимулирование добросовестного соблюдения обязательных требований всеми контролируемыми лицами;</w:t>
      </w:r>
    </w:p>
    <w:p w14:paraId="462CFC47" w14:textId="77777777" w:rsidR="00351A67" w:rsidRDefault="00863EEC">
      <w:pPr>
        <w:pStyle w:val="22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236" w:line="254" w:lineRule="exact"/>
      </w:pPr>
      <w:r>
        <w:rPr>
          <w:rStyle w:val="23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6D71492" w14:textId="77777777" w:rsidR="00351A67" w:rsidRDefault="00863EEC">
      <w:pPr>
        <w:pStyle w:val="22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244" w:line="259" w:lineRule="exact"/>
      </w:pPr>
      <w:r>
        <w:rPr>
          <w:rStyle w:val="23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43D0AA4" w14:textId="77777777" w:rsidR="00351A67" w:rsidRDefault="00863EEC">
      <w:pPr>
        <w:pStyle w:val="20"/>
        <w:keepNext/>
        <w:keepLines/>
        <w:shd w:val="clear" w:color="auto" w:fill="auto"/>
        <w:spacing w:before="0" w:after="244" w:line="254" w:lineRule="exact"/>
        <w:jc w:val="both"/>
      </w:pPr>
      <w:bookmarkStart w:id="4" w:name="bookmark10"/>
      <w:r>
        <w:rPr>
          <w:rStyle w:val="24"/>
          <w:b/>
          <w:bCs/>
        </w:rPr>
        <w:t>Проведение профилактических мероприятий программы профилактики направлено на решение следующих задач:</w:t>
      </w:r>
      <w:bookmarkEnd w:id="4"/>
    </w:p>
    <w:p w14:paraId="74CE1B1A" w14:textId="77777777" w:rsidR="00351A67" w:rsidRDefault="00863EEC">
      <w:pPr>
        <w:pStyle w:val="22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/>
      </w:pPr>
      <w:r>
        <w:rPr>
          <w:rStyle w:val="23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21F2B95F" w14:textId="77777777" w:rsidR="00351A67" w:rsidRDefault="00863EEC">
      <w:pPr>
        <w:pStyle w:val="22"/>
        <w:numPr>
          <w:ilvl w:val="0"/>
          <w:numId w:val="3"/>
        </w:numPr>
        <w:shd w:val="clear" w:color="auto" w:fill="auto"/>
        <w:tabs>
          <w:tab w:val="left" w:pos="293"/>
        </w:tabs>
        <w:spacing w:before="0" w:after="244" w:line="254" w:lineRule="exact"/>
      </w:pPr>
      <w:r>
        <w:rPr>
          <w:rStyle w:val="23"/>
        </w:rPr>
        <w:t>Повышение правосознания и правовой культуры юридических лиц, индивидуальных предпринимателей и граждан;</w:t>
      </w:r>
    </w:p>
    <w:p w14:paraId="77BE2DFA" w14:textId="77777777" w:rsidR="00351A67" w:rsidRDefault="00863EEC">
      <w:pPr>
        <w:pStyle w:val="22"/>
        <w:numPr>
          <w:ilvl w:val="0"/>
          <w:numId w:val="3"/>
        </w:numPr>
        <w:shd w:val="clear" w:color="auto" w:fill="auto"/>
        <w:tabs>
          <w:tab w:val="left" w:pos="297"/>
        </w:tabs>
        <w:spacing w:before="0" w:after="236"/>
      </w:pPr>
      <w:r>
        <w:rPr>
          <w:rStyle w:val="23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55F6C010" w14:textId="77777777" w:rsidR="00351A67" w:rsidRDefault="00863EEC">
      <w:pPr>
        <w:pStyle w:val="22"/>
        <w:numPr>
          <w:ilvl w:val="0"/>
          <w:numId w:val="3"/>
        </w:numPr>
        <w:shd w:val="clear" w:color="auto" w:fill="auto"/>
        <w:tabs>
          <w:tab w:val="left" w:pos="297"/>
        </w:tabs>
        <w:spacing w:before="0" w:after="240" w:line="254" w:lineRule="exact"/>
      </w:pPr>
      <w:r>
        <w:rPr>
          <w:rStyle w:val="23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633038B" w14:textId="77777777" w:rsidR="00351A67" w:rsidRDefault="00863EEC">
      <w:pPr>
        <w:pStyle w:val="22"/>
        <w:numPr>
          <w:ilvl w:val="0"/>
          <w:numId w:val="3"/>
        </w:numPr>
        <w:shd w:val="clear" w:color="auto" w:fill="auto"/>
        <w:tabs>
          <w:tab w:val="left" w:pos="297"/>
        </w:tabs>
        <w:spacing w:before="0" w:after="268" w:line="254" w:lineRule="exact"/>
      </w:pPr>
      <w:r>
        <w:rPr>
          <w:rStyle w:val="23"/>
        </w:rPr>
        <w:lastRenderedPageBreak/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14:paraId="1E1BF49E" w14:textId="77777777" w:rsidR="00351A67" w:rsidRDefault="00863EEC">
      <w:pPr>
        <w:pStyle w:val="20"/>
        <w:keepNext/>
        <w:keepLines/>
        <w:shd w:val="clear" w:color="auto" w:fill="auto"/>
        <w:spacing w:before="0" w:after="0" w:line="220" w:lineRule="exact"/>
        <w:jc w:val="both"/>
      </w:pPr>
      <w:bookmarkStart w:id="5" w:name="bookmark11"/>
      <w:r>
        <w:rPr>
          <w:rStyle w:val="24"/>
          <w:b/>
          <w:bCs/>
        </w:rPr>
        <w:t>Раздел 3. Перечень профилактических мероприятий, сроки (периодичность) их проведения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"/>
        <w:gridCol w:w="5462"/>
        <w:gridCol w:w="1574"/>
        <w:gridCol w:w="1997"/>
      </w:tblGrid>
      <w:tr w:rsidR="00351A67" w14:paraId="4EE9A23F" w14:textId="77777777">
        <w:trPr>
          <w:trHeight w:hRule="exact" w:val="1042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41476" w14:textId="77777777" w:rsidR="00351A67" w:rsidRDefault="00863EEC">
            <w:pPr>
              <w:pStyle w:val="22"/>
              <w:framePr w:w="9398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5"/>
              </w:rPr>
              <w:t>№</w:t>
            </w:r>
          </w:p>
          <w:p w14:paraId="3311BC26" w14:textId="77777777" w:rsidR="00351A67" w:rsidRDefault="00863EEC">
            <w:pPr>
              <w:pStyle w:val="22"/>
              <w:framePr w:w="9398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5"/>
              </w:rPr>
              <w:t>п/п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BCA02" w14:textId="77777777" w:rsidR="00351A67" w:rsidRDefault="00863EEC">
            <w:pPr>
              <w:pStyle w:val="22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Наименование мероприятия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17E27" w14:textId="77777777" w:rsidR="00351A67" w:rsidRDefault="00863EEC">
            <w:pPr>
              <w:pStyle w:val="22"/>
              <w:framePr w:w="9398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5"/>
              </w:rPr>
              <w:t>Срок</w:t>
            </w:r>
          </w:p>
          <w:p w14:paraId="19C16654" w14:textId="77777777" w:rsidR="00351A67" w:rsidRDefault="00863EEC">
            <w:pPr>
              <w:pStyle w:val="22"/>
              <w:framePr w:w="9398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5"/>
              </w:rPr>
              <w:t>исполнения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7F54EC" w14:textId="77777777" w:rsidR="00351A67" w:rsidRDefault="00863EEC">
            <w:pPr>
              <w:pStyle w:val="22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5"/>
              </w:rPr>
              <w:t>Структурное подразделение, ответственное за реализацию</w:t>
            </w:r>
          </w:p>
        </w:tc>
      </w:tr>
      <w:tr w:rsidR="00351A67" w14:paraId="39AAA39C" w14:textId="77777777">
        <w:trPr>
          <w:trHeight w:hRule="exact" w:val="77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233C9" w14:textId="77777777" w:rsidR="00351A67" w:rsidRDefault="00863EEC">
            <w:pPr>
              <w:pStyle w:val="22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5"/>
              </w:rPr>
              <w:t>1.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98B40" w14:textId="77777777" w:rsidR="00351A67" w:rsidRDefault="00863EEC">
            <w:pPr>
              <w:pStyle w:val="22"/>
              <w:framePr w:w="9398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25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FD903" w14:textId="77777777" w:rsidR="00351A67" w:rsidRDefault="00863EEC">
            <w:pPr>
              <w:pStyle w:val="22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5"/>
              </w:rPr>
              <w:t>По мере необходимости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251BDC" w14:textId="6B4EEC72" w:rsidR="00351A67" w:rsidRDefault="00863EEC" w:rsidP="007874FE">
            <w:pPr>
              <w:pStyle w:val="22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5"/>
              </w:rPr>
              <w:t>администрация сельского поселения</w:t>
            </w:r>
            <w:r w:rsidR="007874FE">
              <w:rPr>
                <w:rStyle w:val="25"/>
              </w:rPr>
              <w:t xml:space="preserve"> </w:t>
            </w:r>
            <w:r w:rsidR="006E7396">
              <w:rPr>
                <w:rStyle w:val="25"/>
              </w:rPr>
              <w:t xml:space="preserve"> Ларьяк</w:t>
            </w:r>
          </w:p>
        </w:tc>
      </w:tr>
      <w:tr w:rsidR="00351A67" w14:paraId="1519EBFB" w14:textId="77777777">
        <w:trPr>
          <w:trHeight w:hRule="exact" w:val="778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36598" w14:textId="77777777" w:rsidR="00351A67" w:rsidRDefault="00863EEC">
            <w:pPr>
              <w:pStyle w:val="22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D74D3" w14:textId="77777777" w:rsidR="00351A67" w:rsidRDefault="00863EEC">
            <w:pPr>
              <w:pStyle w:val="22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5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79F1D" w14:textId="77777777" w:rsidR="00351A67" w:rsidRDefault="00863EEC">
            <w:pPr>
              <w:pStyle w:val="22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5"/>
              </w:rPr>
              <w:t>По мере необходимости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0FFAEC" w14:textId="056EEBA2" w:rsidR="00351A67" w:rsidRDefault="007874FE">
            <w:pPr>
              <w:pStyle w:val="22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5"/>
              </w:rPr>
              <w:t xml:space="preserve">администрация сельского поселения </w:t>
            </w:r>
            <w:r w:rsidR="006E7396">
              <w:rPr>
                <w:rStyle w:val="25"/>
              </w:rPr>
              <w:t xml:space="preserve"> Ларьяк</w:t>
            </w:r>
          </w:p>
        </w:tc>
      </w:tr>
      <w:tr w:rsidR="00351A67" w14:paraId="15C16334" w14:textId="77777777">
        <w:trPr>
          <w:trHeight w:hRule="exact" w:val="7786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7EB129" w14:textId="77777777" w:rsidR="00351A67" w:rsidRDefault="00863EEC">
            <w:pPr>
              <w:pStyle w:val="22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5"/>
              </w:rPr>
              <w:t>3.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5F357A" w14:textId="77777777" w:rsidR="00351A67" w:rsidRDefault="00863EEC">
            <w:pPr>
              <w:pStyle w:val="22"/>
              <w:framePr w:w="9398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5"/>
              </w:rPr>
              <w:t>Консультирование:</w:t>
            </w:r>
          </w:p>
          <w:p w14:paraId="48938361" w14:textId="77777777" w:rsidR="00351A67" w:rsidRDefault="00863EEC">
            <w:pPr>
              <w:pStyle w:val="22"/>
              <w:framePr w:w="93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before="300" w:after="240"/>
            </w:pPr>
            <w:r>
              <w:rPr>
                <w:rStyle w:val="25"/>
              </w:rPr>
              <w:t>Специалисты осуществляют консультирование контролируемых лиц и их представителей:</w:t>
            </w:r>
          </w:p>
          <w:p w14:paraId="5E23F608" w14:textId="77777777" w:rsidR="00351A67" w:rsidRDefault="00863EEC">
            <w:pPr>
              <w:pStyle w:val="22"/>
              <w:framePr w:w="939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50"/>
              </w:tabs>
              <w:spacing w:before="240" w:after="240"/>
            </w:pPr>
            <w:r>
              <w:rPr>
                <w:rStyle w:val="25"/>
              </w:rPr>
      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24A269EC" w14:textId="6FBB6E63" w:rsidR="00351A67" w:rsidRDefault="00863EEC">
            <w:pPr>
              <w:pStyle w:val="22"/>
              <w:framePr w:w="939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before="240" w:after="240"/>
            </w:pPr>
            <w:r>
              <w:rPr>
                <w:rStyle w:val="25"/>
              </w:rPr>
              <w:t>посредством размещения на официальном сайте администрации сельского поселения</w:t>
            </w:r>
            <w:r w:rsidR="007874FE">
              <w:rPr>
                <w:rStyle w:val="25"/>
              </w:rPr>
              <w:t xml:space="preserve"> </w:t>
            </w:r>
            <w:r w:rsidR="006E7396">
              <w:rPr>
                <w:rStyle w:val="25"/>
              </w:rPr>
              <w:t xml:space="preserve"> Ларьяк</w:t>
            </w:r>
            <w:r>
              <w:rPr>
                <w:rStyle w:val="25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14:paraId="05C6547C" w14:textId="77777777" w:rsidR="00351A67" w:rsidRDefault="00863EEC">
            <w:pPr>
              <w:pStyle w:val="22"/>
              <w:framePr w:w="93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before="240" w:after="240" w:line="259" w:lineRule="exact"/>
            </w:pPr>
            <w:r>
              <w:rPr>
                <w:rStyle w:val="25"/>
              </w:rPr>
              <w:t>Индивидуальное консультирование на личном приеме каждого заявителя.</w:t>
            </w:r>
          </w:p>
          <w:p w14:paraId="24A3D30B" w14:textId="77777777" w:rsidR="00351A67" w:rsidRDefault="00863EEC">
            <w:pPr>
              <w:pStyle w:val="22"/>
              <w:framePr w:w="93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before="240" w:after="240" w:line="254" w:lineRule="exact"/>
            </w:pPr>
            <w:r>
              <w:rPr>
                <w:rStyle w:val="25"/>
              </w:rPr>
      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14:paraId="3BE4171A" w14:textId="77777777" w:rsidR="00351A67" w:rsidRDefault="00863EEC">
            <w:pPr>
              <w:pStyle w:val="22"/>
              <w:framePr w:w="93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before="240" w:after="0"/>
            </w:pPr>
            <w:r>
              <w:rPr>
                <w:rStyle w:val="25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r>
              <w:rPr>
                <w:rStyle w:val="26"/>
              </w:rPr>
              <w:t xml:space="preserve">законом </w:t>
            </w:r>
            <w:r>
              <w:rPr>
                <w:rStyle w:val="25"/>
              </w:rPr>
              <w:t>от 02.05.2006 № 59-ФЗ «О порядке рассмотрения обращений граждан Российской Федерации».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570C93" w14:textId="77777777" w:rsidR="00351A67" w:rsidRDefault="00863EEC">
            <w:pPr>
              <w:pStyle w:val="22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5"/>
              </w:rPr>
              <w:t>По мере необходимости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A2BDB" w14:textId="3E28EF46" w:rsidR="00351A67" w:rsidRDefault="007874FE">
            <w:pPr>
              <w:pStyle w:val="22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5"/>
              </w:rPr>
              <w:t xml:space="preserve">администрация сельского поселения </w:t>
            </w:r>
            <w:r w:rsidR="006E7396">
              <w:rPr>
                <w:rStyle w:val="25"/>
              </w:rPr>
              <w:t xml:space="preserve"> Ларьяк</w:t>
            </w:r>
          </w:p>
        </w:tc>
      </w:tr>
    </w:tbl>
    <w:p w14:paraId="37077212" w14:textId="77777777" w:rsidR="00351A67" w:rsidRDefault="00351A67">
      <w:pPr>
        <w:framePr w:w="9398" w:wrap="notBeside" w:vAnchor="text" w:hAnchor="text" w:xAlign="center" w:y="1"/>
        <w:rPr>
          <w:sz w:val="2"/>
          <w:szCs w:val="2"/>
        </w:rPr>
      </w:pPr>
    </w:p>
    <w:p w14:paraId="33AFEE83" w14:textId="77777777" w:rsidR="00351A67" w:rsidRDefault="00351A67">
      <w:pPr>
        <w:rPr>
          <w:sz w:val="2"/>
          <w:szCs w:val="2"/>
        </w:rPr>
      </w:pPr>
    </w:p>
    <w:p w14:paraId="7F5DE67C" w14:textId="77777777" w:rsidR="00351A67" w:rsidRDefault="00863EEC">
      <w:pPr>
        <w:pStyle w:val="20"/>
        <w:keepNext/>
        <w:keepLines/>
        <w:shd w:val="clear" w:color="auto" w:fill="auto"/>
        <w:spacing w:before="0" w:after="1" w:line="220" w:lineRule="exact"/>
      </w:pPr>
      <w:bookmarkStart w:id="6" w:name="bookmark12"/>
      <w:r>
        <w:rPr>
          <w:rStyle w:val="24"/>
          <w:b/>
          <w:bCs/>
        </w:rPr>
        <w:t>Раздел 4. Показатели результативности и эффективности программы профилактики рисков</w:t>
      </w:r>
      <w:bookmarkEnd w:id="6"/>
    </w:p>
    <w:p w14:paraId="50602D84" w14:textId="77777777" w:rsidR="00351A67" w:rsidRDefault="00863EEC">
      <w:pPr>
        <w:pStyle w:val="30"/>
        <w:shd w:val="clear" w:color="auto" w:fill="auto"/>
        <w:spacing w:before="0" w:line="220" w:lineRule="exact"/>
        <w:ind w:left="3800"/>
      </w:pPr>
      <w:r>
        <w:rPr>
          <w:rStyle w:val="31"/>
          <w:b/>
          <w:bCs/>
        </w:rPr>
        <w:t>причинения вреда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"/>
        <w:gridCol w:w="6566"/>
        <w:gridCol w:w="2448"/>
      </w:tblGrid>
      <w:tr w:rsidR="00351A67" w14:paraId="547C454F" w14:textId="77777777">
        <w:trPr>
          <w:trHeight w:hRule="exact" w:val="533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EEE35" w14:textId="77777777" w:rsidR="00351A67" w:rsidRDefault="00863EEC">
            <w:pPr>
              <w:pStyle w:val="22"/>
              <w:framePr w:w="9398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25"/>
              </w:rPr>
              <w:lastRenderedPageBreak/>
              <w:t>№</w:t>
            </w:r>
          </w:p>
          <w:p w14:paraId="7BC52524" w14:textId="77777777" w:rsidR="00351A67" w:rsidRDefault="00863EEC">
            <w:pPr>
              <w:pStyle w:val="22"/>
              <w:framePr w:w="9398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5"/>
              </w:rPr>
              <w:t>п/п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ED7A1" w14:textId="77777777" w:rsidR="00351A67" w:rsidRDefault="00863EEC">
            <w:pPr>
              <w:pStyle w:val="22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Наименование показателя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31794" w14:textId="77777777" w:rsidR="00351A67" w:rsidRDefault="00863EEC">
            <w:pPr>
              <w:pStyle w:val="22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Величина</w:t>
            </w:r>
          </w:p>
        </w:tc>
      </w:tr>
      <w:tr w:rsidR="00351A67" w14:paraId="16D9843D" w14:textId="77777777">
        <w:trPr>
          <w:trHeight w:hRule="exact" w:val="128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BB88C" w14:textId="77777777" w:rsidR="00351A67" w:rsidRDefault="00863EEC">
            <w:pPr>
              <w:pStyle w:val="22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5"/>
              </w:rPr>
              <w:t>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3B7CA" w14:textId="77777777" w:rsidR="00351A67" w:rsidRDefault="00863EEC">
            <w:pPr>
              <w:pStyle w:val="22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5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E8D8F" w14:textId="77777777" w:rsidR="00351A67" w:rsidRDefault="00863EEC">
            <w:pPr>
              <w:pStyle w:val="22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5"/>
              </w:rPr>
              <w:t>100 %</w:t>
            </w:r>
          </w:p>
        </w:tc>
      </w:tr>
      <w:tr w:rsidR="00351A67" w14:paraId="69DE6C95" w14:textId="77777777">
        <w:trPr>
          <w:trHeight w:hRule="exact" w:val="52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2D11B" w14:textId="77777777" w:rsidR="00351A67" w:rsidRDefault="00863EEC">
            <w:pPr>
              <w:pStyle w:val="22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CD472" w14:textId="77777777" w:rsidR="00351A67" w:rsidRDefault="00863EEC">
            <w:pPr>
              <w:pStyle w:val="22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25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3EF8DF" w14:textId="77777777" w:rsidR="00351A67" w:rsidRDefault="00863EEC">
            <w:pPr>
              <w:pStyle w:val="22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5"/>
              </w:rPr>
              <w:t>100 % от числа обратившихся</w:t>
            </w:r>
          </w:p>
        </w:tc>
      </w:tr>
      <w:tr w:rsidR="00351A67" w14:paraId="71B6CE5D" w14:textId="77777777">
        <w:trPr>
          <w:trHeight w:hRule="exact" w:val="104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F88DC9" w14:textId="77777777" w:rsidR="00351A67" w:rsidRDefault="00863EEC">
            <w:pPr>
              <w:pStyle w:val="22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5"/>
              </w:rPr>
              <w:t>3.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6422F3" w14:textId="77777777" w:rsidR="00351A67" w:rsidRDefault="00863EEC">
            <w:pPr>
              <w:pStyle w:val="22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5"/>
              </w:rPr>
              <w:t>Количество проведенных профилактических мероприятий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9D9055" w14:textId="77777777" w:rsidR="00351A67" w:rsidRDefault="00863EEC">
            <w:pPr>
              <w:pStyle w:val="22"/>
              <w:framePr w:w="939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25"/>
              </w:rPr>
              <w:t>не менее 1 мероприятий, проведенных контрольным (надзорным) органом</w:t>
            </w:r>
          </w:p>
        </w:tc>
      </w:tr>
    </w:tbl>
    <w:p w14:paraId="0D17BC8D" w14:textId="77777777" w:rsidR="00351A67" w:rsidRDefault="00351A67">
      <w:pPr>
        <w:rPr>
          <w:sz w:val="2"/>
          <w:szCs w:val="2"/>
        </w:rPr>
      </w:pPr>
    </w:p>
    <w:p w14:paraId="62A933E1" w14:textId="77777777" w:rsidR="00351A67" w:rsidRDefault="00351A67">
      <w:pPr>
        <w:pStyle w:val="40"/>
        <w:shd w:val="clear" w:color="auto" w:fill="auto"/>
        <w:ind w:left="5100" w:right="2520"/>
      </w:pPr>
    </w:p>
    <w:sectPr w:rsidR="00351A67">
      <w:pgSz w:w="11900" w:h="16840"/>
      <w:pgMar w:top="1103" w:right="468" w:bottom="1338" w:left="14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4CF9D" w14:textId="77777777" w:rsidR="00EA00C4" w:rsidRDefault="00EA00C4">
      <w:r>
        <w:separator/>
      </w:r>
    </w:p>
  </w:endnote>
  <w:endnote w:type="continuationSeparator" w:id="0">
    <w:p w14:paraId="37741390" w14:textId="77777777" w:rsidR="00EA00C4" w:rsidRDefault="00EA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41733" w14:textId="77777777" w:rsidR="00EA00C4" w:rsidRDefault="00EA00C4"/>
  </w:footnote>
  <w:footnote w:type="continuationSeparator" w:id="0">
    <w:p w14:paraId="32CA0CAA" w14:textId="77777777" w:rsidR="00EA00C4" w:rsidRDefault="00EA00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E9C"/>
    <w:multiLevelType w:val="multilevel"/>
    <w:tmpl w:val="15245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56317"/>
    <w:multiLevelType w:val="multilevel"/>
    <w:tmpl w:val="526A1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D54DB7"/>
    <w:multiLevelType w:val="hybridMultilevel"/>
    <w:tmpl w:val="47E6B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F689B"/>
    <w:multiLevelType w:val="multilevel"/>
    <w:tmpl w:val="AB240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BB0F5D"/>
    <w:multiLevelType w:val="multilevel"/>
    <w:tmpl w:val="453EC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7808BB"/>
    <w:multiLevelType w:val="multilevel"/>
    <w:tmpl w:val="43E058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67"/>
    <w:rsid w:val="00061DF5"/>
    <w:rsid w:val="000B1511"/>
    <w:rsid w:val="00351A67"/>
    <w:rsid w:val="006E7396"/>
    <w:rsid w:val="007135AB"/>
    <w:rsid w:val="007874FE"/>
    <w:rsid w:val="007F2F61"/>
    <w:rsid w:val="00863EEC"/>
    <w:rsid w:val="009B5E51"/>
    <w:rsid w:val="009F7816"/>
    <w:rsid w:val="00A875CF"/>
    <w:rsid w:val="00AD3D41"/>
    <w:rsid w:val="00BF0C67"/>
    <w:rsid w:val="00C1484E"/>
    <w:rsid w:val="00DE6B44"/>
    <w:rsid w:val="00E14F7A"/>
    <w:rsid w:val="00EA00C4"/>
    <w:rsid w:val="00F6504E"/>
    <w:rsid w:val="00FA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3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20" w:after="54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720" w:after="300"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02" w:lineRule="exact"/>
    </w:pPr>
    <w:rPr>
      <w:rFonts w:ascii="Segoe UI" w:eastAsia="Segoe UI" w:hAnsi="Segoe UI" w:cs="Segoe UI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9" w:lineRule="exact"/>
    </w:pPr>
    <w:rPr>
      <w:rFonts w:ascii="Segoe UI" w:eastAsia="Segoe UI" w:hAnsi="Segoe UI" w:cs="Segoe U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20" w:after="54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720" w:after="300"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02" w:lineRule="exact"/>
    </w:pPr>
    <w:rPr>
      <w:rFonts w:ascii="Segoe UI" w:eastAsia="Segoe UI" w:hAnsi="Segoe UI" w:cs="Segoe UI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9" w:lineRule="exact"/>
    </w:pPr>
    <w:rPr>
      <w:rFonts w:ascii="Segoe UI" w:eastAsia="Segoe U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2023-02-01T07:03:00Z</dcterms:created>
  <dcterms:modified xsi:type="dcterms:W3CDTF">2023-02-01T07:03:00Z</dcterms:modified>
</cp:coreProperties>
</file>