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6" w:rsidRPr="00245D5C" w:rsidRDefault="00266456" w:rsidP="002664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D5C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266456" w:rsidRPr="00245D5C" w:rsidRDefault="00266456" w:rsidP="00266456">
      <w:pPr>
        <w:pStyle w:val="3"/>
        <w:rPr>
          <w:szCs w:val="36"/>
        </w:rPr>
      </w:pPr>
      <w:r w:rsidRPr="00245D5C">
        <w:rPr>
          <w:szCs w:val="36"/>
        </w:rPr>
        <w:t>СЕЛЬСКОГО ПОСЕЛЕНИЯ ЛАРЬЯК</w:t>
      </w:r>
    </w:p>
    <w:p w:rsidR="00266456" w:rsidRPr="00245D5C" w:rsidRDefault="00266456" w:rsidP="00266456">
      <w:pPr>
        <w:pStyle w:val="2"/>
        <w:rPr>
          <w:b/>
          <w:szCs w:val="28"/>
        </w:rPr>
      </w:pPr>
      <w:r w:rsidRPr="00245D5C">
        <w:rPr>
          <w:b/>
        </w:rPr>
        <w:t>Нижневартовского района</w:t>
      </w:r>
    </w:p>
    <w:p w:rsidR="00266456" w:rsidRPr="00245D5C" w:rsidRDefault="00266456" w:rsidP="00266456">
      <w:pPr>
        <w:pStyle w:val="1"/>
        <w:jc w:val="center"/>
        <w:rPr>
          <w:b/>
        </w:rPr>
      </w:pPr>
      <w:r w:rsidRPr="00245D5C">
        <w:rPr>
          <w:b/>
        </w:rPr>
        <w:t>Ханты – Мансийского автономного округа – Югры</w:t>
      </w:r>
    </w:p>
    <w:p w:rsidR="00266456" w:rsidRPr="00245D5C" w:rsidRDefault="00266456" w:rsidP="002664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6456" w:rsidRPr="00245D5C" w:rsidRDefault="00266456" w:rsidP="002664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5D5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66456" w:rsidRPr="00245D5C" w:rsidRDefault="00266456" w:rsidP="002664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6456" w:rsidRPr="00245D5C" w:rsidRDefault="00266456" w:rsidP="00266456">
      <w:pPr>
        <w:spacing w:after="0"/>
        <w:rPr>
          <w:rFonts w:ascii="Times New Roman" w:hAnsi="Times New Roman" w:cs="Times New Roman"/>
          <w:sz w:val="28"/>
        </w:rPr>
      </w:pPr>
      <w:r w:rsidRPr="00245D5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17</w:t>
      </w:r>
      <w:r w:rsidRPr="00245D5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Pr="00245D5C">
        <w:rPr>
          <w:rFonts w:ascii="Times New Roman" w:hAnsi="Times New Roman" w:cs="Times New Roman"/>
          <w:sz w:val="28"/>
        </w:rPr>
        <w:t>.2015</w:t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</w:r>
      <w:r w:rsidRPr="00245D5C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95</w:t>
      </w:r>
    </w:p>
    <w:p w:rsidR="00266456" w:rsidRPr="00245D5C" w:rsidRDefault="00266456" w:rsidP="00266456">
      <w:pPr>
        <w:spacing w:after="0"/>
        <w:jc w:val="both"/>
        <w:rPr>
          <w:rFonts w:ascii="Times New Roman" w:hAnsi="Times New Roman" w:cs="Times New Roman"/>
        </w:rPr>
      </w:pPr>
      <w:r w:rsidRPr="00245D5C">
        <w:rPr>
          <w:rFonts w:ascii="Times New Roman" w:hAnsi="Times New Roman" w:cs="Times New Roman"/>
        </w:rPr>
        <w:t>с.п.  Ларьяк</w:t>
      </w:r>
    </w:p>
    <w:p w:rsidR="00266456" w:rsidRPr="00245D5C" w:rsidRDefault="00266456" w:rsidP="00266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О внесении дополнений в решение Совета депутатов сельского поселения Ларьяк от 13.11.2013 № 10 «О передаче осуществления части полномочий»</w:t>
      </w:r>
    </w:p>
    <w:p w:rsidR="00266456" w:rsidRPr="00245D5C" w:rsidRDefault="00266456" w:rsidP="0026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в целях эффективного решения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D5C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РЕШИЛ:</w:t>
      </w: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1. Внести следующее изменение в решение Совета депутатов сельского поселения Ларьяк от 13.11.2013 № 10 «О передаче осуществления части полномочий»:</w:t>
      </w:r>
    </w:p>
    <w:p w:rsidR="00266456" w:rsidRPr="00266456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6456">
        <w:rPr>
          <w:rFonts w:ascii="Times New Roman" w:hAnsi="Times New Roman" w:cs="Times New Roman"/>
          <w:sz w:val="28"/>
          <w:szCs w:val="28"/>
        </w:rPr>
        <w:t>- в подпункте 6 пункта 1 Решения Совета депутатов слова «, в том числе путем выкупа,» исключить.</w:t>
      </w: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Pr="00F67A12" w:rsidRDefault="00266456" w:rsidP="00266456">
      <w:pPr>
        <w:spacing w:after="0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D5C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(обнародовать) на официальном </w:t>
      </w:r>
      <w:r w:rsidRPr="00245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F67A1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F67A12">
          <w:rPr>
            <w:rStyle w:val="a3"/>
            <w:rFonts w:ascii="Times New Roman" w:eastAsia="Calibri" w:hAnsi="Times New Roman" w:cs="Times New Roman"/>
            <w:szCs w:val="28"/>
            <w:lang w:eastAsia="en-US"/>
          </w:rPr>
          <w:t>www.</w:t>
        </w:r>
        <w:r w:rsidRPr="00F67A12">
          <w:rPr>
            <w:rStyle w:val="a3"/>
            <w:rFonts w:ascii="Times New Roman" w:hAnsi="Times New Roman" w:cs="Times New Roman"/>
            <w:szCs w:val="28"/>
          </w:rPr>
          <w:t>admlariak.ru</w:t>
        </w:r>
      </w:hyperlink>
      <w:r w:rsidRPr="00F67A12">
        <w:rPr>
          <w:rFonts w:ascii="Times New Roman" w:hAnsi="Times New Roman" w:cs="Times New Roman"/>
          <w:sz w:val="28"/>
          <w:szCs w:val="28"/>
        </w:rPr>
        <w:t>.</w:t>
      </w:r>
      <w:r w:rsidRPr="00F67A1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Ларьяк</w:t>
      </w:r>
      <w:r w:rsidRPr="00245D5C">
        <w:rPr>
          <w:rFonts w:ascii="Times New Roman" w:hAnsi="Times New Roman" w:cs="Times New Roman"/>
          <w:sz w:val="28"/>
          <w:szCs w:val="28"/>
        </w:rPr>
        <w:tab/>
      </w:r>
      <w:r w:rsidRPr="00245D5C">
        <w:rPr>
          <w:rFonts w:ascii="Times New Roman" w:hAnsi="Times New Roman" w:cs="Times New Roman"/>
          <w:sz w:val="28"/>
          <w:szCs w:val="28"/>
        </w:rPr>
        <w:tab/>
      </w:r>
      <w:r w:rsidRPr="00245D5C">
        <w:rPr>
          <w:rFonts w:ascii="Times New Roman" w:hAnsi="Times New Roman" w:cs="Times New Roman"/>
          <w:sz w:val="28"/>
          <w:szCs w:val="28"/>
        </w:rPr>
        <w:tab/>
      </w:r>
      <w:r w:rsidRPr="00245D5C">
        <w:rPr>
          <w:rFonts w:ascii="Times New Roman" w:hAnsi="Times New Roman" w:cs="Times New Roman"/>
          <w:sz w:val="28"/>
          <w:szCs w:val="28"/>
        </w:rPr>
        <w:tab/>
      </w:r>
      <w:r w:rsidRPr="00245D5C">
        <w:rPr>
          <w:rFonts w:ascii="Times New Roman" w:hAnsi="Times New Roman" w:cs="Times New Roman"/>
          <w:sz w:val="28"/>
          <w:szCs w:val="28"/>
        </w:rPr>
        <w:tab/>
      </w:r>
      <w:r w:rsidRPr="0024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Е.Э.Звезда</w:t>
      </w:r>
      <w:r w:rsidRPr="0024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56" w:rsidRDefault="00266456" w:rsidP="0026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Default="00266456" w:rsidP="0026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Pr="00245D5C" w:rsidRDefault="00266456" w:rsidP="0026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456" w:rsidRDefault="00266456" w:rsidP="002664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266456" w:rsidRPr="00245D5C" w:rsidRDefault="00266456" w:rsidP="0026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Подлинник решения хранится в администрации сельского поселения Ларьяк.</w:t>
      </w:r>
    </w:p>
    <w:p w:rsidR="00D93E4E" w:rsidRDefault="00D93E4E"/>
    <w:sectPr w:rsidR="00D93E4E" w:rsidSect="00B4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45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144B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0066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66456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67A12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5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64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664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664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64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266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2015-09-17T11:46:00Z</dcterms:created>
  <dcterms:modified xsi:type="dcterms:W3CDTF">2015-09-18T05:50:00Z</dcterms:modified>
</cp:coreProperties>
</file>