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0" w:rsidRPr="008A1406" w:rsidRDefault="00E31CC0" w:rsidP="00E31CC0">
      <w:pPr>
        <w:rPr>
          <w:b/>
        </w:rPr>
      </w:pPr>
    </w:p>
    <w:p w:rsidR="00CE2103" w:rsidRDefault="00CE2103" w:rsidP="00CE21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CE2103" w:rsidRDefault="00CE2103" w:rsidP="00CE2103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CE2103" w:rsidRDefault="00CE2103" w:rsidP="00CE2103">
      <w:pPr>
        <w:pStyle w:val="2"/>
        <w:rPr>
          <w:b/>
          <w:szCs w:val="28"/>
        </w:rPr>
      </w:pPr>
      <w:r>
        <w:rPr>
          <w:b/>
        </w:rPr>
        <w:t>Нижневартовского района</w:t>
      </w:r>
    </w:p>
    <w:p w:rsidR="00CE2103" w:rsidRDefault="00CE2103" w:rsidP="00CE2103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CE2103" w:rsidRDefault="00CE2103" w:rsidP="00CE2103">
      <w:pPr>
        <w:jc w:val="center"/>
        <w:rPr>
          <w:b/>
          <w:sz w:val="28"/>
        </w:rPr>
      </w:pPr>
    </w:p>
    <w:p w:rsidR="00CE2103" w:rsidRPr="00D3580C" w:rsidRDefault="00CE2103" w:rsidP="00CE2103">
      <w:pPr>
        <w:jc w:val="center"/>
        <w:rPr>
          <w:b/>
          <w:sz w:val="40"/>
          <w:szCs w:val="40"/>
        </w:rPr>
      </w:pPr>
      <w:r w:rsidRPr="00D3580C">
        <w:rPr>
          <w:b/>
          <w:sz w:val="40"/>
          <w:szCs w:val="40"/>
        </w:rPr>
        <w:t>РЕШЕНИЕ</w:t>
      </w:r>
    </w:p>
    <w:p w:rsidR="00CE2103" w:rsidRDefault="00CE2103" w:rsidP="00165275">
      <w:pPr>
        <w:jc w:val="both"/>
        <w:rPr>
          <w:sz w:val="28"/>
        </w:rPr>
      </w:pPr>
    </w:p>
    <w:p w:rsidR="00165275" w:rsidRDefault="00165275" w:rsidP="00165275">
      <w:pPr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ab/>
      </w:r>
      <w:r>
        <w:rPr>
          <w:sz w:val="28"/>
        </w:rPr>
        <w:tab/>
      </w:r>
      <w:r w:rsidR="006653E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>
        <w:rPr>
          <w:sz w:val="28"/>
        </w:rPr>
        <w:t xml:space="preserve">№ </w:t>
      </w:r>
    </w:p>
    <w:p w:rsidR="00165275" w:rsidRDefault="00165275" w:rsidP="00165275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арьяк</w:t>
      </w:r>
      <w:proofErr w:type="spellEnd"/>
    </w:p>
    <w:p w:rsidR="00165275" w:rsidRDefault="00165275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  <w:r w:rsidRPr="0070108A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1.6pt;width:267.35pt;height:119.9pt;z-index:251660288;mso-height-percent:200;mso-height-percent:200;mso-width-relative:margin;mso-height-relative:margin" fillcolor="white [3212]" stroked="f">
            <v:textbox style="mso-fit-shape-to-text:t">
              <w:txbxContent>
                <w:p w:rsidR="0070108A" w:rsidRDefault="0070108A" w:rsidP="000A51B8">
                  <w:pPr>
                    <w:jc w:val="both"/>
                  </w:pPr>
                  <w:r>
                    <w:rPr>
                      <w:sz w:val="28"/>
                    </w:rPr>
                    <w:t>О внесении изменений в решение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Совета депутатов сельского поселения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Ларьяк от 25.12.2017 № 206 «Об утверждении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положения о порядке организации 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осуществления территориального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общественного самоуправления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 сельском поселении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Ларьяк»</w:t>
                  </w:r>
                </w:p>
              </w:txbxContent>
            </v:textbox>
          </v:shape>
        </w:pict>
      </w: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165275" w:rsidRDefault="00165275" w:rsidP="00165275">
      <w:pPr>
        <w:rPr>
          <w:sz w:val="28"/>
        </w:rPr>
      </w:pPr>
    </w:p>
    <w:p w:rsidR="006653E7" w:rsidRDefault="006653E7" w:rsidP="00165275">
      <w:pPr>
        <w:rPr>
          <w:sz w:val="28"/>
        </w:rPr>
      </w:pPr>
    </w:p>
    <w:p w:rsidR="00165275" w:rsidRDefault="00165275" w:rsidP="00165275">
      <w:pPr>
        <w:rPr>
          <w:sz w:val="28"/>
        </w:rPr>
      </w:pPr>
    </w:p>
    <w:p w:rsidR="00CE2103" w:rsidRDefault="00CE2103" w:rsidP="00165275">
      <w:pPr>
        <w:rPr>
          <w:sz w:val="28"/>
        </w:rPr>
      </w:pPr>
    </w:p>
    <w:p w:rsidR="00165275" w:rsidRPr="0070108A" w:rsidRDefault="0070108A" w:rsidP="000A51B8">
      <w:pPr>
        <w:pStyle w:val="a3"/>
        <w:ind w:right="-1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Pr="0070108A">
        <w:rPr>
          <w:color w:val="000000"/>
          <w:szCs w:val="28"/>
          <w:shd w:val="clear" w:color="auto" w:fill="FFFFFF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4071D" w:rsidRDefault="0014071D" w:rsidP="00165275">
      <w:pPr>
        <w:pStyle w:val="a3"/>
        <w:ind w:right="-694"/>
        <w:rPr>
          <w:sz w:val="20"/>
        </w:rPr>
      </w:pPr>
    </w:p>
    <w:p w:rsidR="000A51B8" w:rsidRDefault="00165275" w:rsidP="000A51B8">
      <w:pPr>
        <w:pStyle w:val="a3"/>
        <w:rPr>
          <w:b/>
        </w:rPr>
      </w:pPr>
      <w:r w:rsidRPr="0070108A">
        <w:rPr>
          <w:b/>
        </w:rPr>
        <w:t>РЕШИЛ:</w:t>
      </w:r>
    </w:p>
    <w:p w:rsidR="000A51B8" w:rsidRDefault="000A51B8" w:rsidP="000A51B8">
      <w:pPr>
        <w:pStyle w:val="a3"/>
        <w:rPr>
          <w:b/>
        </w:rPr>
      </w:pPr>
    </w:p>
    <w:p w:rsidR="000A51B8" w:rsidRDefault="000A51B8" w:rsidP="000A51B8">
      <w:pPr>
        <w:pStyle w:val="a3"/>
        <w:numPr>
          <w:ilvl w:val="0"/>
          <w:numId w:val="20"/>
        </w:numPr>
        <w:ind w:left="0" w:firstLine="709"/>
        <w:rPr>
          <w:color w:val="000000"/>
          <w:szCs w:val="28"/>
          <w:shd w:val="clear" w:color="auto" w:fill="FFFFFF"/>
        </w:rPr>
      </w:pPr>
      <w:r w:rsidRPr="000A51B8">
        <w:rPr>
          <w:color w:val="000000"/>
          <w:szCs w:val="28"/>
          <w:shd w:val="clear" w:color="auto" w:fill="FFFFFF"/>
        </w:rPr>
        <w:t xml:space="preserve">Внести изменение в решение Совета депутатов </w:t>
      </w:r>
      <w:r>
        <w:rPr>
          <w:color w:val="000000"/>
          <w:szCs w:val="28"/>
          <w:shd w:val="clear" w:color="auto" w:fill="FFFFFF"/>
        </w:rPr>
        <w:t>сельского</w:t>
      </w:r>
      <w:r w:rsidRPr="000A51B8">
        <w:rPr>
          <w:color w:val="000000"/>
          <w:szCs w:val="28"/>
          <w:shd w:val="clear" w:color="auto" w:fill="FFFFFF"/>
        </w:rPr>
        <w:t xml:space="preserve"> поселения </w:t>
      </w:r>
      <w:r>
        <w:t>Ларьяк от 25.12.2017 № 206 «Об утверждении</w:t>
      </w:r>
      <w:r w:rsidRPr="0070108A">
        <w:t xml:space="preserve"> </w:t>
      </w:r>
      <w:r>
        <w:t>положения о порядке организации и</w:t>
      </w:r>
      <w:r w:rsidRPr="0070108A">
        <w:t xml:space="preserve"> </w:t>
      </w:r>
      <w:r>
        <w:t>осуществления территориального</w:t>
      </w:r>
      <w:r w:rsidRPr="0070108A">
        <w:t xml:space="preserve"> </w:t>
      </w:r>
      <w:r>
        <w:t>общественного самоуправления</w:t>
      </w:r>
      <w:r w:rsidRPr="0070108A">
        <w:t xml:space="preserve"> </w:t>
      </w:r>
      <w:r>
        <w:t>в сельском поселении</w:t>
      </w:r>
      <w:r w:rsidRPr="0070108A">
        <w:t xml:space="preserve"> </w:t>
      </w:r>
      <w:r>
        <w:t>Ларьяк»</w:t>
      </w:r>
      <w:r w:rsidRPr="000A51B8">
        <w:rPr>
          <w:color w:val="000000"/>
          <w:szCs w:val="28"/>
          <w:shd w:val="clear" w:color="auto" w:fill="FFFFFF"/>
        </w:rPr>
        <w:t>:</w:t>
      </w:r>
    </w:p>
    <w:p w:rsidR="000A51B8" w:rsidRDefault="000A51B8" w:rsidP="000A51B8">
      <w:pPr>
        <w:pStyle w:val="a3"/>
        <w:ind w:left="709"/>
        <w:rPr>
          <w:color w:val="000000"/>
          <w:szCs w:val="28"/>
          <w:shd w:val="clear" w:color="auto" w:fill="FFFFFF"/>
        </w:rPr>
      </w:pPr>
    </w:p>
    <w:p w:rsidR="007745B5" w:rsidRPr="007745B5" w:rsidRDefault="000A51B8" w:rsidP="007745B5">
      <w:pPr>
        <w:pStyle w:val="a3"/>
        <w:numPr>
          <w:ilvl w:val="1"/>
          <w:numId w:val="20"/>
        </w:numPr>
        <w:ind w:left="0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Подпункт 1 пункта 13.1 Приложения к решению </w:t>
      </w:r>
      <w:r w:rsidRPr="000A51B8">
        <w:rPr>
          <w:color w:val="000000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Cs w:val="28"/>
          <w:shd w:val="clear" w:color="auto" w:fill="FFFFFF"/>
        </w:rPr>
        <w:t>сельского</w:t>
      </w:r>
      <w:r w:rsidRPr="000A51B8">
        <w:rPr>
          <w:color w:val="000000"/>
          <w:szCs w:val="28"/>
          <w:shd w:val="clear" w:color="auto" w:fill="FFFFFF"/>
        </w:rPr>
        <w:t xml:space="preserve"> поселения </w:t>
      </w:r>
      <w:r>
        <w:t>Ларьяк от 25.12.2017 № 206 изложить в следующей редакции:</w:t>
      </w:r>
    </w:p>
    <w:p w:rsidR="00CE2103" w:rsidRDefault="007745B5" w:rsidP="00CE2103">
      <w:pPr>
        <w:pStyle w:val="a3"/>
        <w:ind w:firstLine="709"/>
      </w:pPr>
      <w:r>
        <w:t xml:space="preserve">«1) закупки товара, работы, услуги для обеспечения государственных или муниципальных нужд. Закупка товара, работы, услуги для обеспечения государственных или муниципальных нужд (далее - закупка) - совокупность действий, </w:t>
      </w:r>
      <w:r>
        <w:rPr>
          <w:rStyle w:val="match"/>
        </w:rPr>
        <w:t>осуществляемых</w:t>
      </w:r>
      <w:r>
        <w:t xml:space="preserve"> в установленном </w:t>
      </w:r>
      <w:hyperlink r:id="rId7" w:history="1">
        <w:r>
          <w:rPr>
            <w:rStyle w:val="af"/>
          </w:rPr>
          <w:t>Федеральным законом от 05.04.2013 N 44-ФЗ</w:t>
        </w:r>
      </w:hyperlink>
      <w:r>
        <w:t xml:space="preserve"> </w:t>
      </w:r>
      <w:r>
        <w:rPr>
          <w:rStyle w:val="match"/>
        </w:rPr>
        <w:t>порядке</w:t>
      </w:r>
      <w:r>
        <w:t xml:space="preserve">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контракта. В случае</w:t>
      </w:r>
      <w:proofErr w:type="gramStart"/>
      <w:r>
        <w:t>,</w:t>
      </w:r>
      <w:proofErr w:type="gramEnd"/>
      <w:r>
        <w:t xml:space="preserve"> если в соответствии с </w:t>
      </w:r>
      <w:hyperlink r:id="rId8" w:history="1">
        <w:r>
          <w:rPr>
            <w:rStyle w:val="af"/>
          </w:rPr>
          <w:t>Федеральным законом от 05.04.2013 N 44-ФЗ</w:t>
        </w:r>
      </w:hyperlink>
      <w:r>
        <w:t xml:space="preserve"> не предусмотрено размещение извещения об </w:t>
      </w:r>
      <w:r>
        <w:rPr>
          <w:rStyle w:val="match"/>
        </w:rPr>
        <w:t>осуществлении</w:t>
      </w:r>
      <w:r>
        <w:t xml:space="preserve"> закупки или направление приглашения принять </w:t>
      </w:r>
      <w:r>
        <w:lastRenderedPageBreak/>
        <w:t>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контракта;»</w:t>
      </w:r>
    </w:p>
    <w:p w:rsidR="00CE2103" w:rsidRDefault="00CE2103" w:rsidP="00CE2103">
      <w:pPr>
        <w:pStyle w:val="a3"/>
        <w:ind w:firstLine="709"/>
      </w:pPr>
    </w:p>
    <w:p w:rsidR="00CE2103" w:rsidRPr="00CE2103" w:rsidRDefault="00CE2103" w:rsidP="00CE2103">
      <w:pPr>
        <w:pStyle w:val="a3"/>
        <w:numPr>
          <w:ilvl w:val="0"/>
          <w:numId w:val="20"/>
        </w:numPr>
        <w:tabs>
          <w:tab w:val="left" w:pos="851"/>
        </w:tabs>
        <w:ind w:left="0" w:firstLine="709"/>
        <w:rPr>
          <w:color w:val="000000"/>
          <w:szCs w:val="28"/>
          <w:shd w:val="clear" w:color="auto" w:fill="FFFFFF"/>
        </w:rPr>
      </w:pPr>
      <w:proofErr w:type="gramStart"/>
      <w:r w:rsidRPr="00CE2103">
        <w:rPr>
          <w:color w:val="000000"/>
          <w:szCs w:val="28"/>
        </w:rPr>
        <w:t>Главному специалисту (В.А. Черкашина) о</w:t>
      </w:r>
      <w:r w:rsidRPr="00CE2103">
        <w:rPr>
          <w:szCs w:val="28"/>
        </w:rPr>
        <w:t>публиковать (обнародовать) настоящее решение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9" w:history="1">
        <w:r w:rsidRPr="00CE2103">
          <w:rPr>
            <w:rStyle w:val="af"/>
            <w:szCs w:val="28"/>
          </w:rPr>
          <w:t>www.</w:t>
        </w:r>
        <w:r w:rsidRPr="00CE2103">
          <w:rPr>
            <w:rStyle w:val="af"/>
            <w:szCs w:val="28"/>
            <w:lang w:val="en-US"/>
          </w:rPr>
          <w:t>admlariak</w:t>
        </w:r>
        <w:r w:rsidRPr="00CE2103">
          <w:rPr>
            <w:rStyle w:val="af"/>
            <w:szCs w:val="28"/>
          </w:rPr>
          <w:t>.ru</w:t>
        </w:r>
      </w:hyperlink>
      <w:r w:rsidRPr="00CE2103">
        <w:rPr>
          <w:szCs w:val="28"/>
        </w:rPr>
        <w:t>).</w:t>
      </w:r>
      <w:proofErr w:type="gramEnd"/>
    </w:p>
    <w:p w:rsidR="00CE2103" w:rsidRDefault="00CE2103" w:rsidP="00107E9F">
      <w:pPr>
        <w:ind w:right="-284"/>
        <w:jc w:val="both"/>
        <w:rPr>
          <w:sz w:val="28"/>
        </w:rPr>
      </w:pPr>
    </w:p>
    <w:p w:rsidR="00165275" w:rsidRDefault="004818D4" w:rsidP="00107E9F">
      <w:pPr>
        <w:ind w:right="-284"/>
        <w:jc w:val="both"/>
        <w:rPr>
          <w:sz w:val="28"/>
        </w:rPr>
      </w:pPr>
      <w:r>
        <w:rPr>
          <w:sz w:val="28"/>
        </w:rPr>
        <w:tab/>
        <w:t>3</w:t>
      </w:r>
      <w:r w:rsidR="00165275">
        <w:rPr>
          <w:sz w:val="28"/>
        </w:rPr>
        <w:t>.</w:t>
      </w:r>
      <w:r w:rsidR="00AB54E2">
        <w:rPr>
          <w:sz w:val="28"/>
        </w:rPr>
        <w:t>Н</w:t>
      </w:r>
      <w:r w:rsidR="0014071D">
        <w:rPr>
          <w:sz w:val="28"/>
        </w:rPr>
        <w:t>астоящее решение вступает в силу с момента официального опубликования.</w:t>
      </w:r>
      <w:r w:rsidR="00165275">
        <w:rPr>
          <w:sz w:val="28"/>
        </w:rPr>
        <w:tab/>
      </w:r>
    </w:p>
    <w:p w:rsidR="00165275" w:rsidRDefault="00165275" w:rsidP="00165275">
      <w:pPr>
        <w:jc w:val="both"/>
      </w:pPr>
    </w:p>
    <w:p w:rsidR="00CE2103" w:rsidRDefault="00CE2103" w:rsidP="00165275">
      <w:pPr>
        <w:jc w:val="both"/>
        <w:rPr>
          <w:sz w:val="28"/>
        </w:rPr>
      </w:pPr>
    </w:p>
    <w:p w:rsidR="00CE2103" w:rsidRDefault="00CE2103" w:rsidP="00165275">
      <w:pPr>
        <w:jc w:val="both"/>
        <w:rPr>
          <w:sz w:val="28"/>
        </w:rPr>
      </w:pPr>
    </w:p>
    <w:p w:rsidR="00CE2103" w:rsidRDefault="00CE2103" w:rsidP="00165275">
      <w:pPr>
        <w:jc w:val="both"/>
        <w:rPr>
          <w:sz w:val="28"/>
        </w:rPr>
      </w:pPr>
    </w:p>
    <w:p w:rsidR="004818D4" w:rsidRPr="00A56F29" w:rsidRDefault="00165275" w:rsidP="00CE2103">
      <w:pPr>
        <w:jc w:val="both"/>
        <w:rPr>
          <w:bCs/>
          <w:i/>
          <w:sz w:val="28"/>
          <w:szCs w:val="28"/>
        </w:rPr>
      </w:pPr>
      <w:r>
        <w:rPr>
          <w:sz w:val="28"/>
        </w:rPr>
        <w:t>Глава сельского поселения Ларьяк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ab/>
      </w:r>
      <w:r w:rsidR="004818D4"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>Е.Э. Звезда</w:t>
      </w:r>
    </w:p>
    <w:sectPr w:rsidR="004818D4" w:rsidRPr="00A56F29" w:rsidSect="00CE2103">
      <w:headerReference w:type="first" r:id="rId10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B0" w:rsidRDefault="00771EB0" w:rsidP="004818D4">
      <w:r>
        <w:separator/>
      </w:r>
    </w:p>
  </w:endnote>
  <w:endnote w:type="continuationSeparator" w:id="0">
    <w:p w:rsidR="00771EB0" w:rsidRDefault="00771EB0" w:rsidP="0048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B0" w:rsidRDefault="00771EB0" w:rsidP="004818D4">
      <w:r>
        <w:separator/>
      </w:r>
    </w:p>
  </w:footnote>
  <w:footnote w:type="continuationSeparator" w:id="0">
    <w:p w:rsidR="00771EB0" w:rsidRDefault="00771EB0" w:rsidP="00481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03" w:rsidRPr="00CE2103" w:rsidRDefault="00CE2103" w:rsidP="00CE2103">
    <w:pPr>
      <w:pStyle w:val="a8"/>
      <w:jc w:val="right"/>
      <w:rPr>
        <w:b/>
        <w:sz w:val="36"/>
        <w:szCs w:val="36"/>
      </w:rPr>
    </w:pPr>
    <w:r w:rsidRPr="00CE2103">
      <w:rPr>
        <w:b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F0"/>
    <w:multiLevelType w:val="hybridMultilevel"/>
    <w:tmpl w:val="29F86618"/>
    <w:lvl w:ilvl="0" w:tplc="925EA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3735A"/>
    <w:multiLevelType w:val="hybridMultilevel"/>
    <w:tmpl w:val="61BE4DAE"/>
    <w:lvl w:ilvl="0" w:tplc="B448D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191B"/>
    <w:multiLevelType w:val="hybridMultilevel"/>
    <w:tmpl w:val="6F30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2AB4"/>
    <w:multiLevelType w:val="hybridMultilevel"/>
    <w:tmpl w:val="8BD4B1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9EC2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3313C3"/>
    <w:multiLevelType w:val="hybridMultilevel"/>
    <w:tmpl w:val="90A0CCDC"/>
    <w:lvl w:ilvl="0" w:tplc="8996B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B5E9B"/>
    <w:multiLevelType w:val="hybridMultilevel"/>
    <w:tmpl w:val="C8FE4F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65C42"/>
    <w:multiLevelType w:val="hybridMultilevel"/>
    <w:tmpl w:val="CA8033C2"/>
    <w:lvl w:ilvl="0" w:tplc="BE962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784"/>
    <w:multiLevelType w:val="hybridMultilevel"/>
    <w:tmpl w:val="F5F8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46286"/>
    <w:multiLevelType w:val="multilevel"/>
    <w:tmpl w:val="F7BC9A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5672184F"/>
    <w:multiLevelType w:val="multilevel"/>
    <w:tmpl w:val="668EAE4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5D74DD"/>
    <w:multiLevelType w:val="hybridMultilevel"/>
    <w:tmpl w:val="E2AA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1765E"/>
    <w:multiLevelType w:val="hybridMultilevel"/>
    <w:tmpl w:val="68EA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DC51B0"/>
    <w:multiLevelType w:val="hybridMultilevel"/>
    <w:tmpl w:val="55A2BA9A"/>
    <w:lvl w:ilvl="0" w:tplc="815C4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9"/>
  </w:num>
  <w:num w:numId="11">
    <w:abstractNumId w:val="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275"/>
    <w:rsid w:val="00027513"/>
    <w:rsid w:val="000A51B8"/>
    <w:rsid w:val="000F038A"/>
    <w:rsid w:val="0010171A"/>
    <w:rsid w:val="00107E9F"/>
    <w:rsid w:val="0014071D"/>
    <w:rsid w:val="00165275"/>
    <w:rsid w:val="001C3A81"/>
    <w:rsid w:val="001F36DD"/>
    <w:rsid w:val="00260476"/>
    <w:rsid w:val="002876DF"/>
    <w:rsid w:val="002C6703"/>
    <w:rsid w:val="002D3D2A"/>
    <w:rsid w:val="00347273"/>
    <w:rsid w:val="0035196D"/>
    <w:rsid w:val="0035400F"/>
    <w:rsid w:val="003B31B7"/>
    <w:rsid w:val="004818D4"/>
    <w:rsid w:val="00486F94"/>
    <w:rsid w:val="004C5FC5"/>
    <w:rsid w:val="0051642C"/>
    <w:rsid w:val="005F5814"/>
    <w:rsid w:val="00663820"/>
    <w:rsid w:val="006653E7"/>
    <w:rsid w:val="00696442"/>
    <w:rsid w:val="006C7C8D"/>
    <w:rsid w:val="0070108A"/>
    <w:rsid w:val="00701622"/>
    <w:rsid w:val="00741126"/>
    <w:rsid w:val="00771EB0"/>
    <w:rsid w:val="007745B5"/>
    <w:rsid w:val="007866FC"/>
    <w:rsid w:val="007B24F8"/>
    <w:rsid w:val="008078DF"/>
    <w:rsid w:val="008535AE"/>
    <w:rsid w:val="00857EA7"/>
    <w:rsid w:val="00862165"/>
    <w:rsid w:val="008A1406"/>
    <w:rsid w:val="008F584A"/>
    <w:rsid w:val="0092532B"/>
    <w:rsid w:val="00927F83"/>
    <w:rsid w:val="00A117F8"/>
    <w:rsid w:val="00A6043B"/>
    <w:rsid w:val="00AB54E2"/>
    <w:rsid w:val="00AC2BAA"/>
    <w:rsid w:val="00B0349C"/>
    <w:rsid w:val="00BA22E2"/>
    <w:rsid w:val="00BB1596"/>
    <w:rsid w:val="00BB1AF0"/>
    <w:rsid w:val="00BB6A01"/>
    <w:rsid w:val="00C51EB5"/>
    <w:rsid w:val="00CA7814"/>
    <w:rsid w:val="00CE2103"/>
    <w:rsid w:val="00DD50C2"/>
    <w:rsid w:val="00DF3450"/>
    <w:rsid w:val="00E31CC0"/>
    <w:rsid w:val="00E35012"/>
    <w:rsid w:val="00ED3CCC"/>
    <w:rsid w:val="00EE143C"/>
    <w:rsid w:val="00FA3671"/>
    <w:rsid w:val="00FA755F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8D4"/>
  </w:style>
  <w:style w:type="paragraph" w:styleId="1">
    <w:name w:val="heading 1"/>
    <w:basedOn w:val="a"/>
    <w:next w:val="a"/>
    <w:link w:val="10"/>
    <w:qFormat/>
    <w:rsid w:val="00165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52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527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75"/>
    <w:pPr>
      <w:jc w:val="both"/>
    </w:pPr>
    <w:rPr>
      <w:sz w:val="28"/>
    </w:rPr>
  </w:style>
  <w:style w:type="paragraph" w:customStyle="1" w:styleId="ConsPlusNonformat">
    <w:name w:val="ConsPlusNonformat"/>
    <w:rsid w:val="004818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1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18D4"/>
    <w:rPr>
      <w:rFonts w:ascii="Courier New" w:hAnsi="Courier New" w:cs="Courier New"/>
    </w:rPr>
  </w:style>
  <w:style w:type="paragraph" w:styleId="a4">
    <w:name w:val="footer"/>
    <w:basedOn w:val="a"/>
    <w:link w:val="a5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18D4"/>
    <w:rPr>
      <w:sz w:val="24"/>
      <w:szCs w:val="24"/>
    </w:rPr>
  </w:style>
  <w:style w:type="character" w:styleId="a6">
    <w:name w:val="page number"/>
    <w:basedOn w:val="a0"/>
    <w:rsid w:val="004818D4"/>
  </w:style>
  <w:style w:type="table" w:styleId="a7">
    <w:name w:val="Table Grid"/>
    <w:basedOn w:val="a1"/>
    <w:rsid w:val="0048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18D4"/>
    <w:rPr>
      <w:sz w:val="24"/>
      <w:szCs w:val="24"/>
    </w:rPr>
  </w:style>
  <w:style w:type="paragraph" w:styleId="aa">
    <w:name w:val="Balloon Text"/>
    <w:basedOn w:val="a"/>
    <w:link w:val="ab"/>
    <w:rsid w:val="004818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D4"/>
    <w:rPr>
      <w:rFonts w:ascii="Tahoma" w:hAnsi="Tahoma"/>
      <w:sz w:val="16"/>
      <w:szCs w:val="16"/>
    </w:rPr>
  </w:style>
  <w:style w:type="paragraph" w:styleId="ac">
    <w:name w:val="footnote text"/>
    <w:basedOn w:val="a"/>
    <w:link w:val="ad"/>
    <w:rsid w:val="004818D4"/>
  </w:style>
  <w:style w:type="character" w:customStyle="1" w:styleId="ad">
    <w:name w:val="Текст сноски Знак"/>
    <w:basedOn w:val="a0"/>
    <w:link w:val="ac"/>
    <w:rsid w:val="004818D4"/>
  </w:style>
  <w:style w:type="character" w:styleId="ae">
    <w:name w:val="footnote reference"/>
    <w:rsid w:val="004818D4"/>
    <w:rPr>
      <w:vertAlign w:val="superscript"/>
    </w:rPr>
  </w:style>
  <w:style w:type="paragraph" w:customStyle="1" w:styleId="ConsPlusTitle">
    <w:name w:val="ConsPlusTitle"/>
    <w:rsid w:val="004818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7010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108A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70108A"/>
  </w:style>
  <w:style w:type="character" w:styleId="af">
    <w:name w:val="Hyperlink"/>
    <w:basedOn w:val="a0"/>
    <w:uiPriority w:val="99"/>
    <w:unhideWhenUsed/>
    <w:rsid w:val="007745B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E21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2103"/>
    <w:rPr>
      <w:sz w:val="28"/>
    </w:rPr>
  </w:style>
  <w:style w:type="character" w:customStyle="1" w:styleId="20">
    <w:name w:val="Заголовок 2 Знак"/>
    <w:basedOn w:val="a0"/>
    <w:link w:val="2"/>
    <w:rsid w:val="00CE2103"/>
    <w:rPr>
      <w:sz w:val="28"/>
    </w:rPr>
  </w:style>
  <w:style w:type="character" w:customStyle="1" w:styleId="30">
    <w:name w:val="Заголовок 3 Знак"/>
    <w:basedOn w:val="a0"/>
    <w:link w:val="3"/>
    <w:rsid w:val="00CE210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11838&amp;prevdoc=54611864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99011838&amp;prevdoc=5461186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– Мансийский автономный округ – Югра</vt:lpstr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– Мансийский автономный округ – Югра</dc:title>
  <dc:creator>Секретарь</dc:creator>
  <cp:lastModifiedBy>An</cp:lastModifiedBy>
  <cp:revision>3</cp:revision>
  <cp:lastPrinted>2018-01-30T10:22:00Z</cp:lastPrinted>
  <dcterms:created xsi:type="dcterms:W3CDTF">2019-04-02T06:23:00Z</dcterms:created>
  <dcterms:modified xsi:type="dcterms:W3CDTF">2019-04-02T11:11:00Z</dcterms:modified>
</cp:coreProperties>
</file>