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B" w:rsidRDefault="00566E2B" w:rsidP="00566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566E2B" w:rsidRDefault="00566E2B" w:rsidP="00566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E2B">
        <w:rPr>
          <w:rFonts w:ascii="Times New Roman" w:eastAsia="Calibri" w:hAnsi="Times New Roman" w:cs="Times New Roman"/>
          <w:bCs/>
          <w:sz w:val="28"/>
          <w:szCs w:val="28"/>
        </w:rPr>
        <w:t>О плане мероприятий по обеспечению устойчивого развития экономики и социальной</w:t>
      </w:r>
    </w:p>
    <w:p w:rsidR="00C556D6" w:rsidRDefault="00566E2B" w:rsidP="00566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6E2B">
        <w:rPr>
          <w:rFonts w:ascii="Times New Roman" w:eastAsia="Calibri" w:hAnsi="Times New Roman" w:cs="Times New Roman"/>
          <w:bCs/>
          <w:sz w:val="28"/>
          <w:szCs w:val="28"/>
        </w:rPr>
        <w:t xml:space="preserve"> стабильности в сельском поселении </w:t>
      </w:r>
      <w:proofErr w:type="spellStart"/>
      <w:r w:rsidRPr="00566E2B">
        <w:rPr>
          <w:rFonts w:ascii="Times New Roman" w:eastAsia="Calibri" w:hAnsi="Times New Roman" w:cs="Times New Roman"/>
          <w:bCs/>
          <w:sz w:val="28"/>
          <w:szCs w:val="28"/>
        </w:rPr>
        <w:t>Ларьяк</w:t>
      </w:r>
      <w:proofErr w:type="spellEnd"/>
      <w:r w:rsidRPr="00566E2B">
        <w:rPr>
          <w:rFonts w:ascii="Times New Roman" w:eastAsia="Calibri" w:hAnsi="Times New Roman" w:cs="Times New Roman"/>
          <w:bCs/>
          <w:sz w:val="28"/>
          <w:szCs w:val="28"/>
        </w:rPr>
        <w:t xml:space="preserve"> в 2016 и 2017 годах</w:t>
      </w:r>
    </w:p>
    <w:p w:rsidR="00566E2B" w:rsidRPr="00C556D6" w:rsidRDefault="00566E2B" w:rsidP="00566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56D6">
        <w:rPr>
          <w:rFonts w:ascii="Times New Roman" w:eastAsia="Calibri" w:hAnsi="Times New Roman" w:cs="Times New Roman"/>
          <w:b/>
          <w:bCs/>
          <w:sz w:val="28"/>
          <w:szCs w:val="28"/>
        </w:rPr>
        <w:t>за 1 квартал 2016 года</w:t>
      </w:r>
    </w:p>
    <w:p w:rsidR="00A00853" w:rsidRDefault="00A00853" w:rsidP="00566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39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428"/>
        <w:gridCol w:w="2269"/>
        <w:gridCol w:w="140"/>
        <w:gridCol w:w="2977"/>
        <w:gridCol w:w="86"/>
        <w:gridCol w:w="1477"/>
        <w:gridCol w:w="2128"/>
        <w:gridCol w:w="2623"/>
      </w:tblGrid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эффект от реализации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исполнения</w:t>
            </w:r>
          </w:p>
        </w:tc>
      </w:tr>
      <w:tr w:rsidR="00A00853" w:rsidRPr="00A00853" w:rsidTr="00A00853">
        <w:trPr>
          <w:trHeight w:val="20"/>
        </w:trPr>
        <w:tc>
          <w:tcPr>
            <w:tcW w:w="5000" w:type="pct"/>
            <w:gridSpan w:val="10"/>
          </w:tcPr>
          <w:p w:rsidR="00A00853" w:rsidRPr="00A00853" w:rsidRDefault="00A00853" w:rsidP="0061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Поддержка малого и среднего предпринимательства, меры по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импортозамещению</w:t>
            </w:r>
            <w:proofErr w:type="spellEnd"/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предоставляющим жилищные услуги населению, субъектам малого и среднего предпринимательства, </w:t>
            </w:r>
            <w:proofErr w:type="gram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proofErr w:type="gram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оказывающим услуги водного и автомобильного транспорта в границах сельского поселения.</w:t>
            </w:r>
          </w:p>
        </w:tc>
        <w:tc>
          <w:tcPr>
            <w:tcW w:w="889" w:type="pct"/>
            <w:gridSpan w:val="3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финансов (Н.А. Рогожкина), заместитель главы сельского поселения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ведомственной программы "Управление муниципальным имуществом на территории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2016-2018 годы";</w:t>
            </w:r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«Развитие транспортной системы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 2020 годы"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социальной стабильности, содействие конкурентоспособности субъектов малого и среднего предпринимательства, жилищно-коммунального предприятия.</w:t>
            </w:r>
          </w:p>
        </w:tc>
        <w:tc>
          <w:tcPr>
            <w:tcW w:w="823" w:type="pct"/>
          </w:tcPr>
          <w:p w:rsidR="00A00853" w:rsidRDefault="00A00853" w:rsidP="0095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4">
              <w:rPr>
                <w:rFonts w:ascii="Times New Roman" w:hAnsi="Times New Roman" w:cs="Times New Roman"/>
                <w:sz w:val="24"/>
                <w:szCs w:val="24"/>
              </w:rPr>
              <w:t>Выплачены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853" w:rsidRDefault="00A00853" w:rsidP="0095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F94">
              <w:rPr>
                <w:rFonts w:ascii="Times New Roman" w:hAnsi="Times New Roman" w:cs="Times New Roman"/>
                <w:sz w:val="24"/>
                <w:szCs w:val="24"/>
              </w:rPr>
              <w:t>на возмещение убытков по ЖБО и жилищному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397,6 тыс. рублей;</w:t>
            </w:r>
          </w:p>
          <w:p w:rsidR="00A00853" w:rsidRDefault="00A00853" w:rsidP="0095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оказание услуг по перевозке пассажиров автомобильным транспортом в сумме 212,8 тыс. рублей;</w:t>
            </w:r>
          </w:p>
          <w:p w:rsidR="00A00853" w:rsidRPr="00566E2B" w:rsidRDefault="00A00853" w:rsidP="0095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возмещение затрат на ТО телевизионных передатчиков и на предоставление в пользование каналов РРЛ в сумме 346,4 тыс. рублей.</w:t>
            </w:r>
            <w:bookmarkStart w:id="0" w:name="_GoBack"/>
            <w:bookmarkEnd w:id="0"/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размера арендной платы за пользование муниципальным имуществом субъектам </w:t>
            </w: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889" w:type="pct"/>
            <w:gridSpan w:val="3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и финансов (Н.А. Рогожкина), заместитель главы сельского поселения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решения Совета депутатов сельского поселения «Об утверждении методики определения размера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арендной платы за пользование муниципальным имуществом»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01.05.2016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социальной стабильности, субъектов малого и среднего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23" w:type="pct"/>
          </w:tcPr>
          <w:p w:rsidR="00A00853" w:rsidRPr="00A00853" w:rsidRDefault="00612E8F" w:rsidP="0061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 проект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Совета депутатов сельского поселения «Об утверждении методики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размера арендной платы за пользование муниципальным имуществом»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 находится на рассмотрении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Принятие Решения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«Об утверждении методики определения размера арендной платы за пользование муниципальным имуществом»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запланировано на 03.06.2016 года. </w:t>
            </w:r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постоянно действующих выставок – продаж в целях реализации продукции местных товаропроизводителей и граждан ведущих личные подсобные хозяйства </w:t>
            </w:r>
          </w:p>
        </w:tc>
        <w:tc>
          <w:tcPr>
            <w:tcW w:w="889" w:type="pct"/>
            <w:gridSpan w:val="3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финансов (Н.А. </w:t>
            </w:r>
            <w:proofErr w:type="spellStart"/>
            <w:proofErr w:type="gram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Ро-гожкина</w:t>
            </w:r>
            <w:proofErr w:type="spellEnd"/>
            <w:proofErr w:type="gram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замести-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сельско-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распоряжения по организации проведения выставок-продаж в целях реализации продукции местных товаропроизводителей и граждан ведущих личные подсобные хозяйства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spellStart"/>
            <w:proofErr w:type="gram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стабильности, субъектов малого и среднего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</w:p>
        </w:tc>
        <w:tc>
          <w:tcPr>
            <w:tcW w:w="823" w:type="pct"/>
          </w:tcPr>
          <w:p w:rsidR="00A00853" w:rsidRPr="00A00853" w:rsidRDefault="008E0B2F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ярмарок </w:t>
            </w:r>
            <w:r w:rsidRPr="0056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продукции местных товаропроизводителей и граждан ведущих личные подсобные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начиная с июня 2016 года.</w:t>
            </w:r>
          </w:p>
        </w:tc>
      </w:tr>
      <w:tr w:rsidR="00A00853" w:rsidRPr="00A00853" w:rsidTr="00A00853">
        <w:trPr>
          <w:trHeight w:val="20"/>
        </w:trPr>
        <w:tc>
          <w:tcPr>
            <w:tcW w:w="5000" w:type="pct"/>
            <w:gridSpan w:val="10"/>
          </w:tcPr>
          <w:p w:rsidR="00A00853" w:rsidRPr="00A00853" w:rsidRDefault="00A00853" w:rsidP="0061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Повышение эффективности использования бюджетных ресурсов</w:t>
            </w:r>
          </w:p>
        </w:tc>
      </w:tr>
      <w:tr w:rsidR="00A00853" w:rsidRPr="00A00853" w:rsidTr="0088329A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приоритетности мероприятий муниципальных и ведомственных целевых программ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повышения эффективности использования бюджетных ресурсов</w:t>
            </w:r>
          </w:p>
        </w:tc>
        <w:tc>
          <w:tcPr>
            <w:tcW w:w="845" w:type="pct"/>
            <w:gridSpan w:val="2"/>
          </w:tcPr>
          <w:tbl>
            <w:tblPr>
              <w:tblW w:w="2175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</w:tblGrid>
            <w:tr w:rsidR="00A00853" w:rsidRPr="00A00853" w:rsidTr="009569CD">
              <w:trPr>
                <w:trHeight w:val="20"/>
              </w:trPr>
              <w:tc>
                <w:tcPr>
                  <w:tcW w:w="5000" w:type="pct"/>
                </w:tcPr>
                <w:p w:rsidR="00A00853" w:rsidRPr="00A00853" w:rsidRDefault="00A00853" w:rsidP="00A00853">
                  <w:pPr>
                    <w:spacing w:after="0" w:line="240" w:lineRule="auto"/>
                    <w:ind w:left="-59" w:right="-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ответственные исполнители муниципальных программ поселения, отдел экономики и финансов </w:t>
                  </w:r>
                </w:p>
                <w:p w:rsidR="00A00853" w:rsidRPr="00A00853" w:rsidRDefault="00A00853" w:rsidP="00A00853">
                  <w:pPr>
                    <w:spacing w:after="0" w:line="240" w:lineRule="auto"/>
                    <w:ind w:left="-59" w:right="-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(Н.А. Рогожкина)</w:t>
                  </w:r>
                </w:p>
              </w:tc>
            </w:tr>
          </w:tbl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постановлений администрации поселения о внесении изменений в соответствующие муниципальные программы; внесение изменений в ведомственные целевые программы</w:t>
            </w:r>
          </w:p>
        </w:tc>
        <w:tc>
          <w:tcPr>
            <w:tcW w:w="489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финансирования приоритетных направлений реализации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и ведомственных целевых программ в условиях ограниченности ресурсов</w:t>
            </w:r>
          </w:p>
        </w:tc>
        <w:tc>
          <w:tcPr>
            <w:tcW w:w="823" w:type="pct"/>
          </w:tcPr>
          <w:p w:rsidR="007A7BE3" w:rsidRPr="00A00853" w:rsidRDefault="007A7BE3" w:rsidP="00E5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Проект постановления «</w:t>
            </w:r>
            <w:r w:rsidRPr="007A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сельского поселения </w:t>
            </w:r>
            <w:proofErr w:type="spellStart"/>
            <w:r w:rsidRPr="007A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Ларьяк</w:t>
            </w:r>
            <w:proofErr w:type="spellEnd"/>
            <w:r w:rsidRPr="007A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18.12.2013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№165-п «</w:t>
            </w:r>
            <w:r w:rsidRPr="007A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муниципальной программы "Обеспечение страховой защиты имущества сельского поселения </w:t>
            </w:r>
            <w:proofErr w:type="spellStart"/>
            <w:r w:rsidRPr="007A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Ларьяк</w:t>
            </w:r>
            <w:proofErr w:type="spellEnd"/>
            <w:r w:rsidRPr="007A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2014-2017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Сумма на 2016 год увеличена на 355,3 тыс. рублей. Проект находится на рассмотрении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F53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00853" w:rsidRPr="00A00853" w:rsidTr="0088329A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бюджетных расходов, осуществляемых подведомственными учреждениями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финансов (Н.А. Рогожкина), МКУ "Сотрудничество" (Т.Ю.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МКУ "КДЦ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(А.В.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77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распоряжения администрации сельского поселения по контролю бюджетных расходов, осуществляемых подведомственными учреждениями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823" w:type="pct"/>
          </w:tcPr>
          <w:p w:rsidR="00A00853" w:rsidRPr="00A00853" w:rsidRDefault="00F70E0D" w:rsidP="00C5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работа по разработке проекта </w:t>
            </w: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администрации сельского поселения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контролю бюджетных расходов, осуществляемых подведомственными учреждениями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="000E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0853" w:rsidRPr="00A00853" w:rsidTr="0088329A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объектов муниципальной казны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выявления объектов, не участвующих в хозяйственной деятельности и осуществление их приватизации.</w:t>
            </w:r>
          </w:p>
        </w:tc>
        <w:tc>
          <w:tcPr>
            <w:tcW w:w="84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7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сельского поселения от 05.02.2016г. №111 "Об утверждении </w:t>
            </w:r>
            <w:proofErr w:type="gram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приватизации муниципального имущества муниципального образования сельского поселения</w:t>
            </w:r>
            <w:proofErr w:type="gram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9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поступлений в доходную часть бюджета в виде дохода  от продажи муниципального имущества, а также снижение расходов на содержание имущества. </w:t>
            </w:r>
          </w:p>
        </w:tc>
        <w:tc>
          <w:tcPr>
            <w:tcW w:w="823" w:type="pct"/>
          </w:tcPr>
          <w:p w:rsidR="00C556D6" w:rsidRPr="00A00853" w:rsidRDefault="00C556D6" w:rsidP="00C5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Осуществили рыночную оценку 3 объектов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сельского поселения от 05.02.2016г. №111 "Об утверждении плана приватизации муниципального имущества муниципального образования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дальнейшей организации и проведения аукциона по продаже объектов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 квартале 2016 года. </w:t>
            </w:r>
          </w:p>
        </w:tc>
      </w:tr>
      <w:tr w:rsidR="00A00853" w:rsidRPr="00A00853" w:rsidTr="0088329A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обеспечению возврата бюджетных средств по просроченным платежам физических и юридических лиц.</w:t>
            </w:r>
          </w:p>
        </w:tc>
        <w:tc>
          <w:tcPr>
            <w:tcW w:w="84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отдел экономики и финансов (Н.А. Рогожкина)</w:t>
            </w:r>
          </w:p>
        </w:tc>
        <w:tc>
          <w:tcPr>
            <w:tcW w:w="977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мобилизации дополнительных доходов в бюджет поселения</w:t>
            </w:r>
          </w:p>
        </w:tc>
        <w:tc>
          <w:tcPr>
            <w:tcW w:w="489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возврата бюджетных средств.</w:t>
            </w:r>
          </w:p>
        </w:tc>
        <w:tc>
          <w:tcPr>
            <w:tcW w:w="823" w:type="pct"/>
          </w:tcPr>
          <w:p w:rsidR="00A00853" w:rsidRPr="00A00853" w:rsidRDefault="00F70E0D" w:rsidP="00F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по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возврата бюджетных средств по просроченным платежам физических и юридических 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квартал 2016 года платежи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ссудам, выданным на возвратной основе не поступали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Разосланы уведомления должникам о суммах задолженности, а также досудебные претензии. Готовится пакет документов для подачи исковых заявлений в суд.</w:t>
            </w:r>
          </w:p>
        </w:tc>
      </w:tr>
      <w:tr w:rsidR="00A00853" w:rsidRPr="00A00853" w:rsidTr="0088329A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оценке эффективности деятельности муниципальных организаций исходя из бюджетной, экономической и организационной целесообразности</w:t>
            </w:r>
          </w:p>
        </w:tc>
        <w:tc>
          <w:tcPr>
            <w:tcW w:w="84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отдел экономики и финансов (Н.А. Рогожкина)</w:t>
            </w:r>
          </w:p>
        </w:tc>
        <w:tc>
          <w:tcPr>
            <w:tcW w:w="977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 мероприятий по оценке эффективности деятельности муниципальных организаций исходя из бюджетной, экономической и организационной целесообразности</w:t>
            </w:r>
          </w:p>
        </w:tc>
        <w:tc>
          <w:tcPr>
            <w:tcW w:w="489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01.06.2016 года</w:t>
            </w:r>
          </w:p>
        </w:tc>
        <w:tc>
          <w:tcPr>
            <w:tcW w:w="66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эффективности деятельности</w:t>
            </w:r>
          </w:p>
        </w:tc>
        <w:tc>
          <w:tcPr>
            <w:tcW w:w="823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853" w:rsidRPr="00A00853" w:rsidTr="0088329A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77" w:type="pct"/>
          </w:tcPr>
          <w:p w:rsidR="00A00853" w:rsidRPr="00A00853" w:rsidRDefault="00A00853" w:rsidP="00A0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корректировки бюджетной росписи в соответствии с решениями администрации поселения о внесении изменений в соответствующие муниципальные программы поселения</w:t>
            </w:r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(Н. А. Рогожкина)</w:t>
            </w:r>
          </w:p>
        </w:tc>
        <w:tc>
          <w:tcPr>
            <w:tcW w:w="977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решения Совета депутатов сельского поселения «О внесении изменений в решение Совета депутатов сельского поселения от 09.11.2007 № 37 «Об отдельных вопросах организации и осуществления бюджетного процесса в сельском поселении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9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оперативности принятия бюджетных решений</w:t>
            </w:r>
          </w:p>
        </w:tc>
        <w:tc>
          <w:tcPr>
            <w:tcW w:w="823" w:type="pct"/>
          </w:tcPr>
          <w:p w:rsidR="00A00853" w:rsidRPr="00A00853" w:rsidRDefault="0088329A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по разработке проекта </w:t>
            </w: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Совета депутатов сельского поселения «О внесении изменений в решение Совета депутатов сельского поселения от 09.11.2007 № 37 «Об отдельных вопросах организации и осуществления бюджетного процесса в сельском поселении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0853" w:rsidRPr="00A00853" w:rsidTr="00A00853">
        <w:trPr>
          <w:trHeight w:val="20"/>
        </w:trPr>
        <w:tc>
          <w:tcPr>
            <w:tcW w:w="5000" w:type="pct"/>
            <w:gridSpan w:val="10"/>
          </w:tcPr>
          <w:p w:rsidR="00A00853" w:rsidRPr="00A00853" w:rsidRDefault="00A00853" w:rsidP="00A008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III.Обеспечение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социальной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стабильности</w:t>
            </w:r>
            <w:proofErr w:type="spellEnd"/>
          </w:p>
        </w:tc>
      </w:tr>
      <w:tr w:rsidR="00A00853" w:rsidRPr="00A00853" w:rsidTr="00F53083">
        <w:trPr>
          <w:trHeight w:val="1329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проведения оплачиваемых общественных работ для не занятых трудовой деятельностью и безработных граждан</w:t>
            </w:r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поселения (А.Ш. Агафонова), директор МКУ "Сотрудничество" (Т.Ю.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директор МКУ "КДЦ с. п.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(А.В.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о совместной деятельности Центра занятости населения и МКУ "Сотрудничество", МКУ "КДЦ с. п.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общественных работ для не занятых трудовой деятельностью и безработных граждан.</w:t>
            </w:r>
          </w:p>
        </w:tc>
        <w:tc>
          <w:tcPr>
            <w:tcW w:w="823" w:type="pct"/>
          </w:tcPr>
          <w:p w:rsidR="00A00853" w:rsidRPr="00A00853" w:rsidRDefault="00AA5867" w:rsidP="0092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общественные работы для незанятых трудовой деятельностью и безработных граждан путем заключения </w:t>
            </w:r>
            <w:r w:rsidR="009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 ХМАО-Югры «Центром занятости населения». Заключены </w:t>
            </w:r>
            <w:r w:rsidR="009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="009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срочных</w:t>
            </w:r>
            <w:proofErr w:type="gramEnd"/>
            <w:r w:rsidR="009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9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безработными гражданами.</w:t>
            </w:r>
          </w:p>
        </w:tc>
      </w:tr>
      <w:tr w:rsidR="00A00853" w:rsidRPr="00A00853" w:rsidTr="00C556D6">
        <w:trPr>
          <w:trHeight w:val="556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пострадавшим от стихийных бедствий и других чрезвычайных ситуаций, а также гражданам, оказавшимся в трудной жизненной ситуации вследствие пожара</w:t>
            </w: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(О.В.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Шепетюк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отдел экономики и финансов (Н.А. Рогожкина)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</w:t>
            </w:r>
            <w:proofErr w:type="gram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использования бюджетных ассигнований резервного фонда администрации сельского поселения</w:t>
            </w:r>
            <w:proofErr w:type="gram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положения порядка оказания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гражданам, пострадавшим от стихийных бедствий и других чрезвычайных ситуаций, а также гражданам, оказавшимся в трудной жизненной ситуации вследствие пожара»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материальной помощи гражданам, пострадавшим от стихийных бедствий и других чрезвычайных ситуаций, а также гражданам, оказавшимся в трудной жизненной ситуации вследствие пожара из средств резервного фонда</w:t>
            </w:r>
          </w:p>
        </w:tc>
        <w:tc>
          <w:tcPr>
            <w:tcW w:w="823" w:type="pct"/>
          </w:tcPr>
          <w:p w:rsidR="00A00853" w:rsidRPr="00A00853" w:rsidRDefault="00923F21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положения порядка оказания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гражданам, пострадавшим от стихийных бедствий и других чрезвычайных ситуаций, а также гражданам, оказавшимся в трудной жизненной ситуации вследствие пожара»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 разработки.</w:t>
            </w:r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  <w:vAlign w:val="center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pct"/>
            <w:gridSpan w:val="8"/>
            <w:vAlign w:val="center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0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Мониторинг и контроль ситуации в экономике и социальной сфере</w:t>
            </w:r>
          </w:p>
        </w:tc>
        <w:tc>
          <w:tcPr>
            <w:tcW w:w="823" w:type="pct"/>
          </w:tcPr>
          <w:p w:rsidR="00A00853" w:rsidRPr="00EC3E6F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 на официальном сайте администрации сельского поселения.</w:t>
            </w: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поселения (А.А. Кузьмина).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реализации мероприятий, направленных на обеспечение устойчивого развития экономики и социальной стабильности на официальном сайте администрации сельского поселения.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общественного мнения о ситуации в экономике и социальной сфере.</w:t>
            </w:r>
          </w:p>
        </w:tc>
        <w:tc>
          <w:tcPr>
            <w:tcW w:w="823" w:type="pct"/>
          </w:tcPr>
          <w:p w:rsidR="00A00853" w:rsidRPr="00A00853" w:rsidRDefault="001D6C69" w:rsidP="001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реализации мероприятий, направленных на обеспечение устойчивого развития экономики и социальной стабильности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размещена </w:t>
            </w: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сельского поселения</w:t>
            </w:r>
            <w:r w:rsidR="00C5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вкладке «Экономика»</w:t>
            </w:r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цен на социально-значимые продовольственные товары</w:t>
            </w: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поселения (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А.Ш.Агафонова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тарифной ценовой политики администрации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необоснованного роста цен</w:t>
            </w:r>
          </w:p>
        </w:tc>
        <w:tc>
          <w:tcPr>
            <w:tcW w:w="823" w:type="pct"/>
          </w:tcPr>
          <w:p w:rsidR="00A00853" w:rsidRDefault="00EC3E6F" w:rsidP="001B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6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фиксированный набор товаров проводится еженедельно, результаты мониторинга направляются в </w:t>
            </w:r>
            <w:r w:rsidR="001B3B4C">
              <w:rPr>
                <w:rFonts w:ascii="Times New Roman" w:hAnsi="Times New Roman" w:cs="Times New Roman"/>
                <w:sz w:val="24"/>
                <w:szCs w:val="24"/>
              </w:rPr>
              <w:t>отдел тарифов</w:t>
            </w:r>
            <w:r w:rsidR="00B034C5">
              <w:rPr>
                <w:rFonts w:ascii="Times New Roman" w:hAnsi="Times New Roman" w:cs="Times New Roman"/>
                <w:sz w:val="24"/>
                <w:szCs w:val="24"/>
              </w:rPr>
              <w:t xml:space="preserve"> и ценовой политики администрации </w:t>
            </w:r>
            <w:proofErr w:type="spellStart"/>
            <w:r w:rsidR="00B034C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B034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B3B4C">
              <w:rPr>
                <w:rFonts w:ascii="Times New Roman" w:hAnsi="Times New Roman" w:cs="Times New Roman"/>
                <w:sz w:val="24"/>
                <w:szCs w:val="24"/>
              </w:rPr>
              <w:t xml:space="preserve"> по вторникам, а также в прокуратуру </w:t>
            </w:r>
            <w:proofErr w:type="spellStart"/>
            <w:r w:rsidR="001B3B4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1B3B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понедельникам.</w:t>
            </w:r>
          </w:p>
          <w:p w:rsidR="001B3B4C" w:rsidRPr="00EC3E6F" w:rsidRDefault="001B3B4C" w:rsidP="001B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данный период необоснованного роста цен не зафиксировано.</w:t>
            </w:r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подведомственных организаций сельского поселения о работниках, работающих по договорам гражданско-правового характера.</w:t>
            </w: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поселения (А.Ш. Агафонова)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 администрации района.</w:t>
            </w:r>
          </w:p>
        </w:tc>
        <w:tc>
          <w:tcPr>
            <w:tcW w:w="463" w:type="pct"/>
          </w:tcPr>
          <w:p w:rsidR="00A00853" w:rsidRPr="00A00853" w:rsidRDefault="00A00853" w:rsidP="001D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1D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декадно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неформальной занятости в сельском поселении.</w:t>
            </w:r>
          </w:p>
        </w:tc>
        <w:tc>
          <w:tcPr>
            <w:tcW w:w="823" w:type="pct"/>
          </w:tcPr>
          <w:p w:rsidR="00A00853" w:rsidRPr="00A00853" w:rsidRDefault="001D6C69" w:rsidP="000E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Ежедекадно 8,18,28 числа месяца, направляется отчет в отдел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работниках, работающих по договорам гражданско-правового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853" w:rsidRPr="00A00853" w:rsidTr="00F53083">
        <w:trPr>
          <w:trHeight w:val="20"/>
        </w:trPr>
        <w:tc>
          <w:tcPr>
            <w:tcW w:w="222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11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задолженности по выплате заработной платы </w:t>
            </w:r>
          </w:p>
        </w:tc>
        <w:tc>
          <w:tcPr>
            <w:tcW w:w="755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(Н.А. Рогожкина)</w:t>
            </w:r>
          </w:p>
        </w:tc>
        <w:tc>
          <w:tcPr>
            <w:tcW w:w="960" w:type="pct"/>
            <w:gridSpan w:val="2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администрации </w:t>
            </w:r>
            <w:proofErr w:type="spellStart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A0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63" w:type="pct"/>
          </w:tcPr>
          <w:p w:rsidR="00A00853" w:rsidRPr="00A00853" w:rsidRDefault="00A00853" w:rsidP="00A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66" w:type="pct"/>
          </w:tcPr>
          <w:p w:rsidR="00A00853" w:rsidRPr="00A00853" w:rsidRDefault="00A00853" w:rsidP="00A0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задолженности по выплате заработной платы  в организациях, принятие мер на ликвидацию задолженности.</w:t>
            </w:r>
          </w:p>
        </w:tc>
        <w:tc>
          <w:tcPr>
            <w:tcW w:w="823" w:type="pct"/>
          </w:tcPr>
          <w:p w:rsidR="00A00853" w:rsidRPr="00A00853" w:rsidRDefault="000E703B" w:rsidP="000E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01.04.2016 года кредиторская задолженность по заработной плате составила 1183658,77 рублей, в связи со сроками выплаты заработной платы с 5 по 10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0853" w:rsidRDefault="00A00853" w:rsidP="00566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0853" w:rsidRDefault="00A00853" w:rsidP="00566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0853" w:rsidRDefault="00A00853" w:rsidP="00566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6E2B" w:rsidRPr="00566E2B" w:rsidRDefault="00566E2B" w:rsidP="0056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2B" w:rsidRPr="00566E2B" w:rsidRDefault="00566E2B" w:rsidP="00566E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40" w:rsidRDefault="00DD6340"/>
    <w:sectPr w:rsidR="00DD6340" w:rsidSect="00D845AC">
      <w:pgSz w:w="16838" w:h="11906" w:orient="landscape" w:code="9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C7" w:rsidRDefault="00B630C7" w:rsidP="00A00853">
      <w:pPr>
        <w:spacing w:after="0" w:line="240" w:lineRule="auto"/>
      </w:pPr>
      <w:r>
        <w:separator/>
      </w:r>
    </w:p>
  </w:endnote>
  <w:endnote w:type="continuationSeparator" w:id="0">
    <w:p w:rsidR="00B630C7" w:rsidRDefault="00B630C7" w:rsidP="00A0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C7" w:rsidRDefault="00B630C7" w:rsidP="00A00853">
      <w:pPr>
        <w:spacing w:after="0" w:line="240" w:lineRule="auto"/>
      </w:pPr>
      <w:r>
        <w:separator/>
      </w:r>
    </w:p>
  </w:footnote>
  <w:footnote w:type="continuationSeparator" w:id="0">
    <w:p w:rsidR="00B630C7" w:rsidRDefault="00B630C7" w:rsidP="00A0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B"/>
    <w:rsid w:val="000E703B"/>
    <w:rsid w:val="001B3B4C"/>
    <w:rsid w:val="001D6C69"/>
    <w:rsid w:val="00566E2B"/>
    <w:rsid w:val="00612E8F"/>
    <w:rsid w:val="00664AB2"/>
    <w:rsid w:val="00733F94"/>
    <w:rsid w:val="0077409F"/>
    <w:rsid w:val="007A7BE3"/>
    <w:rsid w:val="0088329A"/>
    <w:rsid w:val="008E0B2F"/>
    <w:rsid w:val="00923F21"/>
    <w:rsid w:val="00A00853"/>
    <w:rsid w:val="00A84C88"/>
    <w:rsid w:val="00AA5867"/>
    <w:rsid w:val="00B034C5"/>
    <w:rsid w:val="00B144EF"/>
    <w:rsid w:val="00B630C7"/>
    <w:rsid w:val="00C556D6"/>
    <w:rsid w:val="00C81B86"/>
    <w:rsid w:val="00D50AE0"/>
    <w:rsid w:val="00DD6340"/>
    <w:rsid w:val="00E51246"/>
    <w:rsid w:val="00E51F79"/>
    <w:rsid w:val="00EC3E6F"/>
    <w:rsid w:val="00F53083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853"/>
  </w:style>
  <w:style w:type="paragraph" w:styleId="a5">
    <w:name w:val="footer"/>
    <w:basedOn w:val="a"/>
    <w:link w:val="a6"/>
    <w:uiPriority w:val="99"/>
    <w:unhideWhenUsed/>
    <w:rsid w:val="00A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853"/>
  </w:style>
  <w:style w:type="paragraph" w:styleId="a5">
    <w:name w:val="footer"/>
    <w:basedOn w:val="a"/>
    <w:link w:val="a6"/>
    <w:uiPriority w:val="99"/>
    <w:unhideWhenUsed/>
    <w:rsid w:val="00A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</cp:revision>
  <dcterms:created xsi:type="dcterms:W3CDTF">2016-05-20T05:50:00Z</dcterms:created>
  <dcterms:modified xsi:type="dcterms:W3CDTF">2016-05-23T11:56:00Z</dcterms:modified>
</cp:coreProperties>
</file>