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DA28" w14:textId="77777777" w:rsidR="007F6279" w:rsidRDefault="007F6279" w:rsidP="007F627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14:paraId="3FE1D95E" w14:textId="77777777" w:rsidR="007F6279" w:rsidRDefault="007F6279" w:rsidP="007F627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СЕЛЬСКОГО ПОСЕЛЕНИЯ ЛАРЬЯК</w:t>
      </w:r>
    </w:p>
    <w:p w14:paraId="565CC4C3" w14:textId="77777777" w:rsidR="007F6279" w:rsidRDefault="007F6279" w:rsidP="007F62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14:paraId="3FF54FF8" w14:textId="77777777" w:rsidR="007F6279" w:rsidRDefault="007F6279" w:rsidP="007F62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Ханты – Мансийского автономного округа – Югры</w:t>
      </w:r>
    </w:p>
    <w:p w14:paraId="4109C2D9" w14:textId="77777777" w:rsidR="007F6279" w:rsidRDefault="007F6279" w:rsidP="007F6279">
      <w:pPr>
        <w:spacing w:after="0" w:line="240" w:lineRule="auto"/>
        <w:jc w:val="center"/>
        <w:rPr>
          <w:rFonts w:ascii="Times New Roman" w:hAnsi="Times New Roman" w:cs="Times New Roman"/>
          <w:b/>
          <w:sz w:val="36"/>
          <w:szCs w:val="36"/>
        </w:rPr>
      </w:pPr>
    </w:p>
    <w:p w14:paraId="2E84CBEF" w14:textId="77777777" w:rsidR="007F6279" w:rsidRDefault="007F6279" w:rsidP="007F62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14:paraId="37906624" w14:textId="32A76264" w:rsidR="007F6279" w:rsidRDefault="007F6279" w:rsidP="007F6279">
      <w:pPr>
        <w:spacing w:after="0" w:line="240" w:lineRule="auto"/>
        <w:rPr>
          <w:rFonts w:ascii="Times New Roman" w:hAnsi="Times New Roman" w:cs="Times New Roman"/>
          <w:sz w:val="28"/>
          <w:szCs w:val="28"/>
        </w:rPr>
      </w:pPr>
      <w:r>
        <w:rPr>
          <w:rFonts w:ascii="Times New Roman" w:hAnsi="Times New Roman" w:cs="Times New Roman"/>
          <w:sz w:val="28"/>
          <w:szCs w:val="28"/>
        </w:rPr>
        <w:t>от 27.10.2021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155 -п</w:t>
      </w:r>
    </w:p>
    <w:p w14:paraId="79B54A02" w14:textId="77777777" w:rsidR="007F6279" w:rsidRPr="003D7A06" w:rsidRDefault="007F6279" w:rsidP="007F6279">
      <w:pPr>
        <w:suppressAutoHyphens/>
        <w:spacing w:after="0" w:line="100" w:lineRule="atLeast"/>
        <w:jc w:val="right"/>
        <w:rPr>
          <w:rFonts w:ascii="Times New Roman" w:eastAsia="SimSun" w:hAnsi="Times New Roman" w:cs="Times New Roman"/>
          <w:b/>
          <w:bCs/>
          <w:color w:val="FF0000"/>
          <w:sz w:val="32"/>
          <w:szCs w:val="32"/>
          <w:u w:val="single"/>
          <w:lang w:eastAsia="ar-SA"/>
        </w:rPr>
      </w:pPr>
      <w:r w:rsidRPr="003D7A06">
        <w:rPr>
          <w:rFonts w:ascii="Times New Roman" w:eastAsia="SimSun" w:hAnsi="Times New Roman" w:cs="Times New Roman"/>
          <w:b/>
          <w:bCs/>
          <w:color w:val="FF0000"/>
          <w:sz w:val="32"/>
          <w:szCs w:val="32"/>
          <w:u w:val="single"/>
          <w:lang w:eastAsia="ar-SA"/>
        </w:rPr>
        <w:t xml:space="preserve"> </w:t>
      </w:r>
    </w:p>
    <w:p w14:paraId="3AE52DBB" w14:textId="77777777" w:rsidR="007F6279" w:rsidRPr="007F6279" w:rsidRDefault="007F6279" w:rsidP="007F6279">
      <w:pPr>
        <w:suppressAutoHyphens/>
        <w:spacing w:after="0" w:line="100" w:lineRule="atLeast"/>
        <w:ind w:right="4110"/>
        <w:jc w:val="both"/>
        <w:rPr>
          <w:rFonts w:ascii="Times New Roman" w:eastAsia="SimSun" w:hAnsi="Times New Roman" w:cs="Times New Roman"/>
          <w:sz w:val="28"/>
          <w:szCs w:val="28"/>
          <w:lang w:eastAsia="ar-SA"/>
        </w:rPr>
      </w:pPr>
      <w:r w:rsidRPr="007F6279">
        <w:rPr>
          <w:rFonts w:ascii="Times New Roman" w:eastAsia="SimSun" w:hAnsi="Times New Roman" w:cs="Times New Roman"/>
          <w:sz w:val="28"/>
          <w:szCs w:val="28"/>
          <w:lang w:eastAsia="ar-SA"/>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сельского поселения Ларьяк транспортного средства, осуществляющего перевозки тяжеловесных и (или) крупногабаритных грузов»</w:t>
      </w:r>
    </w:p>
    <w:p w14:paraId="05183448" w14:textId="77777777" w:rsidR="007F6279" w:rsidRPr="003D7A06" w:rsidRDefault="007F6279" w:rsidP="007F6279">
      <w:pPr>
        <w:suppressAutoHyphens/>
        <w:spacing w:after="0" w:line="100" w:lineRule="atLeast"/>
        <w:jc w:val="center"/>
        <w:rPr>
          <w:rFonts w:ascii="Times New Roman" w:eastAsia="SimSun" w:hAnsi="Times New Roman" w:cs="Times New Roman"/>
          <w:b/>
          <w:bCs/>
          <w:sz w:val="28"/>
          <w:szCs w:val="28"/>
          <w:lang w:eastAsia="ar-SA"/>
        </w:rPr>
      </w:pPr>
    </w:p>
    <w:p w14:paraId="0C9A5D5D" w14:textId="77777777" w:rsidR="007F6279" w:rsidRPr="003D7A06" w:rsidRDefault="007F6279" w:rsidP="007F6279">
      <w:pPr>
        <w:suppressAutoHyphens/>
        <w:spacing w:after="0" w:line="240" w:lineRule="auto"/>
        <w:ind w:firstLine="709"/>
        <w:jc w:val="both"/>
        <w:rPr>
          <w:rFonts w:ascii="Times New Roman" w:eastAsia="SimSun" w:hAnsi="Times New Roman" w:cs="Times New Roman"/>
          <w:bCs/>
          <w:sz w:val="28"/>
          <w:szCs w:val="28"/>
          <w:lang w:eastAsia="ar-SA"/>
        </w:rPr>
      </w:pPr>
      <w:r w:rsidRPr="003D7A06">
        <w:rPr>
          <w:rFonts w:ascii="Times New Roman" w:eastAsia="SimSun" w:hAnsi="Times New Roman" w:cs="Times New Roman"/>
          <w:bCs/>
          <w:sz w:val="28"/>
          <w:szCs w:val="28"/>
          <w:lang w:eastAsia="ar-SA"/>
        </w:rPr>
        <w:t xml:space="preserve">В соответствии с Федеральным законом Российской Федерации от 27.07.2010 N 210-ФЗ </w:t>
      </w:r>
      <w:r>
        <w:rPr>
          <w:rFonts w:ascii="Times New Roman" w:eastAsia="SimSun" w:hAnsi="Times New Roman" w:cs="Times New Roman"/>
          <w:bCs/>
          <w:sz w:val="28"/>
          <w:szCs w:val="28"/>
          <w:lang w:eastAsia="ar-SA"/>
        </w:rPr>
        <w:t>«</w:t>
      </w:r>
      <w:r w:rsidRPr="003D7A06">
        <w:rPr>
          <w:rFonts w:ascii="Times New Roman" w:eastAsia="SimSun" w:hAnsi="Times New Roman" w:cs="Times New Roman"/>
          <w:bCs/>
          <w:sz w:val="28"/>
          <w:szCs w:val="28"/>
          <w:lang w:eastAsia="ar-SA"/>
        </w:rPr>
        <w:t>Об организации предоставления государственных и муниципальных услуг</w:t>
      </w:r>
      <w:r>
        <w:rPr>
          <w:rFonts w:ascii="Times New Roman" w:eastAsia="SimSun" w:hAnsi="Times New Roman" w:cs="Times New Roman"/>
          <w:bCs/>
          <w:sz w:val="28"/>
          <w:szCs w:val="28"/>
          <w:lang w:eastAsia="ar-SA"/>
        </w:rPr>
        <w:t>»</w:t>
      </w:r>
      <w:r w:rsidRPr="003D7A06">
        <w:rPr>
          <w:rFonts w:ascii="Times New Roman" w:eastAsia="SimSun" w:hAnsi="Times New Roman" w:cs="Times New Roman"/>
          <w:bCs/>
          <w:sz w:val="28"/>
          <w:szCs w:val="28"/>
          <w:lang w:eastAsia="ar-SA"/>
        </w:rPr>
        <w:t xml:space="preserve">, Федеральным законом Российской Федерации от 06.10.2003 N 131-ФЗ </w:t>
      </w:r>
      <w:r>
        <w:rPr>
          <w:rFonts w:ascii="Times New Roman" w:eastAsia="SimSun" w:hAnsi="Times New Roman" w:cs="Times New Roman"/>
          <w:bCs/>
          <w:sz w:val="28"/>
          <w:szCs w:val="28"/>
          <w:lang w:eastAsia="ar-SA"/>
        </w:rPr>
        <w:t>«</w:t>
      </w:r>
      <w:r w:rsidRPr="003D7A06">
        <w:rPr>
          <w:rFonts w:ascii="Times New Roman" w:eastAsia="SimSun" w:hAnsi="Times New Roman" w:cs="Times New Roman"/>
          <w:bCs/>
          <w:sz w:val="28"/>
          <w:szCs w:val="28"/>
          <w:lang w:eastAsia="ar-SA"/>
        </w:rPr>
        <w:t>Об общих принципах организации местного самоуправления в Российской Федерации</w:t>
      </w:r>
      <w:r>
        <w:rPr>
          <w:rFonts w:ascii="Times New Roman" w:eastAsia="SimSun" w:hAnsi="Times New Roman" w:cs="Times New Roman"/>
          <w:bCs/>
          <w:sz w:val="28"/>
          <w:szCs w:val="28"/>
          <w:lang w:eastAsia="ar-SA"/>
        </w:rPr>
        <w:t>»</w:t>
      </w:r>
      <w:r w:rsidRPr="003D7A06">
        <w:rPr>
          <w:rFonts w:ascii="Times New Roman" w:eastAsia="SimSun" w:hAnsi="Times New Roman" w:cs="Times New Roman"/>
          <w:bCs/>
          <w:sz w:val="28"/>
          <w:szCs w:val="28"/>
          <w:lang w:eastAsia="ar-SA"/>
        </w:rPr>
        <w:t xml:space="preserve">, Федеральным законом от 8 ноября 2007 года N 257-ФЗ </w:t>
      </w:r>
      <w:r>
        <w:rPr>
          <w:rFonts w:ascii="Times New Roman" w:eastAsia="SimSun" w:hAnsi="Times New Roman" w:cs="Times New Roman"/>
          <w:bCs/>
          <w:sz w:val="28"/>
          <w:szCs w:val="28"/>
          <w:lang w:eastAsia="ar-SA"/>
        </w:rPr>
        <w:t>«</w:t>
      </w:r>
      <w:r w:rsidRPr="003D7A06">
        <w:rPr>
          <w:rFonts w:ascii="Times New Roman" w:eastAsia="SimSun" w:hAnsi="Times New Roman" w:cs="Times New Roman"/>
          <w:bCs/>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eastAsia="SimSun" w:hAnsi="Times New Roman" w:cs="Times New Roman"/>
          <w:bCs/>
          <w:sz w:val="28"/>
          <w:szCs w:val="28"/>
          <w:lang w:eastAsia="ar-SA"/>
        </w:rPr>
        <w:t>»</w:t>
      </w:r>
      <w:r w:rsidRPr="003D7A06">
        <w:rPr>
          <w:rFonts w:ascii="Times New Roman" w:eastAsia="SimSun" w:hAnsi="Times New Roman" w:cs="Times New Roman"/>
          <w:bCs/>
          <w:sz w:val="28"/>
          <w:szCs w:val="28"/>
          <w:lang w:eastAsia="ar-SA"/>
        </w:rPr>
        <w:t>, администрация сельского поселения Ларьяк</w:t>
      </w:r>
    </w:p>
    <w:p w14:paraId="18FC7CE6" w14:textId="77777777" w:rsidR="007F6279" w:rsidRPr="003D7A06" w:rsidRDefault="007F6279" w:rsidP="007F6279">
      <w:pPr>
        <w:suppressAutoHyphens/>
        <w:spacing w:after="0" w:line="240" w:lineRule="auto"/>
        <w:ind w:firstLine="709"/>
        <w:jc w:val="both"/>
        <w:rPr>
          <w:rFonts w:ascii="Times New Roman" w:eastAsia="SimSun" w:hAnsi="Times New Roman" w:cs="Times New Roman"/>
          <w:bCs/>
          <w:sz w:val="28"/>
          <w:szCs w:val="28"/>
          <w:lang w:eastAsia="ar-SA"/>
        </w:rPr>
      </w:pPr>
      <w:r w:rsidRPr="003D7A06">
        <w:rPr>
          <w:rFonts w:ascii="Times New Roman" w:eastAsia="SimSun" w:hAnsi="Times New Roman" w:cs="Times New Roman"/>
          <w:bCs/>
          <w:sz w:val="28"/>
          <w:szCs w:val="28"/>
          <w:lang w:eastAsia="ar-SA"/>
        </w:rPr>
        <w:t xml:space="preserve"> постановляет:</w:t>
      </w:r>
    </w:p>
    <w:p w14:paraId="05FFD836" w14:textId="36F96D9B" w:rsidR="007F6279" w:rsidRDefault="007F6279" w:rsidP="007F6279">
      <w:pPr>
        <w:suppressAutoHyphens/>
        <w:spacing w:after="0" w:line="240" w:lineRule="auto"/>
        <w:ind w:firstLine="709"/>
        <w:jc w:val="both"/>
        <w:rPr>
          <w:rFonts w:ascii="Times New Roman" w:eastAsia="SimSun" w:hAnsi="Times New Roman" w:cs="Times New Roman"/>
          <w:bCs/>
          <w:sz w:val="28"/>
          <w:szCs w:val="28"/>
          <w:lang w:eastAsia="ar-SA"/>
        </w:rPr>
      </w:pPr>
      <w:r w:rsidRPr="003D7A06">
        <w:rPr>
          <w:rFonts w:ascii="Times New Roman" w:eastAsia="SimSun" w:hAnsi="Times New Roman" w:cs="Times New Roman"/>
          <w:bCs/>
          <w:sz w:val="28"/>
          <w:szCs w:val="28"/>
          <w:lang w:eastAsia="ar-SA"/>
        </w:rPr>
        <w:t>1. Утвердить 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сельского поселения Ларьяк транспортного средства, осуществляющего перевозки тяжеловесных и (или) крупногабаритных грузов», согласно приложению.</w:t>
      </w:r>
    </w:p>
    <w:p w14:paraId="403F86CB" w14:textId="77777777" w:rsidR="00C12B2C" w:rsidRPr="003D7A06"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43163DEC" w14:textId="6022F77B" w:rsidR="007F6279" w:rsidRPr="003B5F26" w:rsidRDefault="007F6279" w:rsidP="007F6279">
      <w:pPr>
        <w:suppressAutoHyphens/>
        <w:spacing w:after="0" w:line="240" w:lineRule="auto"/>
        <w:ind w:firstLine="709"/>
        <w:jc w:val="both"/>
        <w:rPr>
          <w:rFonts w:ascii="Times New Roman" w:eastAsia="SimSun" w:hAnsi="Times New Roman" w:cs="Times New Roman"/>
          <w:bCs/>
          <w:sz w:val="28"/>
          <w:szCs w:val="28"/>
          <w:lang w:eastAsia="ar-SA"/>
        </w:rPr>
      </w:pPr>
      <w:r w:rsidRPr="003D7A06">
        <w:rPr>
          <w:rFonts w:ascii="Times New Roman" w:eastAsia="SimSun" w:hAnsi="Times New Roman" w:cs="Times New Roman"/>
          <w:bCs/>
          <w:sz w:val="28"/>
          <w:szCs w:val="28"/>
          <w:lang w:eastAsia="ar-SA"/>
        </w:rPr>
        <w:t xml:space="preserve">2. </w:t>
      </w:r>
      <w:r w:rsidR="00C12B2C" w:rsidRPr="003B5F26">
        <w:rPr>
          <w:rFonts w:ascii="Times New Roman" w:eastAsia="SimSun" w:hAnsi="Times New Roman" w:cs="Times New Roman"/>
          <w:bCs/>
          <w:sz w:val="28"/>
          <w:szCs w:val="28"/>
          <w:lang w:eastAsia="ar-SA"/>
        </w:rPr>
        <w:t>Главному специалиста администрации Гидора О.Ю. о</w:t>
      </w:r>
      <w:r w:rsidRPr="003B5F26">
        <w:rPr>
          <w:rFonts w:ascii="Times New Roman" w:eastAsia="SimSun" w:hAnsi="Times New Roman" w:cs="Times New Roman"/>
          <w:bCs/>
          <w:sz w:val="28"/>
          <w:szCs w:val="28"/>
          <w:lang w:eastAsia="ar-SA"/>
        </w:rPr>
        <w:t>публиковать (обнародовать) настоящее постановление в приложении «Официальный бюллетень» к газете «Новости Приобья» и на официальном веб-сайте администрации сельского поселения Ларьяк (</w:t>
      </w:r>
      <w:hyperlink r:id="rId4" w:history="1">
        <w:r w:rsidRPr="003B5F26">
          <w:rPr>
            <w:rStyle w:val="a3"/>
            <w:rFonts w:ascii="Times New Roman" w:eastAsia="SimSun" w:hAnsi="Times New Roman"/>
            <w:bCs/>
            <w:color w:val="auto"/>
            <w:sz w:val="28"/>
            <w:szCs w:val="28"/>
            <w:lang w:eastAsia="ar-SA"/>
          </w:rPr>
          <w:t>www.admlariak.ru</w:t>
        </w:r>
      </w:hyperlink>
      <w:r w:rsidRPr="003B5F26">
        <w:rPr>
          <w:rFonts w:ascii="Times New Roman" w:eastAsia="SimSun" w:hAnsi="Times New Roman" w:cs="Times New Roman"/>
          <w:bCs/>
          <w:sz w:val="28"/>
          <w:szCs w:val="28"/>
          <w:lang w:eastAsia="ar-SA"/>
        </w:rPr>
        <w:t>).</w:t>
      </w:r>
    </w:p>
    <w:p w14:paraId="387D0C71" w14:textId="77777777" w:rsidR="00C12B2C" w:rsidRPr="003B5F26"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7056F203" w14:textId="714D6410" w:rsidR="00A40633" w:rsidRPr="003B5F26" w:rsidRDefault="007F6279" w:rsidP="007F6279">
      <w:pPr>
        <w:suppressAutoHyphens/>
        <w:spacing w:after="0" w:line="240" w:lineRule="auto"/>
        <w:ind w:firstLine="709"/>
        <w:jc w:val="both"/>
        <w:rPr>
          <w:rFonts w:ascii="Times New Roman" w:eastAsia="SimSun" w:hAnsi="Times New Roman" w:cs="Times New Roman"/>
          <w:bCs/>
          <w:sz w:val="28"/>
          <w:szCs w:val="28"/>
          <w:lang w:eastAsia="ar-SA"/>
        </w:rPr>
      </w:pPr>
      <w:r w:rsidRPr="003B5F26">
        <w:rPr>
          <w:rFonts w:ascii="Times New Roman" w:eastAsia="SimSun" w:hAnsi="Times New Roman" w:cs="Times New Roman"/>
          <w:bCs/>
          <w:sz w:val="28"/>
          <w:szCs w:val="28"/>
          <w:lang w:eastAsia="ar-SA"/>
        </w:rPr>
        <w:t>3. Признать утратившим силу Постановлени</w:t>
      </w:r>
      <w:r w:rsidR="00A40633" w:rsidRPr="003B5F26">
        <w:rPr>
          <w:rFonts w:ascii="Times New Roman" w:eastAsia="SimSun" w:hAnsi="Times New Roman" w:cs="Times New Roman"/>
          <w:bCs/>
          <w:sz w:val="28"/>
          <w:szCs w:val="28"/>
          <w:lang w:eastAsia="ar-SA"/>
        </w:rPr>
        <w:t>я</w:t>
      </w:r>
      <w:r w:rsidRPr="003B5F26">
        <w:rPr>
          <w:rFonts w:ascii="Times New Roman" w:eastAsia="SimSun" w:hAnsi="Times New Roman" w:cs="Times New Roman"/>
          <w:bCs/>
          <w:sz w:val="28"/>
          <w:szCs w:val="28"/>
          <w:lang w:eastAsia="ar-SA"/>
        </w:rPr>
        <w:t xml:space="preserve"> Администрации сельского поселения Ларьяк</w:t>
      </w:r>
      <w:r w:rsidR="009536ED">
        <w:rPr>
          <w:rFonts w:ascii="Times New Roman" w:eastAsia="SimSun" w:hAnsi="Times New Roman" w:cs="Times New Roman"/>
          <w:bCs/>
          <w:sz w:val="28"/>
          <w:szCs w:val="28"/>
          <w:lang w:eastAsia="ar-SA"/>
        </w:rPr>
        <w:t>:</w:t>
      </w:r>
      <w:r w:rsidRPr="003B5F26">
        <w:rPr>
          <w:rFonts w:ascii="Times New Roman" w:eastAsia="SimSun" w:hAnsi="Times New Roman" w:cs="Times New Roman"/>
          <w:bCs/>
          <w:sz w:val="28"/>
          <w:szCs w:val="28"/>
          <w:lang w:eastAsia="ar-SA"/>
        </w:rPr>
        <w:t xml:space="preserve"> </w:t>
      </w:r>
    </w:p>
    <w:p w14:paraId="47526A50" w14:textId="3883669D" w:rsidR="007F6279" w:rsidRDefault="007F6279" w:rsidP="007F6279">
      <w:pPr>
        <w:suppressAutoHyphens/>
        <w:spacing w:after="0" w:line="240" w:lineRule="auto"/>
        <w:ind w:firstLine="709"/>
        <w:jc w:val="both"/>
        <w:rPr>
          <w:rFonts w:ascii="Times New Roman" w:eastAsia="SimSun" w:hAnsi="Times New Roman" w:cs="Times New Roman"/>
          <w:bCs/>
          <w:sz w:val="28"/>
          <w:szCs w:val="28"/>
          <w:lang w:eastAsia="ar-SA"/>
        </w:rPr>
      </w:pPr>
      <w:r w:rsidRPr="003B5F26">
        <w:rPr>
          <w:rFonts w:ascii="Times New Roman" w:eastAsia="SimSun" w:hAnsi="Times New Roman" w:cs="Times New Roman"/>
          <w:bCs/>
          <w:sz w:val="28"/>
          <w:szCs w:val="28"/>
          <w:lang w:eastAsia="ar-SA"/>
        </w:rPr>
        <w:t xml:space="preserve">от 26.05.2017 N 86-п «Об утверждении административного регламента предоставления муниципальной услуги по выдаче специального разрешения </w:t>
      </w:r>
      <w:r w:rsidRPr="003B5F26">
        <w:rPr>
          <w:rFonts w:ascii="Times New Roman" w:eastAsia="SimSun" w:hAnsi="Times New Roman" w:cs="Times New Roman"/>
          <w:bCs/>
          <w:sz w:val="28"/>
          <w:szCs w:val="28"/>
          <w:lang w:eastAsia="ar-SA"/>
        </w:rPr>
        <w:lastRenderedPageBreak/>
        <w:t>на движение по автомобильным дорогам местного значения сельского поселения Ларьяк тяжеловесных и (или) крупногабаритных транспортных средств (с изменениями на: 8 сентября 2021 года)»</w:t>
      </w:r>
      <w:r w:rsidR="00A40633" w:rsidRPr="003B5F26">
        <w:rPr>
          <w:rFonts w:ascii="Times New Roman" w:eastAsia="SimSun" w:hAnsi="Times New Roman" w:cs="Times New Roman"/>
          <w:bCs/>
          <w:sz w:val="28"/>
          <w:szCs w:val="28"/>
          <w:lang w:eastAsia="ar-SA"/>
        </w:rPr>
        <w:t>;</w:t>
      </w:r>
    </w:p>
    <w:p w14:paraId="24045806" w14:textId="77777777" w:rsidR="003B5F26" w:rsidRPr="003B5F26" w:rsidRDefault="003B5F26"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279B7837" w14:textId="2899DF9D" w:rsidR="00A40633" w:rsidRPr="003B5F26" w:rsidRDefault="002F3542" w:rsidP="00A40633">
      <w:pPr>
        <w:suppressAutoHyphens/>
        <w:spacing w:after="0" w:line="240" w:lineRule="auto"/>
        <w:ind w:firstLine="709"/>
        <w:jc w:val="both"/>
        <w:rPr>
          <w:rFonts w:ascii="Times New Roman" w:eastAsia="SimSun" w:hAnsi="Times New Roman" w:cs="Times New Roman"/>
          <w:bCs/>
          <w:sz w:val="28"/>
          <w:szCs w:val="28"/>
          <w:lang w:eastAsia="ar-SA"/>
        </w:rPr>
      </w:pPr>
      <w:hyperlink r:id="rId5" w:history="1">
        <w:r w:rsidR="00A40633" w:rsidRPr="00A40633">
          <w:rPr>
            <w:rStyle w:val="a3"/>
            <w:rFonts w:ascii="Times New Roman" w:eastAsia="SimSun" w:hAnsi="Times New Roman"/>
            <w:bCs/>
            <w:color w:val="auto"/>
            <w:sz w:val="28"/>
            <w:szCs w:val="28"/>
            <w:u w:val="none"/>
            <w:lang w:eastAsia="ar-SA"/>
          </w:rPr>
          <w:t>от 17.08.2018 N 111-п</w:t>
        </w:r>
      </w:hyperlink>
      <w:r w:rsidR="00A40633" w:rsidRPr="003B5F26">
        <w:rPr>
          <w:rFonts w:ascii="Times New Roman" w:eastAsia="SimSun" w:hAnsi="Times New Roman" w:cs="Times New Roman"/>
          <w:bCs/>
          <w:sz w:val="28"/>
          <w:szCs w:val="28"/>
          <w:lang w:eastAsia="ar-SA"/>
        </w:rPr>
        <w:t xml:space="preserve"> </w:t>
      </w:r>
      <w:r w:rsidR="008A2153" w:rsidRPr="003B5F26">
        <w:rPr>
          <w:rFonts w:ascii="Times New Roman" w:eastAsia="SimSun" w:hAnsi="Times New Roman" w:cs="Times New Roman"/>
          <w:bCs/>
          <w:sz w:val="28"/>
          <w:szCs w:val="28"/>
          <w:lang w:eastAsia="ar-SA"/>
        </w:rPr>
        <w:t>«О внесении изменений в постановление администрации сельского поселения Ларьяк от 26.05.2017 N 86-п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Ларьяк тяжеловесных и (или) крупногабаритных транспортных средств»»;</w:t>
      </w:r>
    </w:p>
    <w:p w14:paraId="0CBDFD9C" w14:textId="77777777" w:rsidR="008A2153" w:rsidRPr="00A40633" w:rsidRDefault="008A2153" w:rsidP="00A40633">
      <w:pPr>
        <w:suppressAutoHyphens/>
        <w:spacing w:after="0" w:line="240" w:lineRule="auto"/>
        <w:ind w:firstLine="709"/>
        <w:jc w:val="both"/>
        <w:rPr>
          <w:rFonts w:ascii="Times New Roman" w:eastAsia="SimSun" w:hAnsi="Times New Roman" w:cs="Times New Roman"/>
          <w:bCs/>
          <w:sz w:val="28"/>
          <w:szCs w:val="28"/>
          <w:lang w:eastAsia="ar-SA"/>
        </w:rPr>
      </w:pPr>
    </w:p>
    <w:p w14:paraId="125F9FB7" w14:textId="137CF7B2" w:rsidR="00A40633" w:rsidRPr="003B5F26" w:rsidRDefault="002F3542" w:rsidP="00A40633">
      <w:pPr>
        <w:suppressAutoHyphens/>
        <w:spacing w:after="0" w:line="240" w:lineRule="auto"/>
        <w:ind w:firstLine="709"/>
        <w:jc w:val="both"/>
        <w:rPr>
          <w:rFonts w:ascii="Times New Roman" w:eastAsia="SimSun" w:hAnsi="Times New Roman" w:cs="Times New Roman"/>
          <w:bCs/>
          <w:sz w:val="28"/>
          <w:szCs w:val="28"/>
          <w:lang w:eastAsia="ar-SA"/>
        </w:rPr>
      </w:pPr>
      <w:hyperlink r:id="rId6" w:history="1">
        <w:r w:rsidR="00A40633" w:rsidRPr="00A40633">
          <w:rPr>
            <w:rStyle w:val="a3"/>
            <w:rFonts w:ascii="Times New Roman" w:eastAsia="SimSun" w:hAnsi="Times New Roman"/>
            <w:bCs/>
            <w:color w:val="auto"/>
            <w:sz w:val="28"/>
            <w:szCs w:val="28"/>
            <w:u w:val="none"/>
            <w:lang w:eastAsia="ar-SA"/>
          </w:rPr>
          <w:t>от 19.10.2018 N 169-п</w:t>
        </w:r>
      </w:hyperlink>
      <w:r w:rsidR="00A40633" w:rsidRPr="003B5F26">
        <w:rPr>
          <w:rFonts w:ascii="Times New Roman" w:eastAsia="SimSun" w:hAnsi="Times New Roman" w:cs="Times New Roman"/>
          <w:bCs/>
          <w:sz w:val="28"/>
          <w:szCs w:val="28"/>
          <w:lang w:eastAsia="ar-SA"/>
        </w:rPr>
        <w:t xml:space="preserve"> </w:t>
      </w:r>
      <w:r w:rsidR="008A2153" w:rsidRPr="003B5F26">
        <w:rPr>
          <w:rFonts w:ascii="Times New Roman" w:eastAsia="SimSun" w:hAnsi="Times New Roman" w:cs="Times New Roman"/>
          <w:bCs/>
          <w:sz w:val="28"/>
          <w:szCs w:val="28"/>
          <w:lang w:eastAsia="ar-SA"/>
        </w:rPr>
        <w:t>«О внесении изменений в постановление администрации сельского поселения Ларьяк от 26.05.2017 N 86-п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Ларьяк тяжеловесных и (или) крупногабаритных транспортных средств»»;</w:t>
      </w:r>
    </w:p>
    <w:p w14:paraId="3C372901" w14:textId="77777777" w:rsidR="008A2153" w:rsidRPr="00A40633" w:rsidRDefault="008A2153" w:rsidP="00A40633">
      <w:pPr>
        <w:suppressAutoHyphens/>
        <w:spacing w:after="0" w:line="240" w:lineRule="auto"/>
        <w:ind w:firstLine="709"/>
        <w:jc w:val="both"/>
        <w:rPr>
          <w:rFonts w:ascii="Times New Roman" w:eastAsia="SimSun" w:hAnsi="Times New Roman" w:cs="Times New Roman"/>
          <w:bCs/>
          <w:sz w:val="28"/>
          <w:szCs w:val="28"/>
          <w:lang w:eastAsia="ar-SA"/>
        </w:rPr>
      </w:pPr>
    </w:p>
    <w:p w14:paraId="0146D8D2" w14:textId="77777777" w:rsidR="008A2153" w:rsidRPr="003B5F26" w:rsidRDefault="002F3542" w:rsidP="008A2153">
      <w:pPr>
        <w:suppressAutoHyphens/>
        <w:spacing w:after="0" w:line="240" w:lineRule="auto"/>
        <w:ind w:firstLine="709"/>
        <w:jc w:val="both"/>
        <w:rPr>
          <w:rFonts w:ascii="Times New Roman" w:eastAsia="SimSun" w:hAnsi="Times New Roman" w:cs="Times New Roman"/>
          <w:bCs/>
          <w:sz w:val="28"/>
          <w:szCs w:val="28"/>
          <w:lang w:eastAsia="ar-SA"/>
        </w:rPr>
      </w:pPr>
      <w:hyperlink r:id="rId7" w:history="1">
        <w:r w:rsidR="00A40633" w:rsidRPr="00A40633">
          <w:rPr>
            <w:rStyle w:val="a3"/>
            <w:rFonts w:ascii="Times New Roman" w:eastAsia="SimSun" w:hAnsi="Times New Roman"/>
            <w:bCs/>
            <w:color w:val="auto"/>
            <w:sz w:val="28"/>
            <w:szCs w:val="28"/>
            <w:u w:val="none"/>
            <w:lang w:eastAsia="ar-SA"/>
          </w:rPr>
          <w:t>от 25.12.2018 N 232-п</w:t>
        </w:r>
      </w:hyperlink>
      <w:r w:rsidR="008A2153" w:rsidRPr="003B5F26">
        <w:rPr>
          <w:rFonts w:ascii="Times New Roman" w:eastAsia="SimSun" w:hAnsi="Times New Roman" w:cs="Times New Roman"/>
          <w:bCs/>
          <w:sz w:val="28"/>
          <w:szCs w:val="28"/>
          <w:lang w:eastAsia="ar-SA"/>
        </w:rPr>
        <w:t xml:space="preserve"> «О внесении изменений в постановление администрации сельского поселения Ларьяк от 26.05.2017 N 86-п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Ларьяк тяжеловесных и (или) крупногабаритных транспортных средств»»;</w:t>
      </w:r>
    </w:p>
    <w:p w14:paraId="797ED8C3" w14:textId="15F8966E" w:rsidR="00A40633" w:rsidRPr="003B5F26" w:rsidRDefault="00A40633" w:rsidP="00A40633">
      <w:pPr>
        <w:suppressAutoHyphens/>
        <w:spacing w:after="0" w:line="240" w:lineRule="auto"/>
        <w:ind w:firstLine="709"/>
        <w:jc w:val="both"/>
        <w:rPr>
          <w:rFonts w:ascii="Times New Roman" w:eastAsia="SimSun" w:hAnsi="Times New Roman" w:cs="Times New Roman"/>
          <w:bCs/>
          <w:sz w:val="28"/>
          <w:szCs w:val="28"/>
          <w:lang w:eastAsia="ar-SA"/>
        </w:rPr>
      </w:pPr>
    </w:p>
    <w:p w14:paraId="581CEC21" w14:textId="77777777" w:rsidR="008A2153" w:rsidRPr="003B5F26" w:rsidRDefault="002F3542" w:rsidP="008A2153">
      <w:pPr>
        <w:suppressAutoHyphens/>
        <w:spacing w:after="0" w:line="240" w:lineRule="auto"/>
        <w:ind w:firstLine="709"/>
        <w:jc w:val="both"/>
        <w:rPr>
          <w:rFonts w:ascii="Times New Roman" w:eastAsia="SimSun" w:hAnsi="Times New Roman" w:cs="Times New Roman"/>
          <w:bCs/>
          <w:sz w:val="28"/>
          <w:szCs w:val="28"/>
          <w:lang w:eastAsia="ar-SA"/>
        </w:rPr>
      </w:pPr>
      <w:hyperlink r:id="rId8" w:history="1">
        <w:r w:rsidR="00A40633" w:rsidRPr="00A40633">
          <w:rPr>
            <w:rStyle w:val="a3"/>
            <w:rFonts w:ascii="Times New Roman" w:eastAsia="SimSun" w:hAnsi="Times New Roman"/>
            <w:bCs/>
            <w:color w:val="auto"/>
            <w:sz w:val="28"/>
            <w:szCs w:val="28"/>
            <w:u w:val="none"/>
            <w:lang w:eastAsia="ar-SA"/>
          </w:rPr>
          <w:t>от 14.10.2020 N 138-п</w:t>
        </w:r>
      </w:hyperlink>
      <w:r w:rsidR="008A2153" w:rsidRPr="003B5F26">
        <w:rPr>
          <w:rFonts w:ascii="Times New Roman" w:eastAsia="SimSun" w:hAnsi="Times New Roman" w:cs="Times New Roman"/>
          <w:bCs/>
          <w:sz w:val="28"/>
          <w:szCs w:val="28"/>
          <w:lang w:eastAsia="ar-SA"/>
        </w:rPr>
        <w:t xml:space="preserve">  </w:t>
      </w:r>
      <w:bookmarkStart w:id="0" w:name="_Hlk86409050"/>
      <w:r w:rsidR="008A2153" w:rsidRPr="003B5F26">
        <w:rPr>
          <w:rFonts w:ascii="Times New Roman" w:eastAsia="SimSun" w:hAnsi="Times New Roman" w:cs="Times New Roman"/>
          <w:bCs/>
          <w:sz w:val="28"/>
          <w:szCs w:val="28"/>
          <w:lang w:eastAsia="ar-SA"/>
        </w:rPr>
        <w:t>«О внесении изменений в постановление администрации сельского поселения Ларьяк от 26.05.2017 N 86-п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Ларьяк тяжеловесных и (или) крупногабаритных транспортных средств»»;</w:t>
      </w:r>
    </w:p>
    <w:bookmarkEnd w:id="0"/>
    <w:p w14:paraId="5A6B9D55" w14:textId="77777777" w:rsidR="008A2153" w:rsidRPr="00A40633" w:rsidRDefault="008A2153" w:rsidP="00A40633">
      <w:pPr>
        <w:suppressAutoHyphens/>
        <w:spacing w:after="0" w:line="240" w:lineRule="auto"/>
        <w:ind w:firstLine="709"/>
        <w:jc w:val="both"/>
        <w:rPr>
          <w:rFonts w:ascii="Times New Roman" w:eastAsia="SimSun" w:hAnsi="Times New Roman" w:cs="Times New Roman"/>
          <w:bCs/>
          <w:sz w:val="28"/>
          <w:szCs w:val="28"/>
          <w:lang w:eastAsia="ar-SA"/>
        </w:rPr>
      </w:pPr>
    </w:p>
    <w:p w14:paraId="52F16C17" w14:textId="77777777" w:rsidR="008A2153" w:rsidRPr="003B5F26" w:rsidRDefault="00A40633" w:rsidP="008A2153">
      <w:pPr>
        <w:suppressAutoHyphens/>
        <w:spacing w:after="0" w:line="240" w:lineRule="auto"/>
        <w:ind w:firstLine="709"/>
        <w:jc w:val="both"/>
        <w:rPr>
          <w:rFonts w:ascii="Times New Roman" w:eastAsia="SimSun" w:hAnsi="Times New Roman" w:cs="Times New Roman"/>
          <w:bCs/>
          <w:sz w:val="28"/>
          <w:szCs w:val="28"/>
          <w:lang w:eastAsia="ar-SA"/>
        </w:rPr>
      </w:pPr>
      <w:r w:rsidRPr="003B5F26">
        <w:rPr>
          <w:rFonts w:ascii="Times New Roman" w:eastAsia="SimSun" w:hAnsi="Times New Roman" w:cs="Times New Roman"/>
          <w:bCs/>
          <w:sz w:val="28"/>
          <w:szCs w:val="28"/>
          <w:lang w:eastAsia="ar-SA"/>
        </w:rPr>
        <w:t xml:space="preserve">от </w:t>
      </w:r>
      <w:hyperlink r:id="rId9" w:history="1">
        <w:r w:rsidRPr="00A40633">
          <w:rPr>
            <w:rStyle w:val="a3"/>
            <w:rFonts w:ascii="Times New Roman" w:eastAsia="SimSun" w:hAnsi="Times New Roman"/>
            <w:bCs/>
            <w:color w:val="auto"/>
            <w:sz w:val="28"/>
            <w:szCs w:val="28"/>
            <w:u w:val="none"/>
            <w:lang w:eastAsia="ar-SA"/>
          </w:rPr>
          <w:t>11.05.2021 N 65-п</w:t>
        </w:r>
      </w:hyperlink>
      <w:r w:rsidRPr="003B5F26">
        <w:rPr>
          <w:rFonts w:ascii="Times New Roman" w:eastAsia="SimSun" w:hAnsi="Times New Roman" w:cs="Times New Roman"/>
          <w:bCs/>
          <w:sz w:val="28"/>
          <w:szCs w:val="28"/>
          <w:lang w:eastAsia="ar-SA"/>
        </w:rPr>
        <w:t xml:space="preserve"> </w:t>
      </w:r>
      <w:r w:rsidR="008A2153" w:rsidRPr="003B5F26">
        <w:rPr>
          <w:rFonts w:ascii="Times New Roman" w:eastAsia="SimSun" w:hAnsi="Times New Roman" w:cs="Times New Roman"/>
          <w:bCs/>
          <w:sz w:val="28"/>
          <w:szCs w:val="28"/>
          <w:lang w:eastAsia="ar-SA"/>
        </w:rPr>
        <w:t>«О внесении изменений в постановление администрации сельского поселения Ларьяк от 26.05.2017 N 86-п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Ларьяк тяжеловесных и (или) крупногабаритных транспортных средств»»;</w:t>
      </w:r>
    </w:p>
    <w:p w14:paraId="2261368D" w14:textId="12CC7ED5" w:rsidR="00A40633" w:rsidRPr="003B5F26" w:rsidRDefault="00A40633" w:rsidP="00A40633">
      <w:pPr>
        <w:suppressAutoHyphens/>
        <w:spacing w:after="0" w:line="240" w:lineRule="auto"/>
        <w:ind w:firstLine="709"/>
        <w:jc w:val="both"/>
        <w:rPr>
          <w:rFonts w:ascii="Times New Roman" w:eastAsia="SimSun" w:hAnsi="Times New Roman" w:cs="Times New Roman"/>
          <w:bCs/>
          <w:sz w:val="28"/>
          <w:szCs w:val="28"/>
          <w:lang w:eastAsia="ar-SA"/>
        </w:rPr>
      </w:pPr>
    </w:p>
    <w:bookmarkStart w:id="1" w:name="_GoBack"/>
    <w:bookmarkEnd w:id="1"/>
    <w:p w14:paraId="0E50D2B2" w14:textId="04675C86" w:rsidR="00A40633" w:rsidRPr="00A40633" w:rsidRDefault="002F3542" w:rsidP="00A40633">
      <w:pPr>
        <w:suppressAutoHyphens/>
        <w:spacing w:after="0" w:line="240" w:lineRule="auto"/>
        <w:ind w:firstLine="709"/>
        <w:jc w:val="both"/>
        <w:rPr>
          <w:rFonts w:ascii="Times New Roman" w:eastAsia="SimSun" w:hAnsi="Times New Roman" w:cs="Times New Roman"/>
          <w:bCs/>
          <w:sz w:val="28"/>
          <w:szCs w:val="28"/>
          <w:lang w:eastAsia="ar-SA"/>
        </w:rPr>
      </w:pPr>
      <w:r>
        <w:fldChar w:fldCharType="begin"/>
      </w:r>
      <w:r>
        <w:instrText xml:space="preserve"> HYPERLINK "kodeks://link/d?nd=608780919" \o "Нет информации" </w:instrText>
      </w:r>
      <w:r>
        <w:fldChar w:fldCharType="separate"/>
      </w:r>
      <w:r w:rsidR="00A40633" w:rsidRPr="00A40633">
        <w:rPr>
          <w:rStyle w:val="a3"/>
          <w:rFonts w:ascii="Times New Roman" w:eastAsia="SimSun" w:hAnsi="Times New Roman"/>
          <w:bCs/>
          <w:color w:val="auto"/>
          <w:sz w:val="28"/>
          <w:szCs w:val="28"/>
          <w:u w:val="none"/>
          <w:lang w:eastAsia="ar-SA"/>
        </w:rPr>
        <w:t>от 08.09.2021 N 136-п</w:t>
      </w:r>
      <w:r>
        <w:rPr>
          <w:rStyle w:val="a3"/>
          <w:rFonts w:ascii="Times New Roman" w:eastAsia="SimSun" w:hAnsi="Times New Roman"/>
          <w:bCs/>
          <w:color w:val="auto"/>
          <w:sz w:val="28"/>
          <w:szCs w:val="28"/>
          <w:u w:val="none"/>
          <w:lang w:eastAsia="ar-SA"/>
        </w:rPr>
        <w:fldChar w:fldCharType="end"/>
      </w:r>
      <w:r w:rsidR="00A40633" w:rsidRPr="003B5F26">
        <w:rPr>
          <w:rFonts w:ascii="Times New Roman" w:eastAsia="SimSun" w:hAnsi="Times New Roman" w:cs="Times New Roman"/>
          <w:bCs/>
          <w:sz w:val="28"/>
          <w:szCs w:val="28"/>
          <w:lang w:eastAsia="ar-SA"/>
        </w:rPr>
        <w:t xml:space="preserve"> </w:t>
      </w:r>
      <w:r w:rsidR="008A2153" w:rsidRPr="003B5F26">
        <w:rPr>
          <w:rFonts w:ascii="Times New Roman" w:eastAsia="SimSun" w:hAnsi="Times New Roman" w:cs="Times New Roman"/>
          <w:bCs/>
          <w:sz w:val="28"/>
          <w:szCs w:val="28"/>
          <w:lang w:eastAsia="ar-SA"/>
        </w:rPr>
        <w:t>«О внесении изменений в Постановление Администрации сельского поселения Ларьяк от 26.05.2017 N 86-п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Ларьяк тяжеловесных и (или) крупногабаритных транспортных средств (с изменениями на: 11.05.2021)»».</w:t>
      </w:r>
    </w:p>
    <w:p w14:paraId="372A2EBD" w14:textId="77777777" w:rsidR="00A40633" w:rsidRPr="003B5F26" w:rsidRDefault="00A40633"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63533614" w14:textId="77777777" w:rsidR="00C12B2C" w:rsidRPr="003D7A06"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3FC56843" w14:textId="0A4E99CD" w:rsidR="007F6279"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r>
        <w:rPr>
          <w:rFonts w:ascii="Times New Roman" w:eastAsia="SimSun" w:hAnsi="Times New Roman" w:cs="Times New Roman"/>
          <w:bCs/>
          <w:sz w:val="28"/>
          <w:szCs w:val="28"/>
          <w:lang w:eastAsia="ar-SA"/>
        </w:rPr>
        <w:t>4</w:t>
      </w:r>
      <w:r w:rsidR="007F6279" w:rsidRPr="003D7A06">
        <w:rPr>
          <w:rFonts w:ascii="Times New Roman" w:eastAsia="SimSun" w:hAnsi="Times New Roman" w:cs="Times New Roman"/>
          <w:bCs/>
          <w:sz w:val="28"/>
          <w:szCs w:val="28"/>
          <w:lang w:eastAsia="ar-SA"/>
        </w:rPr>
        <w:t>. Постановление вступает в силу после его официального опубликования.</w:t>
      </w:r>
    </w:p>
    <w:p w14:paraId="046EFC9B" w14:textId="77777777" w:rsidR="00C12B2C" w:rsidRPr="003D7A06"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133DAD15" w14:textId="3D08B502" w:rsidR="007F6279"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r>
        <w:rPr>
          <w:rFonts w:ascii="Times New Roman" w:eastAsia="SimSun" w:hAnsi="Times New Roman" w:cs="Times New Roman"/>
          <w:bCs/>
          <w:sz w:val="28"/>
          <w:szCs w:val="28"/>
          <w:lang w:eastAsia="ar-SA"/>
        </w:rPr>
        <w:t>5</w:t>
      </w:r>
      <w:r w:rsidR="007F6279" w:rsidRPr="003D7A06">
        <w:rPr>
          <w:rFonts w:ascii="Times New Roman" w:eastAsia="SimSun" w:hAnsi="Times New Roman" w:cs="Times New Roman"/>
          <w:bCs/>
          <w:sz w:val="28"/>
          <w:szCs w:val="28"/>
          <w:lang w:eastAsia="ar-SA"/>
        </w:rPr>
        <w:t>. Контроль за исполнением постановления оставляю за собой.</w:t>
      </w:r>
    </w:p>
    <w:p w14:paraId="743105BB" w14:textId="17B5DCC2" w:rsidR="00C12B2C"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36E2C1D7" w14:textId="343313E5" w:rsidR="00C12B2C"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268F1A46" w14:textId="5AEFC05A" w:rsidR="00C12B2C"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3AB31D21" w14:textId="04714C11" w:rsidR="00C12B2C"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097FC9D2" w14:textId="066E4620" w:rsidR="00C12B2C"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4F84DC04" w14:textId="77777777" w:rsidR="00C12B2C" w:rsidRPr="003D7A06" w:rsidRDefault="00C12B2C"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4025B0D5" w14:textId="77777777" w:rsidR="007F6279" w:rsidRPr="003D7A06" w:rsidRDefault="007F6279"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00FDA9AF" w14:textId="77777777" w:rsidR="007F6279" w:rsidRPr="003D7A06" w:rsidRDefault="007F6279" w:rsidP="007F6279">
      <w:pPr>
        <w:suppressAutoHyphens/>
        <w:spacing w:after="0" w:line="240" w:lineRule="auto"/>
        <w:ind w:firstLine="709"/>
        <w:jc w:val="both"/>
        <w:rPr>
          <w:rFonts w:ascii="Times New Roman" w:eastAsia="SimSun" w:hAnsi="Times New Roman" w:cs="Times New Roman"/>
          <w:bCs/>
          <w:sz w:val="28"/>
          <w:szCs w:val="28"/>
          <w:lang w:eastAsia="ar-SA"/>
        </w:rPr>
      </w:pPr>
      <w:r w:rsidRPr="003D7A06">
        <w:rPr>
          <w:rFonts w:ascii="Times New Roman" w:eastAsia="SimSun" w:hAnsi="Times New Roman" w:cs="Times New Roman"/>
          <w:bCs/>
          <w:sz w:val="28"/>
          <w:szCs w:val="28"/>
          <w:lang w:eastAsia="ar-SA"/>
        </w:rPr>
        <w:t xml:space="preserve">Глава сельского поселения Ларьяк                               </w:t>
      </w:r>
      <w:r>
        <w:rPr>
          <w:rFonts w:ascii="Times New Roman" w:eastAsia="SimSun" w:hAnsi="Times New Roman" w:cs="Times New Roman"/>
          <w:bCs/>
          <w:sz w:val="28"/>
          <w:szCs w:val="28"/>
          <w:lang w:eastAsia="ar-SA"/>
        </w:rPr>
        <w:t>З.И. Сигильетова</w:t>
      </w:r>
    </w:p>
    <w:p w14:paraId="1E634AEF" w14:textId="77777777" w:rsidR="007F6279" w:rsidRPr="003D7A06" w:rsidRDefault="007F6279" w:rsidP="007F6279">
      <w:pPr>
        <w:suppressAutoHyphens/>
        <w:spacing w:after="0" w:line="240" w:lineRule="auto"/>
        <w:ind w:firstLine="709"/>
        <w:jc w:val="both"/>
        <w:rPr>
          <w:rFonts w:ascii="Times New Roman" w:eastAsia="SimSun" w:hAnsi="Times New Roman" w:cs="Times New Roman"/>
          <w:bCs/>
          <w:sz w:val="28"/>
          <w:szCs w:val="28"/>
          <w:lang w:eastAsia="ar-SA"/>
        </w:rPr>
      </w:pPr>
    </w:p>
    <w:p w14:paraId="623E7AAE" w14:textId="77777777" w:rsidR="007F6279" w:rsidRPr="003D7A06" w:rsidRDefault="007F6279" w:rsidP="007F6279">
      <w:pPr>
        <w:suppressAutoHyphens/>
        <w:spacing w:after="0" w:line="100" w:lineRule="atLeast"/>
        <w:jc w:val="both"/>
        <w:rPr>
          <w:rFonts w:ascii="Times New Roman" w:eastAsia="SimSun" w:hAnsi="Times New Roman" w:cs="Times New Roman"/>
          <w:bCs/>
          <w:sz w:val="28"/>
          <w:szCs w:val="28"/>
          <w:lang w:eastAsia="ar-SA"/>
        </w:rPr>
      </w:pPr>
    </w:p>
    <w:p w14:paraId="11F551F9" w14:textId="77777777" w:rsidR="007F6279" w:rsidRPr="003D7A06" w:rsidRDefault="007F6279" w:rsidP="007F6279">
      <w:pPr>
        <w:widowControl w:val="0"/>
        <w:suppressAutoHyphens/>
        <w:autoSpaceDE w:val="0"/>
        <w:spacing w:after="0" w:line="240" w:lineRule="auto"/>
        <w:jc w:val="right"/>
        <w:rPr>
          <w:rFonts w:ascii="Times New Roman" w:eastAsia="SimSun" w:hAnsi="Times New Roman" w:cs="Times New Roman"/>
          <w:lang w:eastAsia="ar-SA"/>
        </w:rPr>
      </w:pPr>
    </w:p>
    <w:p w14:paraId="0B5676B5" w14:textId="77777777" w:rsidR="007F6279" w:rsidRPr="003D7A06" w:rsidRDefault="007F6279" w:rsidP="007F6279">
      <w:pPr>
        <w:widowControl w:val="0"/>
        <w:suppressAutoHyphens/>
        <w:autoSpaceDE w:val="0"/>
        <w:spacing w:after="0" w:line="240" w:lineRule="auto"/>
        <w:jc w:val="right"/>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br w:type="page"/>
      </w:r>
    </w:p>
    <w:p w14:paraId="0F14A88B" w14:textId="77777777" w:rsidR="007F6279" w:rsidRPr="003D7A06" w:rsidRDefault="007F6279" w:rsidP="007F6279">
      <w:pPr>
        <w:widowControl w:val="0"/>
        <w:suppressAutoHyphens/>
        <w:autoSpaceDE w:val="0"/>
        <w:spacing w:after="0" w:line="240" w:lineRule="auto"/>
        <w:jc w:val="right"/>
        <w:rPr>
          <w:rFonts w:ascii="Times New Roman" w:eastAsia="SimSun" w:hAnsi="Times New Roman" w:cs="Times New Roman"/>
          <w:sz w:val="24"/>
          <w:szCs w:val="24"/>
          <w:lang w:eastAsia="ar-SA"/>
        </w:rPr>
      </w:pPr>
    </w:p>
    <w:p w14:paraId="0F862611" w14:textId="2E828D11" w:rsidR="007F6279" w:rsidRPr="003D7A06" w:rsidRDefault="007F6279" w:rsidP="00C12B2C">
      <w:pPr>
        <w:widowControl w:val="0"/>
        <w:suppressAutoHyphens/>
        <w:autoSpaceDE w:val="0"/>
        <w:spacing w:after="0" w:line="240" w:lineRule="auto"/>
        <w:ind w:left="5529"/>
        <w:jc w:val="both"/>
        <w:rPr>
          <w:rFonts w:ascii="Times New Roman" w:eastAsia="SimSun" w:hAnsi="Times New Roman" w:cs="Times New Roman"/>
          <w:color w:val="FF0000"/>
          <w:sz w:val="24"/>
          <w:szCs w:val="24"/>
          <w:lang w:eastAsia="ar-SA"/>
        </w:rPr>
      </w:pPr>
      <w:r w:rsidRPr="003D7A06">
        <w:rPr>
          <w:rFonts w:ascii="Times New Roman" w:eastAsia="SimSun" w:hAnsi="Times New Roman" w:cs="Times New Roman"/>
          <w:sz w:val="24"/>
          <w:szCs w:val="24"/>
          <w:lang w:eastAsia="ar-SA"/>
        </w:rPr>
        <w:t>Приложение к</w:t>
      </w:r>
      <w:r w:rsidR="00C12B2C">
        <w:rPr>
          <w:rFonts w:ascii="Times New Roman" w:eastAsia="SimSun" w:hAnsi="Times New Roman" w:cs="Times New Roman"/>
          <w:sz w:val="24"/>
          <w:szCs w:val="24"/>
          <w:lang w:eastAsia="ar-SA"/>
        </w:rPr>
        <w:t xml:space="preserve"> </w:t>
      </w:r>
      <w:r w:rsidRPr="003D7A06">
        <w:rPr>
          <w:rFonts w:ascii="Times New Roman" w:eastAsia="SimSun" w:hAnsi="Times New Roman" w:cs="Times New Roman"/>
          <w:sz w:val="24"/>
          <w:szCs w:val="24"/>
          <w:lang w:eastAsia="ar-SA"/>
        </w:rPr>
        <w:t>постановлению</w:t>
      </w:r>
      <w:r w:rsidR="00C12B2C">
        <w:rPr>
          <w:rFonts w:ascii="Times New Roman" w:eastAsia="SimSun" w:hAnsi="Times New Roman" w:cs="Times New Roman"/>
          <w:sz w:val="24"/>
          <w:szCs w:val="24"/>
          <w:lang w:eastAsia="ar-SA"/>
        </w:rPr>
        <w:t xml:space="preserve"> </w:t>
      </w:r>
      <w:r w:rsidRPr="003D7A06">
        <w:rPr>
          <w:rFonts w:ascii="Times New Roman" w:eastAsia="SimSun" w:hAnsi="Times New Roman" w:cs="Times New Roman"/>
          <w:sz w:val="24"/>
          <w:szCs w:val="24"/>
          <w:lang w:eastAsia="ar-SA"/>
        </w:rPr>
        <w:t>администрации сельского поселения Ларьяк</w:t>
      </w:r>
      <w:r w:rsidR="00C12B2C">
        <w:rPr>
          <w:rFonts w:ascii="Times New Roman" w:eastAsia="SimSun" w:hAnsi="Times New Roman" w:cs="Times New Roman"/>
          <w:sz w:val="24"/>
          <w:szCs w:val="24"/>
          <w:lang w:eastAsia="ar-SA"/>
        </w:rPr>
        <w:t xml:space="preserve"> </w:t>
      </w:r>
      <w:r w:rsidR="00C12B2C">
        <w:rPr>
          <w:rFonts w:ascii="Times New Roman" w:eastAsia="SimSun" w:hAnsi="Times New Roman" w:cs="Times New Roman"/>
          <w:color w:val="FF0000"/>
          <w:sz w:val="24"/>
          <w:szCs w:val="24"/>
          <w:lang w:eastAsia="ar-SA"/>
        </w:rPr>
        <w:t>от 27.10.2021</w:t>
      </w:r>
      <w:r w:rsidRPr="003D7A06">
        <w:rPr>
          <w:rFonts w:ascii="Times New Roman" w:eastAsia="SimSun" w:hAnsi="Times New Roman" w:cs="Times New Roman"/>
          <w:color w:val="FF0000"/>
          <w:sz w:val="24"/>
          <w:szCs w:val="24"/>
          <w:lang w:eastAsia="ar-SA"/>
        </w:rPr>
        <w:t xml:space="preserve"> г. № </w:t>
      </w:r>
      <w:r w:rsidR="00C12B2C">
        <w:rPr>
          <w:rFonts w:ascii="Times New Roman" w:eastAsia="SimSun" w:hAnsi="Times New Roman" w:cs="Times New Roman"/>
          <w:color w:val="FF0000"/>
          <w:sz w:val="24"/>
          <w:szCs w:val="24"/>
          <w:lang w:eastAsia="ar-SA"/>
        </w:rPr>
        <w:t>155-п</w:t>
      </w:r>
    </w:p>
    <w:p w14:paraId="286F0B7B" w14:textId="77777777" w:rsidR="007F6279" w:rsidRPr="003D7A06" w:rsidRDefault="007F6279" w:rsidP="007F6279">
      <w:pPr>
        <w:suppressAutoHyphens/>
        <w:spacing w:after="0" w:line="100" w:lineRule="atLeast"/>
        <w:jc w:val="right"/>
        <w:rPr>
          <w:rFonts w:ascii="Helvetica" w:eastAsia="SimSun" w:hAnsi="Helvetica" w:cs="Helvetica"/>
          <w:color w:val="333333"/>
          <w:sz w:val="18"/>
          <w:szCs w:val="18"/>
          <w:shd w:val="clear" w:color="auto" w:fill="F5F5F5"/>
          <w:lang w:eastAsia="ar-SA"/>
        </w:rPr>
      </w:pPr>
    </w:p>
    <w:p w14:paraId="47183517" w14:textId="77777777" w:rsidR="007F6279" w:rsidRPr="003D7A06" w:rsidRDefault="007F6279" w:rsidP="007F6279">
      <w:pPr>
        <w:suppressAutoHyphens/>
        <w:spacing w:after="0" w:line="100" w:lineRule="atLeast"/>
        <w:jc w:val="center"/>
        <w:rPr>
          <w:rFonts w:ascii="Helvetica" w:eastAsia="SimSun" w:hAnsi="Helvetica" w:cs="Helvetica"/>
          <w:color w:val="333333"/>
          <w:sz w:val="18"/>
          <w:szCs w:val="18"/>
          <w:shd w:val="clear" w:color="auto" w:fill="F5F5F5"/>
          <w:lang w:eastAsia="ar-SA"/>
        </w:rPr>
      </w:pPr>
    </w:p>
    <w:p w14:paraId="06B9912B" w14:textId="77777777" w:rsidR="007F6279" w:rsidRPr="003D7A06" w:rsidRDefault="007F6279" w:rsidP="007F6279">
      <w:pPr>
        <w:suppressAutoHyphens/>
        <w:spacing w:after="0" w:line="100" w:lineRule="atLeast"/>
        <w:jc w:val="center"/>
        <w:rPr>
          <w:rFonts w:ascii="Times New Roman" w:eastAsia="SimSun" w:hAnsi="Times New Roman" w:cs="Times New Roman"/>
          <w:sz w:val="20"/>
          <w:szCs w:val="20"/>
          <w:lang w:eastAsia="ar-SA"/>
        </w:rPr>
      </w:pPr>
      <w:r w:rsidRPr="003D7A06">
        <w:rPr>
          <w:rFonts w:ascii="Times New Roman" w:eastAsia="SimSun" w:hAnsi="Times New Roman" w:cs="Times New Roman"/>
          <w:sz w:val="24"/>
          <w:szCs w:val="24"/>
          <w:lang w:eastAsia="ar-SA"/>
        </w:rPr>
        <w:t>Административный регламент</w:t>
      </w:r>
    </w:p>
    <w:p w14:paraId="1802E1FC" w14:textId="77777777" w:rsidR="007F6279" w:rsidRPr="003D7A06" w:rsidRDefault="007F6279" w:rsidP="007F6279">
      <w:pPr>
        <w:suppressAutoHyphens/>
        <w:spacing w:after="0" w:line="100" w:lineRule="atLeast"/>
        <w:jc w:val="center"/>
        <w:rPr>
          <w:rFonts w:ascii="Times New Roman" w:eastAsia="Times New Roman" w:hAnsi="Times New Roman" w:cs="Times New Roman"/>
          <w:color w:val="000000"/>
          <w:sz w:val="24"/>
          <w:szCs w:val="24"/>
          <w:lang w:eastAsia="ar-SA"/>
        </w:rPr>
      </w:pPr>
      <w:r w:rsidRPr="003D7A06">
        <w:rPr>
          <w:rFonts w:ascii="Times New Roman" w:eastAsia="Times New Roman" w:hAnsi="Times New Roman" w:cs="Times New Roman"/>
          <w:color w:val="000000"/>
          <w:sz w:val="24"/>
          <w:szCs w:val="24"/>
          <w:lang w:eastAsia="ar-SA"/>
        </w:rPr>
        <w:t>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сельского поселения Ларьяк транспортного средства, осуществляющего перевозки тяжеловесных и (или) крупногабаритных грузов»</w:t>
      </w:r>
    </w:p>
    <w:p w14:paraId="41A43F56" w14:textId="77777777" w:rsidR="007F6279" w:rsidRPr="003D7A06" w:rsidRDefault="007F6279" w:rsidP="007F6279">
      <w:pPr>
        <w:suppressAutoHyphens/>
        <w:spacing w:after="0" w:line="100" w:lineRule="atLeast"/>
        <w:jc w:val="center"/>
        <w:rPr>
          <w:rFonts w:ascii="Times New Roman" w:eastAsia="SimSun" w:hAnsi="Times New Roman" w:cs="Times New Roman"/>
          <w:sz w:val="24"/>
          <w:szCs w:val="24"/>
          <w:lang w:eastAsia="ar-SA"/>
        </w:rPr>
      </w:pPr>
    </w:p>
    <w:p w14:paraId="551EA853" w14:textId="77777777" w:rsidR="007F6279" w:rsidRPr="003D7A06" w:rsidRDefault="007F6279" w:rsidP="007F6279">
      <w:pPr>
        <w:suppressAutoHyphens/>
        <w:spacing w:after="0" w:line="100" w:lineRule="atLeast"/>
        <w:jc w:val="center"/>
        <w:rPr>
          <w:rFonts w:ascii="Times New Roman" w:eastAsia="SimSun" w:hAnsi="Times New Roman" w:cs="Times New Roman"/>
          <w:sz w:val="24"/>
          <w:szCs w:val="24"/>
          <w:lang w:eastAsia="ar-SA"/>
        </w:rPr>
      </w:pPr>
      <w:r w:rsidRPr="003D7A06">
        <w:rPr>
          <w:rFonts w:ascii="Times New Roman" w:eastAsia="SimSun" w:hAnsi="Times New Roman" w:cs="Times New Roman"/>
          <w:b/>
          <w:bCs/>
          <w:sz w:val="24"/>
          <w:szCs w:val="24"/>
          <w:lang w:eastAsia="ar-SA"/>
        </w:rPr>
        <w:t>1. Общие положения</w:t>
      </w:r>
    </w:p>
    <w:p w14:paraId="142C4914" w14:textId="77777777" w:rsidR="007F6279" w:rsidRPr="003D7A06" w:rsidRDefault="007F6279" w:rsidP="007F6279">
      <w:pPr>
        <w:suppressAutoHyphens/>
        <w:spacing w:after="0" w:line="100" w:lineRule="atLeast"/>
        <w:jc w:val="center"/>
        <w:rPr>
          <w:rFonts w:ascii="Times New Roman" w:eastAsia="SimSun" w:hAnsi="Times New Roman" w:cs="Times New Roman"/>
          <w:sz w:val="24"/>
          <w:szCs w:val="24"/>
          <w:lang w:eastAsia="ar-SA"/>
        </w:rPr>
      </w:pPr>
    </w:p>
    <w:p w14:paraId="01FC3E57" w14:textId="77777777" w:rsidR="007F6279" w:rsidRPr="003D7A06" w:rsidRDefault="007F6279" w:rsidP="007F6279">
      <w:pPr>
        <w:suppressAutoHyphens/>
        <w:spacing w:after="0" w:line="240" w:lineRule="auto"/>
        <w:ind w:firstLine="567"/>
        <w:jc w:val="both"/>
        <w:rPr>
          <w:rFonts w:ascii="Times New Roman" w:eastAsia="Times New Roman" w:hAnsi="Times New Roman" w:cs="Times New Roman"/>
          <w:sz w:val="24"/>
          <w:szCs w:val="24"/>
          <w:lang w:eastAsia="ar-SA"/>
        </w:rPr>
      </w:pPr>
      <w:r w:rsidRPr="003D7A06">
        <w:rPr>
          <w:rFonts w:ascii="Times New Roman" w:eastAsia="Times New Roman" w:hAnsi="Times New Roman" w:cs="Times New Roman"/>
          <w:sz w:val="24"/>
          <w:szCs w:val="24"/>
          <w:lang w:eastAsia="ar-SA"/>
        </w:rPr>
        <w:t>1.1. Предмет регулирования.</w:t>
      </w:r>
    </w:p>
    <w:p w14:paraId="44F03A51" w14:textId="77777777" w:rsidR="007F6279" w:rsidRPr="003D7A06" w:rsidRDefault="007F6279" w:rsidP="007F6279">
      <w:pPr>
        <w:suppressAutoHyphens/>
        <w:spacing w:after="0" w:line="240" w:lineRule="auto"/>
        <w:ind w:firstLine="567"/>
        <w:jc w:val="both"/>
        <w:rPr>
          <w:rFonts w:ascii="Times New Roman" w:eastAsia="Times New Roman" w:hAnsi="Times New Roman" w:cs="Times New Roman"/>
          <w:sz w:val="24"/>
          <w:szCs w:val="24"/>
          <w:lang w:eastAsia="ar-SA"/>
        </w:rPr>
      </w:pPr>
      <w:r w:rsidRPr="003D7A06">
        <w:rPr>
          <w:rFonts w:ascii="Times New Roman" w:eastAsia="Times New Roman" w:hAnsi="Times New Roman" w:cs="Times New Roman"/>
          <w:sz w:val="24"/>
          <w:szCs w:val="24"/>
          <w:lang w:eastAsia="ar-SA"/>
        </w:rPr>
        <w:t>Административный регламент по предоставлению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Сельского поселения Ларьяк транспортного средства, осуществляющего перевозки тяжеловесных и (или) крупногабаритных грузов»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 Ларьяк Нижневартовского района Ханты-Мансийского автономного округа - Югра и ее должностных лиц.</w:t>
      </w:r>
    </w:p>
    <w:p w14:paraId="4EF9FD6F" w14:textId="77777777" w:rsidR="007F6279" w:rsidRPr="003D7A06" w:rsidRDefault="007F6279" w:rsidP="007F6279">
      <w:pPr>
        <w:suppressAutoHyphens/>
        <w:spacing w:after="0" w:line="100" w:lineRule="atLeast"/>
        <w:ind w:firstLine="540"/>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1.2. Круг заявителей</w:t>
      </w:r>
    </w:p>
    <w:p w14:paraId="677C6B28" w14:textId="77777777" w:rsidR="007F6279" w:rsidRPr="003D7A06" w:rsidRDefault="007F6279" w:rsidP="007F6279">
      <w:pPr>
        <w:suppressAutoHyphens/>
        <w:spacing w:after="0" w:line="100" w:lineRule="atLeast"/>
        <w:ind w:firstLine="540"/>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 получением муниципальной услуги могут обратиться владелец тяжеловесного и (или) крупногабаритного транспортного средства (юридическое лицо, физическое лицо, в том числе индивидуальный предприниматель), в случае, если маршрут, часть маршрута указанного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межмуниципального значения, участкам таких автомобильных дорог, либо их представители, действующие в силу полномочий, основанных на доверенности или иных законных основаниях (далее - заявители).</w:t>
      </w:r>
    </w:p>
    <w:p w14:paraId="2B27C396" w14:textId="77777777" w:rsidR="007F6279" w:rsidRPr="003D7A06" w:rsidRDefault="007F6279" w:rsidP="007F6279">
      <w:pPr>
        <w:suppressAutoHyphens/>
        <w:spacing w:after="0" w:line="240" w:lineRule="auto"/>
        <w:ind w:firstLine="567"/>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1.3. Требования к порядку информирования о предоставлении муниципальной услуги</w:t>
      </w:r>
    </w:p>
    <w:p w14:paraId="2F87141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Ханты-Мансийского автономного округа - Югра.</w:t>
      </w:r>
    </w:p>
    <w:p w14:paraId="6C1B15A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Ханты-Мансийского автономного округа - Югра (далее – Региональный портал) можно получить:</w:t>
      </w:r>
    </w:p>
    <w:p w14:paraId="661A198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администрации:</w:t>
      </w:r>
    </w:p>
    <w:p w14:paraId="12515D7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устной форме при личном обращении;</w:t>
      </w:r>
    </w:p>
    <w:p w14:paraId="567BF59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 использованием телефонной связи;</w:t>
      </w:r>
    </w:p>
    <w:p w14:paraId="6C88E396"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в форме электронного документа посредством направления на адрес электронной почты;</w:t>
      </w:r>
    </w:p>
    <w:p w14:paraId="5A8FF3D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 письменным обращениям.</w:t>
      </w:r>
    </w:p>
    <w:p w14:paraId="5F8B679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1.3.3. В учреждении «Многофункциональный центр предоставления государственных и муниципальных услуг Ханты-Мансийского автономного округа - Югра» по Нижневартовскому муниципальному району:</w:t>
      </w:r>
    </w:p>
    <w:p w14:paraId="0211BA7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 личном обращении;</w:t>
      </w:r>
    </w:p>
    <w:p w14:paraId="7D2B19F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посредством интернет-сайта – </w:t>
      </w:r>
      <w:bookmarkStart w:id="2" w:name="_Hlk85528598"/>
      <w:r w:rsidRPr="003D7A06">
        <w:rPr>
          <w:rFonts w:ascii="Times New Roman" w:eastAsia="SimSun" w:hAnsi="Times New Roman" w:cs="Times New Roman"/>
          <w:color w:val="FF0000"/>
          <w:sz w:val="24"/>
          <w:szCs w:val="24"/>
          <w:lang w:eastAsia="ar-SA"/>
        </w:rPr>
        <w:t>http: - admlariak@mail.ru</w:t>
      </w:r>
      <w:bookmarkEnd w:id="2"/>
      <w:r w:rsidRPr="003D7A06">
        <w:rPr>
          <w:rFonts w:ascii="Times New Roman" w:eastAsia="SimSun" w:hAnsi="Times New Roman" w:cs="Times New Roman"/>
          <w:sz w:val="24"/>
          <w:szCs w:val="24"/>
          <w:lang w:eastAsia="ar-SA"/>
        </w:rPr>
        <w:t>.</w:t>
      </w:r>
    </w:p>
    <w:p w14:paraId="798FA4B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Ханты-Мансийского автономного округа - Югра размещена на Едином портале многофункциональных центров предоставления государственных и муниципальных услуг Ханты-Мансийского автономного округа - Югра в информационно-телекоммуникационной сети </w:t>
      </w:r>
      <w:r w:rsidRPr="003D7A06">
        <w:rPr>
          <w:rFonts w:ascii="Times New Roman" w:eastAsia="SimSun" w:hAnsi="Times New Roman" w:cs="Times New Roman"/>
          <w:color w:val="FF0000"/>
          <w:sz w:val="24"/>
          <w:szCs w:val="24"/>
          <w:lang w:eastAsia="ar-SA"/>
        </w:rPr>
        <w:t>«Интернет» - https://mfc.admhmao.ru/.</w:t>
      </w:r>
    </w:p>
    <w:p w14:paraId="16AF1A2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1.3.4. На официальном интернет-сайте Администрации адрес официального </w:t>
      </w:r>
      <w:r w:rsidRPr="003D7A06">
        <w:rPr>
          <w:rFonts w:ascii="Times New Roman" w:eastAsia="SimSun" w:hAnsi="Times New Roman" w:cs="Times New Roman"/>
          <w:color w:val="FF0000"/>
          <w:sz w:val="24"/>
          <w:szCs w:val="24"/>
          <w:lang w:eastAsia="ar-SA"/>
        </w:rPr>
        <w:t>сайта http: - admlariak@mail.ru.</w:t>
      </w:r>
    </w:p>
    <w:p w14:paraId="568B5F5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1.3.5. В информационно-телекоммуникационной сети «Интернет» на Едином портале и (или) Региональном портале </w:t>
      </w:r>
      <w:r w:rsidRPr="003D7A06">
        <w:rPr>
          <w:rFonts w:ascii="Times New Roman" w:eastAsia="SimSun" w:hAnsi="Times New Roman" w:cs="Times New Roman"/>
          <w:color w:val="FF0000"/>
          <w:sz w:val="24"/>
          <w:szCs w:val="24"/>
          <w:lang w:eastAsia="ar-SA"/>
        </w:rPr>
        <w:t xml:space="preserve">- https://www.gosuslugi.ru/ </w:t>
      </w:r>
      <w:r w:rsidRPr="003D7A06">
        <w:rPr>
          <w:rFonts w:ascii="Times New Roman" w:eastAsia="SimSun" w:hAnsi="Times New Roman" w:cs="Times New Roman"/>
          <w:sz w:val="24"/>
          <w:szCs w:val="24"/>
          <w:lang w:eastAsia="ar-SA"/>
        </w:rPr>
        <w:t xml:space="preserve">(далее - Единый и Региональный портал). </w:t>
      </w:r>
    </w:p>
    <w:p w14:paraId="3BD5CBF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На Едином и Региональном портале размещается следующая информация:</w:t>
      </w:r>
    </w:p>
    <w:p w14:paraId="13FEE5DA"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4C4A03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круг заявителей;</w:t>
      </w:r>
    </w:p>
    <w:p w14:paraId="7643CE9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 срок предоставления муниципальной услуги;</w:t>
      </w:r>
    </w:p>
    <w:p w14:paraId="2258C0C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1E7A6E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 размер государственной пошлины, взимаемой за предоставление муниципальной услуги;</w:t>
      </w:r>
    </w:p>
    <w:p w14:paraId="6EFB7A6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6) исчерпывающий перечень оснований для приостановления или отказа </w:t>
      </w:r>
      <w:r w:rsidRPr="003D7A06">
        <w:rPr>
          <w:rFonts w:ascii="Times New Roman" w:eastAsia="SimSun" w:hAnsi="Times New Roman" w:cs="Times New Roman"/>
          <w:sz w:val="24"/>
          <w:szCs w:val="24"/>
          <w:lang w:eastAsia="ar-SA"/>
        </w:rPr>
        <w:br/>
        <w:t>в предоставлении муниципальной услуги;</w:t>
      </w:r>
    </w:p>
    <w:p w14:paraId="4093DD5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39F52A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8) формы заявлений (уведомлений, сообщений), используемые при предоставлении муниципальной услуги.</w:t>
      </w:r>
    </w:p>
    <w:p w14:paraId="1232E12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Ханты-Мансийского автономного округа - Югра», предоставляется заявителю бесплатно.</w:t>
      </w:r>
    </w:p>
    <w:p w14:paraId="44F3909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EFFF13D"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1.3.6. </w:t>
      </w:r>
      <w:r w:rsidRPr="003D7A06">
        <w:rPr>
          <w:rFonts w:ascii="Times New Roman" w:eastAsia="SimSun" w:hAnsi="Times New Roman" w:cs="Times New Roman"/>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14:paraId="4BD683F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7F911CD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7D0BCE26"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48F07F9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сведения о предоставляемой муниципальной услуге;</w:t>
      </w:r>
    </w:p>
    <w:p w14:paraId="4D5C94F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перечень документов, которые заявитель должен представить для предоставления муниципальной услуги;</w:t>
      </w:r>
    </w:p>
    <w:p w14:paraId="73CB5C8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образцы заполнения документов;</w:t>
      </w:r>
    </w:p>
    <w:p w14:paraId="5BAAC6D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перечень оснований для отказа в приеме документов, приостановления и отказа в предоставлении муниципальной услуги;</w:t>
      </w:r>
    </w:p>
    <w:p w14:paraId="419A3D4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52DC89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14:paraId="58748BF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14:paraId="0A295C8B"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Консультирование по вопросам предоставления муниципальной услуги осуществляется бесплатно.</w:t>
      </w:r>
    </w:p>
    <w:p w14:paraId="6FCFF89D"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881A11D" w14:textId="77777777" w:rsidR="007F6279" w:rsidRPr="003D7A06" w:rsidRDefault="007F6279" w:rsidP="007F6279">
      <w:pPr>
        <w:suppressAutoHyphens/>
        <w:spacing w:after="0" w:line="240" w:lineRule="auto"/>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00E9599"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A8DF40A"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Рекомендуемое время для телефонного разговора – не более 10 минут, личного устного информирования – не более 20 минут.</w:t>
      </w:r>
    </w:p>
    <w:p w14:paraId="02D7D4DD"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D0DE2BA" w14:textId="77777777" w:rsidR="007F6279" w:rsidRPr="003D7A06" w:rsidRDefault="007F6279" w:rsidP="007F6279">
      <w:pPr>
        <w:suppressAutoHyphens/>
        <w:spacing w:after="0" w:line="240" w:lineRule="auto"/>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08BFB52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color w:val="0000FF"/>
          <w:sz w:val="24"/>
          <w:szCs w:val="24"/>
          <w:lang w:eastAsia="ar-SA"/>
        </w:rPr>
      </w:pPr>
    </w:p>
    <w:p w14:paraId="3D950011" w14:textId="77777777" w:rsidR="007F6279" w:rsidRPr="003D7A06" w:rsidRDefault="007F6279" w:rsidP="007F6279">
      <w:pPr>
        <w:suppressAutoHyphens/>
        <w:spacing w:after="0" w:line="100" w:lineRule="atLeast"/>
        <w:jc w:val="center"/>
        <w:rPr>
          <w:rFonts w:ascii="Times New Roman" w:eastAsia="SimSun" w:hAnsi="Times New Roman" w:cs="Times New Roman"/>
          <w:sz w:val="24"/>
          <w:szCs w:val="24"/>
          <w:lang w:eastAsia="ar-SA"/>
        </w:rPr>
      </w:pPr>
      <w:r w:rsidRPr="003D7A06">
        <w:rPr>
          <w:rFonts w:ascii="Times New Roman" w:eastAsia="SimSun" w:hAnsi="Times New Roman" w:cs="Times New Roman"/>
          <w:b/>
          <w:bCs/>
          <w:sz w:val="24"/>
          <w:szCs w:val="24"/>
          <w:lang w:eastAsia="ar-SA"/>
        </w:rPr>
        <w:t>2. Стандарт предоставления муниципальной услуги</w:t>
      </w:r>
    </w:p>
    <w:p w14:paraId="18306BC9" w14:textId="77777777" w:rsidR="007F6279" w:rsidRPr="003D7A06" w:rsidRDefault="007F6279" w:rsidP="007F6279">
      <w:pPr>
        <w:suppressAutoHyphens/>
        <w:spacing w:after="0" w:line="100" w:lineRule="atLeast"/>
        <w:ind w:firstLine="540"/>
        <w:jc w:val="both"/>
        <w:rPr>
          <w:rFonts w:ascii="Times New Roman" w:eastAsia="SimSun" w:hAnsi="Times New Roman" w:cs="Times New Roman"/>
          <w:sz w:val="24"/>
          <w:szCs w:val="24"/>
          <w:lang w:eastAsia="ar-SA"/>
        </w:rPr>
      </w:pPr>
    </w:p>
    <w:p w14:paraId="14A3CF2B"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 Наименование муниципальной услуги - Выдача специального разрешения на движение по автомобильным дорогам общего пользования местного значения в границах населенных пунктов Сельского поселения Ларьяк транспортного средства, осуществляющего перевозки тяжеловесных и (или) крупногабаритных грузов.</w:t>
      </w:r>
    </w:p>
    <w:p w14:paraId="6B4F7398" w14:textId="394C3594"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 xml:space="preserve">2.2. Муниципальная услуга предоставляется администрацией Сельского поселения Ларьяк Нижневартовского района Ханты-Мансийского автономного округа - Югра (далее – администрация) </w:t>
      </w:r>
      <w:r w:rsidRPr="003D7A06">
        <w:rPr>
          <w:rFonts w:ascii="Times New Roman" w:eastAsia="SimSun" w:hAnsi="Times New Roman" w:cs="Times New Roman"/>
          <w:color w:val="FF0000"/>
          <w:sz w:val="24"/>
          <w:szCs w:val="24"/>
          <w:lang w:eastAsia="ar-SA"/>
        </w:rPr>
        <w:t xml:space="preserve">в лице специалиста, в должностном регламенте которого </w:t>
      </w:r>
      <w:r w:rsidR="00C12B2C">
        <w:rPr>
          <w:rFonts w:ascii="Times New Roman" w:eastAsia="SimSun" w:hAnsi="Times New Roman" w:cs="Times New Roman"/>
          <w:color w:val="FF0000"/>
          <w:sz w:val="24"/>
          <w:szCs w:val="24"/>
          <w:lang w:eastAsia="ar-SA"/>
        </w:rPr>
        <w:t>имеются</w:t>
      </w:r>
      <w:r w:rsidRPr="003D7A06">
        <w:rPr>
          <w:rFonts w:ascii="Times New Roman" w:eastAsia="SimSun" w:hAnsi="Times New Roman" w:cs="Times New Roman"/>
          <w:color w:val="FF0000"/>
          <w:sz w:val="24"/>
          <w:szCs w:val="24"/>
          <w:lang w:eastAsia="ar-SA"/>
        </w:rPr>
        <w:t xml:space="preserve"> данные обязанности.</w:t>
      </w:r>
    </w:p>
    <w:p w14:paraId="6212794A"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2.2.1.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9C3FB73"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6E92565F"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Результатом предоставления муниципальной услуги является: </w:t>
      </w:r>
    </w:p>
    <w:p w14:paraId="7F08746B" w14:textId="77777777" w:rsidR="007F6279" w:rsidRPr="003D7A06" w:rsidRDefault="007F6279" w:rsidP="007F6279">
      <w:pPr>
        <w:suppressAutoHyphens/>
        <w:spacing w:after="0" w:line="100" w:lineRule="atLeast"/>
        <w:ind w:firstLine="567"/>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выдача специального разрешения;</w:t>
      </w:r>
    </w:p>
    <w:p w14:paraId="02671B18" w14:textId="77777777" w:rsidR="007F6279" w:rsidRPr="003D7A06" w:rsidRDefault="007F6279" w:rsidP="007F6279">
      <w:pPr>
        <w:suppressAutoHyphens/>
        <w:spacing w:after="0" w:line="100" w:lineRule="atLeast"/>
        <w:ind w:firstLine="567"/>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отказ в выдаче разрешения.</w:t>
      </w:r>
    </w:p>
    <w:p w14:paraId="488722B0"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2.4. Срок предоставления муниципальной услуги.</w:t>
      </w:r>
    </w:p>
    <w:p w14:paraId="034A91E9"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ОГИБДД - в течение 15 рабочих дней с даты регистрации заявления.</w:t>
      </w:r>
    </w:p>
    <w:p w14:paraId="5ECC4533"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5D87A027"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3717D4DB"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2.6. Исчерпывающий перечень документов, необходимых для предоставления муниципальной услуги. </w:t>
      </w:r>
    </w:p>
    <w:p w14:paraId="284DA37C" w14:textId="77777777" w:rsidR="007F6279" w:rsidRPr="003D7A06" w:rsidRDefault="007F6279" w:rsidP="007F6279">
      <w:pPr>
        <w:suppressAutoHyphens/>
        <w:spacing w:after="0" w:line="240" w:lineRule="auto"/>
        <w:ind w:firstLine="69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4585A24A"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согласно образцу приложения №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14:paraId="32AFCD58"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bookmarkStart w:id="3" w:name="p_38"/>
      <w:bookmarkStart w:id="4" w:name="p_83"/>
      <w:bookmarkEnd w:id="3"/>
      <w:bookmarkEnd w:id="4"/>
      <w:r w:rsidRPr="003D7A06">
        <w:rPr>
          <w:rFonts w:ascii="Times New Roman" w:eastAsia="SimSun" w:hAnsi="Times New Roman" w:cs="Times New Roman"/>
          <w:sz w:val="24"/>
          <w:szCs w:val="24"/>
          <w:lang w:eastAsia="ar-SA"/>
        </w:rPr>
        <w:t>В заявлении указываются:</w:t>
      </w:r>
    </w:p>
    <w:p w14:paraId="1D65885B"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14:paraId="5B2CC74D"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номер и дата заявления;</w:t>
      </w:r>
    </w:p>
    <w:p w14:paraId="5FE6B04F"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наименование уполномоченного органа;</w:t>
      </w:r>
    </w:p>
    <w:p w14:paraId="3006B0A6"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информация о владельце транспортного средства:</w:t>
      </w:r>
    </w:p>
    <w:p w14:paraId="0BB3A401"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наименование, организационно-правовая форма и адрес в пределах места нахождения, телефон - для юридических лиц;</w:t>
      </w:r>
    </w:p>
    <w:p w14:paraId="05A769B9"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14:paraId="028F89E5"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14:paraId="57A9C5B2"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27121DA7"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вид перевозки (по территории Российской Федерации);</w:t>
      </w:r>
    </w:p>
    <w:p w14:paraId="7D084DEE"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срок выполнения поездок;</w:t>
      </w:r>
    </w:p>
    <w:p w14:paraId="42A2A17E"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количество поездок (для тяжеловесных транспортных средств);</w:t>
      </w:r>
    </w:p>
    <w:p w14:paraId="741A2654"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характеристика груза (при наличии груза) (наименование, габариты (длина, ширина, высота), масса, делимость;</w:t>
      </w:r>
    </w:p>
    <w:p w14:paraId="2A3D5044"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сведения о транспортном средстве: марка, модель, государственный регистрационный номер;</w:t>
      </w:r>
    </w:p>
    <w:p w14:paraId="0D3CFBFA"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779B4CEE"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способ связи: по телефону, по электронной почте и иные.</w:t>
      </w:r>
    </w:p>
    <w:p w14:paraId="1BE33F9F"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780C85A8"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Дата начала срока выполнения поездок не может быть позднее сорока пяти дней с даты подачи заявления.</w:t>
      </w:r>
    </w:p>
    <w:p w14:paraId="13708880"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5F3163C0"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04CCA102"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39497E8D"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14:paraId="5388C33C"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Заявление, схема тяжеловесного и (или) крупногабаритного транспортного средства (автопоезда), а также копии документов, должны быть подписаны заявителем и заверены печатью (при наличии).</w:t>
      </w:r>
    </w:p>
    <w:p w14:paraId="40B6B0BC"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w:t>
      </w:r>
    </w:p>
    <w:p w14:paraId="3BA6F144"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настоящим пунктом.</w:t>
      </w:r>
    </w:p>
    <w:p w14:paraId="0E8296CC"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42DFC276"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выписку из ЕГРЮЛ или свидетельство о внесении записи в Единый государственный реестр юридических лиц;</w:t>
      </w:r>
    </w:p>
    <w:p w14:paraId="1D34051B" w14:textId="77777777" w:rsidR="007F6279" w:rsidRPr="003D7A06" w:rsidRDefault="007F6279" w:rsidP="007F6279">
      <w:pPr>
        <w:suppressAutoHyphens/>
        <w:spacing w:after="0" w:line="240" w:lineRule="auto"/>
        <w:ind w:firstLine="69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выписку из ЕГРИП или документы, подтверждающие государственную регистрацию физического лица в качестве индивидуального предпринимателя в налоговых органах (если заявитель - индивидуальный предприниматель).</w:t>
      </w:r>
    </w:p>
    <w:p w14:paraId="6FB4A749"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00828A7E"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2B07B7B3"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bookmarkStart w:id="5" w:name="_Hlk73615019"/>
      <w:r w:rsidRPr="003D7A06">
        <w:rPr>
          <w:rFonts w:ascii="Times New Roman" w:eastAsia="SimSun" w:hAnsi="Times New Roman" w:cs="Times New Roman"/>
          <w:sz w:val="24"/>
          <w:szCs w:val="24"/>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bookmarkEnd w:id="5"/>
    <w:p w14:paraId="621F2325" w14:textId="77777777" w:rsidR="007F6279" w:rsidRPr="003D7A06" w:rsidRDefault="007F6279" w:rsidP="007F6279">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2.6.5. Администрация не вправе требовать от заявителя:</w:t>
      </w:r>
    </w:p>
    <w:p w14:paraId="5F9434F8" w14:textId="77777777" w:rsidR="007F6279" w:rsidRPr="003D7A06" w:rsidRDefault="007F6279" w:rsidP="007F6279">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C0ED40" w14:textId="77777777" w:rsidR="007F6279" w:rsidRPr="003D7A06" w:rsidRDefault="007F6279" w:rsidP="007F6279">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Ханты-Мансийского </w:t>
      </w:r>
      <w:r w:rsidRPr="003D7A06">
        <w:rPr>
          <w:rFonts w:ascii="Times New Roman" w:eastAsia="SimSun" w:hAnsi="Times New Roman" w:cs="Times New Roman"/>
          <w:sz w:val="24"/>
          <w:szCs w:val="24"/>
          <w:lang w:eastAsia="ar-SA"/>
        </w:rPr>
        <w:lastRenderedPageBreak/>
        <w:t>автономного округа - Югра,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B5AA451" w14:textId="77777777" w:rsidR="007F6279" w:rsidRPr="003D7A06" w:rsidRDefault="007F6279" w:rsidP="007F6279">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F5E78C3" w14:textId="77777777" w:rsidR="007F6279" w:rsidRPr="003D7A06" w:rsidRDefault="007F6279" w:rsidP="007F6279">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64BB9A9" w14:textId="77777777" w:rsidR="007F6279" w:rsidRPr="003D7A06" w:rsidRDefault="007F6279" w:rsidP="007F6279">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21E8D04" w14:textId="77777777" w:rsidR="007F6279" w:rsidRPr="003D7A06" w:rsidRDefault="007F6279" w:rsidP="007F6279">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914BFC5" w14:textId="77777777" w:rsidR="007F6279" w:rsidRPr="003D7A06" w:rsidRDefault="007F6279" w:rsidP="007F6279">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C0DE94B" w14:textId="77777777" w:rsidR="007F6279" w:rsidRPr="003D7A06" w:rsidRDefault="007F6279" w:rsidP="007F6279">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CBBBE7C" w14:textId="77777777" w:rsidR="007F6279" w:rsidRPr="003D7A06" w:rsidRDefault="007F6279" w:rsidP="007F6279">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bookmarkStart w:id="6" w:name="_Hlk73615062"/>
      <w:r w:rsidRPr="003D7A06">
        <w:rPr>
          <w:rFonts w:ascii="Times New Roman" w:eastAsia="SimSun" w:hAnsi="Times New Roman" w:cs="Times New Roman"/>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9876587" w14:textId="77777777" w:rsidR="007F6279" w:rsidRPr="003D7A06" w:rsidRDefault="007F6279" w:rsidP="007F6279">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6"/>
    <w:p w14:paraId="1A4EB4A7"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2.7. Исчерпывающий перечень оснований для отказа в приеме документов. </w:t>
      </w:r>
    </w:p>
    <w:p w14:paraId="58751E84"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уполномоченный орган не вправе согласно пункту 6 Порядка выдавать специальное разрешение по заявленному маршруту;</w:t>
      </w:r>
    </w:p>
    <w:p w14:paraId="2020A278"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заявление подписано лицом, не имеющим полномочий на подписание данного заявления;</w:t>
      </w:r>
    </w:p>
    <w:p w14:paraId="1F059A61"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3) заявление не содержит сведений и (или) не соответствует требованиям, установленным пунктом 8 Порядка;</w:t>
      </w:r>
    </w:p>
    <w:p w14:paraId="35004B56"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 предусмотренные пунктом 2.6.1 настоящего административного регламента документы не приложены к заявлению или прилагаемые к заявлению документы не соответствуют требованиям пункта 2.6.1 настоящего административного регламента.</w:t>
      </w:r>
    </w:p>
    <w:p w14:paraId="675702BF"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14:paraId="101157CB"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2.8. Исчерпывающий перечень оснований для приостановления или отказа в предоставлении муниципальной услуги</w:t>
      </w:r>
    </w:p>
    <w:p w14:paraId="0461CAA3"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14:paraId="36A7720F"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2.8.2. Исчерпывающий перечень оснований для отказа в предоставлении муниципальной услуги:</w:t>
      </w:r>
    </w:p>
    <w:p w14:paraId="50CF6EAF"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40D6031F"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установленные требования о перевозке груза, не являющегося неделимым, не соблюдены;</w:t>
      </w:r>
    </w:p>
    <w:p w14:paraId="6D42840A"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2BD07449"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 технические характеристики и регистрационные данные транспортных средств не соответствуют указанным в заявлении;</w:t>
      </w:r>
    </w:p>
    <w:p w14:paraId="7709E9B6"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5257D91C"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6) отсутствует согласие заявителя, предусмотренное пунктом 22.1 Порядка, на:</w:t>
      </w:r>
    </w:p>
    <w:p w14:paraId="0F30F9E4"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разработку проекта организации дорожного движения и (или) специального проекта;</w:t>
      </w:r>
    </w:p>
    <w:p w14:paraId="64EF56D3"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проведение оценки технического состояния автомобильной дороги;</w:t>
      </w:r>
    </w:p>
    <w:p w14:paraId="4CE2C2EE"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325CFBFA"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343B85A8"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6A833DB8"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47E3A4D1"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0336D220"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10) истек указанный в заявлении срок перевозки.</w:t>
      </w:r>
    </w:p>
    <w:p w14:paraId="6927D430"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380428FB"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Уполномоченный орган в случае принятия решения об отказе в выдаче специального разрешения по основаниям, указанным в подпунктах 1, 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14:paraId="12A4F31D" w14:textId="719F795A"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2.9. За выдачу специального разрешения должна быть уплачена государственная </w:t>
      </w:r>
      <w:r w:rsidR="00C12B2C" w:rsidRPr="003D7A06">
        <w:rPr>
          <w:rFonts w:ascii="Times New Roman" w:eastAsia="SimSun" w:hAnsi="Times New Roman" w:cs="Times New Roman"/>
          <w:sz w:val="24"/>
          <w:szCs w:val="24"/>
          <w:lang w:eastAsia="ar-SA"/>
        </w:rPr>
        <w:t>пошлина до</w:t>
      </w:r>
      <w:r w:rsidRPr="003D7A06">
        <w:rPr>
          <w:rFonts w:ascii="Times New Roman" w:eastAsia="SimSun" w:hAnsi="Times New Roman" w:cs="Times New Roman"/>
          <w:sz w:val="24"/>
          <w:szCs w:val="24"/>
          <w:lang w:eastAsia="ar-SA"/>
        </w:rPr>
        <w:t xml:space="preserve"> подачи заявления либо в случае, если заявление подано в электронной форме, после подачи заявления, но до принятия его к рассмотрению</w:t>
      </w:r>
    </w:p>
    <w:p w14:paraId="5D0F4F6A"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 выдачу специального разрешения производится оплата государственной пошлины в размере, установленной абзацем третьим подпункта 111 пункта 1 статьи 333.33 Налогового кодекса Российской Федерации.</w:t>
      </w:r>
    </w:p>
    <w:p w14:paraId="2F6671F8"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082F167B"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2.11. Максимальный срок регистрации заявления о предоставлении муниципальной услуги:</w:t>
      </w:r>
    </w:p>
    <w:p w14:paraId="117E28EE"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2FF4E770"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14:paraId="615F7745"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66F8C20"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205F7D58"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A586B05"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D0E4E51"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8DF7FC6"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1359CA2"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0C6B431"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1FB7E44"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827AE9A"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56210C2"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E299F8A"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DDA72C2"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0715F9B"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286DA310"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14:paraId="111569EB"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7D8D0C52"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Информационные стенды размещаются на видном, доступном месте.</w:t>
      </w:r>
    </w:p>
    <w:p w14:paraId="271EAF96"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F42C277"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1F2B392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комфортное расположение заявителя и должностного лица уполномоченного органа;</w:t>
      </w:r>
    </w:p>
    <w:p w14:paraId="583D6D68"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возможность и удобство оформления заявителем письменного обращения;</w:t>
      </w:r>
    </w:p>
    <w:p w14:paraId="479B0480"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телефонную связь;</w:t>
      </w:r>
    </w:p>
    <w:p w14:paraId="2108748C"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возможность копирования документов;</w:t>
      </w:r>
    </w:p>
    <w:p w14:paraId="5C6BF4BA"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доступ к нормативным правовым актам, регулирующим предоставление муниципальной услуги;</w:t>
      </w:r>
    </w:p>
    <w:p w14:paraId="3498638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наличие письменных принадлежностей и бумаги формата A4.</w:t>
      </w:r>
    </w:p>
    <w:p w14:paraId="55300C36"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w:t>
      </w:r>
      <w:r w:rsidRPr="003D7A06">
        <w:rPr>
          <w:rFonts w:ascii="Times New Roman" w:eastAsia="SimSun" w:hAnsi="Times New Roman" w:cs="Times New Roman"/>
          <w:sz w:val="24"/>
          <w:szCs w:val="24"/>
          <w:lang w:eastAsia="ar-SA"/>
        </w:rPr>
        <w:lastRenderedPageBreak/>
        <w:t>(стойками)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F51545A"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5E1DC747"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3772CCA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A22F98A"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3ACC042A"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2.12.8. Требования к обеспечению доступности предоставления муниципальной услуги для инвалидов.</w:t>
      </w:r>
    </w:p>
    <w:p w14:paraId="3FC8A1B7"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14:paraId="0EF0B6E2"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а) возможность беспрепятственного входа в помещения уполномоченного органа и выхода из них;</w:t>
      </w:r>
    </w:p>
    <w:p w14:paraId="43A4C7EE"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14:paraId="2396C869"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6A931A8A"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286E1B64"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231D9D74"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422E219D"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7ECC5FE5"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5125CCDF"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2.13. Показатели доступности и качества муниципальной услуги</w:t>
      </w:r>
    </w:p>
    <w:p w14:paraId="2C2F3EE4"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2.13.1. Основными показателями доступности и качества муниципальной услуги являются:</w:t>
      </w:r>
    </w:p>
    <w:p w14:paraId="2B8C8845"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w:t>
      </w:r>
      <w:r w:rsidRPr="003D7A06">
        <w:rPr>
          <w:rFonts w:ascii="Times New Roman" w:eastAsia="SimSun" w:hAnsi="Times New Roman" w:cs="Times New Roman"/>
          <w:sz w:val="24"/>
          <w:szCs w:val="24"/>
          <w:lang w:eastAsia="ar-SA"/>
        </w:rPr>
        <w:lastRenderedPageBreak/>
        <w:t>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495497E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D556FA2"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61A88273"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18A16580"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установление должностных лиц, ответственных за предоставление муниципальной услуги;</w:t>
      </w:r>
    </w:p>
    <w:p w14:paraId="02BF8C50"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установление и соблюдение требований к помещениям, в которых предоставляется услуга;</w:t>
      </w:r>
    </w:p>
    <w:p w14:paraId="09767E01"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1CCB4E6"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45449F6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74A51F47"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7DADE6EB"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1380B697"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Заявителям обеспечивается возможность оценить доступность и качество муниципальной услуги на Едином портале.</w:t>
      </w:r>
    </w:p>
    <w:p w14:paraId="4BE98404"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587A5A07"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8DCB0C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577CF1C"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уполномоченный орган;</w:t>
      </w:r>
    </w:p>
    <w:p w14:paraId="1051642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через МФЦ в уполномоченный орган;</w:t>
      </w:r>
    </w:p>
    <w:p w14:paraId="1D7CE7B2"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BD146D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06989D20"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7D08C60"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06A5F7C0"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281E2F0F"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9000FAB"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0265D5F6"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17CDF2BF"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52E63B97"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Ханты-Мансийского автономного округа - Югра (СНИЛС), и пароль, полученный после регистрации на Едином и Региональном портале; </w:t>
      </w:r>
    </w:p>
    <w:p w14:paraId="6588F528"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5231EF8C"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60BFBCE7"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36BECB1A"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50826E79"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36D5037B"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2.14.5. МФЦ при обращении заявителя (представителя заявителя) </w:t>
      </w:r>
      <w:r w:rsidRPr="003D7A06">
        <w:rPr>
          <w:rFonts w:ascii="Times New Roman" w:eastAsia="SimSun" w:hAnsi="Times New Roman" w:cs="Times New Roman"/>
          <w:sz w:val="24"/>
          <w:szCs w:val="24"/>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3D7A06">
        <w:rPr>
          <w:rFonts w:ascii="Times New Roman" w:eastAsia="SimSun" w:hAnsi="Times New Roman" w:cs="Times New Roman"/>
          <w:sz w:val="24"/>
          <w:szCs w:val="24"/>
          <w:lang w:eastAsia="ar-SA"/>
        </w:rPr>
        <w:br/>
        <w:t>уполномоченный орган для принятия решения о предоставлении муниципальной услуги.</w:t>
      </w:r>
    </w:p>
    <w:p w14:paraId="24F35243"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Ханты-Мансийского автономного округа - Югра, независимо от места его регистрации на территории Ханты-Мансийского автономного округа - Югра, места расположения на территории Ханты-Мансийского автономного округа - Югра объектов недвижимости.</w:t>
      </w:r>
    </w:p>
    <w:p w14:paraId="25A7A03E" w14:textId="0DFF732D"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2.15.  Предоставление муниципальной услуги в упреждающем (проактивном) режиме не предусмотрено.</w:t>
      </w:r>
    </w:p>
    <w:p w14:paraId="2ABB4470" w14:textId="77777777" w:rsidR="007F6279" w:rsidRPr="003D7A06" w:rsidRDefault="007F6279" w:rsidP="007F6279">
      <w:pPr>
        <w:suppressAutoHyphens/>
        <w:spacing w:after="0" w:line="100" w:lineRule="atLeast"/>
        <w:jc w:val="both"/>
        <w:rPr>
          <w:rFonts w:ascii="Times New Roman" w:eastAsia="SimSun" w:hAnsi="Times New Roman" w:cs="Times New Roman"/>
          <w:sz w:val="24"/>
          <w:szCs w:val="24"/>
          <w:lang w:eastAsia="ar-SA"/>
        </w:rPr>
      </w:pPr>
    </w:p>
    <w:p w14:paraId="6D3D5553" w14:textId="77777777" w:rsidR="007F6279" w:rsidRPr="003D7A06" w:rsidRDefault="007F6279" w:rsidP="007F6279">
      <w:pPr>
        <w:suppressAutoHyphens/>
        <w:spacing w:after="0" w:line="100" w:lineRule="atLeast"/>
        <w:jc w:val="center"/>
        <w:rPr>
          <w:rFonts w:ascii="Times New Roman" w:eastAsia="SimSun" w:hAnsi="Times New Roman" w:cs="Times New Roman"/>
          <w:b/>
          <w:bCs/>
          <w:sz w:val="24"/>
          <w:szCs w:val="24"/>
          <w:lang w:eastAsia="ar-SA"/>
        </w:rPr>
      </w:pPr>
      <w:r w:rsidRPr="003D7A06">
        <w:rPr>
          <w:rFonts w:ascii="Times New Roman" w:eastAsia="SimSun" w:hAnsi="Times New Roman" w:cs="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4FF4CC8" w14:textId="77777777" w:rsidR="007F6279" w:rsidRPr="003D7A06" w:rsidRDefault="007F6279" w:rsidP="007F6279">
      <w:pPr>
        <w:suppressAutoHyphens/>
        <w:spacing w:after="0" w:line="100" w:lineRule="atLeast"/>
        <w:jc w:val="center"/>
        <w:rPr>
          <w:rFonts w:ascii="Times New Roman" w:eastAsia="SimSun" w:hAnsi="Times New Roman" w:cs="Times New Roman"/>
          <w:sz w:val="24"/>
          <w:szCs w:val="24"/>
          <w:lang w:eastAsia="ar-SA"/>
        </w:rPr>
      </w:pPr>
    </w:p>
    <w:p w14:paraId="313189C5" w14:textId="77777777" w:rsidR="007F6279" w:rsidRPr="003D7A06" w:rsidRDefault="007F6279" w:rsidP="007F6279">
      <w:pPr>
        <w:suppressAutoHyphens/>
        <w:spacing w:after="0" w:line="100" w:lineRule="atLeast"/>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3.1. Предоставление муниципальной услуги включает в себя следующие административные процедуры:</w:t>
      </w:r>
    </w:p>
    <w:p w14:paraId="547F20B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14:paraId="2C17A1C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рассмотрение заявления и приложенных к нему документов и согласование маршрута транспортного средства с владельцами автомобильных дорог, по которым проходит такой маршрут;</w:t>
      </w:r>
    </w:p>
    <w:p w14:paraId="21A6A5E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выдача специального разрешения либо отказ в предоставлении муниципальной услуги.</w:t>
      </w:r>
    </w:p>
    <w:p w14:paraId="1136D7B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7" w:name="Par215"/>
      <w:bookmarkEnd w:id="7"/>
    </w:p>
    <w:p w14:paraId="7FFDA68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3.2.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14:paraId="40EA3AD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3.2.1. Заявление подается на личном приеме, либо направляется посредством использования почтовой, факсимильной связи.</w:t>
      </w:r>
    </w:p>
    <w:p w14:paraId="74E14EE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3.2.2. Заявление в течение одного рабочего дня регистрируется в Администрации.</w:t>
      </w:r>
    </w:p>
    <w:p w14:paraId="029D089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w:t>
      </w:r>
    </w:p>
    <w:p w14:paraId="5D5ED7A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p>
    <w:p w14:paraId="1A83085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3.2.3. Сотрудник администрации принимает решение об отказе в приеме заявления по основаниям, указанным в пункте 2.7 настоящего административного регламента.</w:t>
      </w:r>
    </w:p>
    <w:p w14:paraId="2FE4D69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3.2.4.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908390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 предоставлении муниципальных услуг в электронной форме идентификация и аутентификация могут осуществляться посредством:</w:t>
      </w:r>
    </w:p>
    <w:p w14:paraId="4B810F9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4027D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4532F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8" w:name="Par223"/>
      <w:bookmarkEnd w:id="8"/>
    </w:p>
    <w:p w14:paraId="4AC192C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 Рассмотрение заявления и приложенных к нему документов</w:t>
      </w:r>
      <w:r w:rsidRPr="003D7A06">
        <w:rPr>
          <w:rFonts w:ascii="Calibri" w:eastAsia="SimSun" w:hAnsi="Calibri" w:cs="Calibri"/>
          <w:lang w:eastAsia="ar-SA"/>
        </w:rPr>
        <w:t xml:space="preserve"> </w:t>
      </w:r>
      <w:r w:rsidRPr="003D7A06">
        <w:rPr>
          <w:rFonts w:ascii="Times New Roman" w:eastAsia="SimSun" w:hAnsi="Times New Roman" w:cs="Times New Roman"/>
          <w:sz w:val="24"/>
          <w:szCs w:val="24"/>
          <w:lang w:eastAsia="ar-SA"/>
        </w:rPr>
        <w:t>и согласование маршрута транспортного средства с владельцами автомобильных дорог, по которым проходит такой маршрут</w:t>
      </w:r>
    </w:p>
    <w:p w14:paraId="7F290D6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3.3.1. Сотрудник администрации при рассмотрении представленных документов в течение 4 рабочих дней со дня регистрации заявления проверяет:</w:t>
      </w:r>
    </w:p>
    <w:p w14:paraId="64F4D15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наличие у Администрации полномочий на выдачу специального разрешения по заявленному маршруту;</w:t>
      </w:r>
    </w:p>
    <w:p w14:paraId="1F108A4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14:paraId="5895365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3) соблюдение требований о перевозке делимого груза.</w:t>
      </w:r>
    </w:p>
    <w:p w14:paraId="6F53313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3.3.2. Сотрудник администрации при рассмотрении представленных документов определяет необходимость согласования маршрута транспортного средства, составления специального проекта или проведения обследования.</w:t>
      </w:r>
    </w:p>
    <w:p w14:paraId="659454A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9" w:name="Par230"/>
      <w:bookmarkEnd w:id="9"/>
      <w:r w:rsidRPr="003D7A06">
        <w:rPr>
          <w:rFonts w:ascii="Times New Roman" w:eastAsia="SimSun" w:hAnsi="Times New Roman" w:cs="Times New Roman"/>
          <w:sz w:val="24"/>
          <w:szCs w:val="24"/>
          <w:lang w:eastAsia="ar-SA"/>
        </w:rPr>
        <w:t>3.3.3. Сотрудник администрации в течение 4 рабочих дней со дня регистрации заявления:</w:t>
      </w:r>
    </w:p>
    <w:p w14:paraId="0681BCE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10" w:name="Par242"/>
      <w:bookmarkEnd w:id="10"/>
      <w:r w:rsidRPr="003D7A06">
        <w:rPr>
          <w:rFonts w:ascii="Times New Roman" w:eastAsia="SimSun" w:hAnsi="Times New Roman" w:cs="Times New Roman"/>
          <w:sz w:val="24"/>
          <w:szCs w:val="24"/>
          <w:lang w:eastAsia="ar-SA"/>
        </w:rPr>
        <w:t>1) устанавливает путь следования по заявленному маршруту;</w:t>
      </w:r>
    </w:p>
    <w:p w14:paraId="3A37CE8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11" w:name="p1"/>
      <w:bookmarkEnd w:id="11"/>
      <w:r w:rsidRPr="003D7A06">
        <w:rPr>
          <w:rFonts w:ascii="Times New Roman" w:eastAsia="SimSun" w:hAnsi="Times New Roman" w:cs="Times New Roman"/>
          <w:sz w:val="24"/>
          <w:szCs w:val="24"/>
          <w:lang w:eastAsia="ar-SA"/>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09FA827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12" w:name="p2"/>
      <w:bookmarkEnd w:id="12"/>
      <w:r w:rsidRPr="003D7A06">
        <w:rPr>
          <w:rFonts w:ascii="Times New Roman" w:eastAsia="SimSun" w:hAnsi="Times New Roman" w:cs="Times New Roman"/>
          <w:sz w:val="24"/>
          <w:szCs w:val="24"/>
          <w:lang w:eastAsia="ar-SA"/>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w:t>
      </w:r>
    </w:p>
    <w:p w14:paraId="6A6AA60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запросе указываются:</w:t>
      </w:r>
    </w:p>
    <w:p w14:paraId="187136B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наименование органа, направившего запрос;</w:t>
      </w:r>
    </w:p>
    <w:p w14:paraId="4A4DA75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исходящий номер и дата запроса;</w:t>
      </w:r>
    </w:p>
    <w:p w14:paraId="201A3ED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маршрут движения (участок маршрута);</w:t>
      </w:r>
    </w:p>
    <w:p w14:paraId="29E90CA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марка и модель транспортного средства, государственный регистрационный номер транспортного средства;</w:t>
      </w:r>
    </w:p>
    <w:p w14:paraId="6C97410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предполагаемый срок и количество поездок (для тяжеловесного транспортного средства);</w:t>
      </w:r>
    </w:p>
    <w:p w14:paraId="01A5912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47BDDA8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сведения о заявителе и способе связи с ним;</w:t>
      </w:r>
    </w:p>
    <w:p w14:paraId="5975860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подпись должностного лица (электронная подпись уполномоченного органа).</w:t>
      </w:r>
    </w:p>
    <w:p w14:paraId="0CA45C3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3.3.4. В случаях, установленных </w:t>
      </w:r>
      <w:hyperlink r:id="rId10" w:history="1">
        <w:r w:rsidRPr="003D7A06">
          <w:rPr>
            <w:rFonts w:ascii="Times New Roman" w:eastAsia="SimSun" w:hAnsi="Times New Roman" w:cs="Times New Roman"/>
            <w:color w:val="0000FF"/>
            <w:sz w:val="24"/>
            <w:szCs w:val="24"/>
            <w:u w:val="single"/>
          </w:rPr>
          <w:t>пунктом 15</w:t>
        </w:r>
      </w:hyperlink>
      <w:r w:rsidRPr="003D7A06">
        <w:rPr>
          <w:rFonts w:ascii="Times New Roman" w:eastAsia="SimSun" w:hAnsi="Times New Roman" w:cs="Times New Roman"/>
          <w:sz w:val="24"/>
          <w:szCs w:val="24"/>
          <w:lang w:eastAsia="ar-SA"/>
        </w:rPr>
        <w:t xml:space="preserve"> Порядка, после согласования маршрута тяжеловесного и (или) крупногабаритного транспортного средства всеми владельцами, определенными в соответствии с </w:t>
      </w:r>
      <w:hyperlink w:anchor="p1" w:history="1">
        <w:r w:rsidRPr="003D7A06">
          <w:rPr>
            <w:rFonts w:ascii="Times New Roman" w:eastAsia="SimSun" w:hAnsi="Times New Roman" w:cs="Times New Roman"/>
            <w:color w:val="0000FF"/>
            <w:sz w:val="24"/>
            <w:szCs w:val="24"/>
            <w:u w:val="single"/>
          </w:rPr>
          <w:t>подпунктом 2</w:t>
        </w:r>
      </w:hyperlink>
      <w:r w:rsidRPr="003D7A06">
        <w:rPr>
          <w:rFonts w:ascii="Times New Roman" w:eastAsia="SimSun" w:hAnsi="Times New Roman" w:cs="Times New Roman"/>
          <w:sz w:val="24"/>
          <w:szCs w:val="24"/>
          <w:lang w:eastAsia="ar-SA"/>
        </w:rPr>
        <w:t xml:space="preserve"> настоящего пункта,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уполномоченного органа.</w:t>
      </w:r>
    </w:p>
    <w:p w14:paraId="18728C5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3.3.5. Запрос в Госавтоинспекцию направляется с приложением копий документов, указанных в </w:t>
      </w:r>
      <w:hyperlink r:id="rId11" w:history="1">
        <w:r w:rsidRPr="003D7A06">
          <w:rPr>
            <w:rFonts w:ascii="Times New Roman" w:eastAsia="SimSun" w:hAnsi="Times New Roman" w:cs="Times New Roman"/>
            <w:color w:val="0000FF"/>
            <w:sz w:val="24"/>
            <w:szCs w:val="24"/>
            <w:u w:val="single"/>
          </w:rPr>
          <w:t>подпунктах 1</w:t>
        </w:r>
      </w:hyperlink>
      <w:r w:rsidRPr="003D7A06">
        <w:rPr>
          <w:rFonts w:ascii="Times New Roman" w:eastAsia="SimSun" w:hAnsi="Times New Roman" w:cs="Times New Roman"/>
          <w:sz w:val="24"/>
          <w:szCs w:val="24"/>
          <w:lang w:eastAsia="ar-SA"/>
        </w:rPr>
        <w:t xml:space="preserve"> и </w:t>
      </w:r>
      <w:hyperlink r:id="rId12" w:history="1">
        <w:r w:rsidRPr="003D7A06">
          <w:rPr>
            <w:rFonts w:ascii="Times New Roman" w:eastAsia="SimSun" w:hAnsi="Times New Roman" w:cs="Times New Roman"/>
            <w:color w:val="0000FF"/>
            <w:sz w:val="24"/>
            <w:szCs w:val="24"/>
            <w:u w:val="single"/>
          </w:rPr>
          <w:t>2 пункта 9</w:t>
        </w:r>
      </w:hyperlink>
      <w:r w:rsidRPr="003D7A06">
        <w:rPr>
          <w:rFonts w:ascii="Times New Roman" w:eastAsia="SimSun" w:hAnsi="Times New Roman" w:cs="Times New Roman"/>
          <w:sz w:val="24"/>
          <w:szCs w:val="24"/>
          <w:lang w:eastAsia="ar-SA"/>
        </w:rPr>
        <w:t xml:space="preserve">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
    <w:p w14:paraId="7D7F923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3.3.6. Запрос, указанный в </w:t>
      </w:r>
      <w:hyperlink w:anchor="p2" w:history="1">
        <w:r w:rsidRPr="003D7A06">
          <w:rPr>
            <w:rFonts w:ascii="Times New Roman" w:eastAsia="SimSun" w:hAnsi="Times New Roman" w:cs="Times New Roman"/>
            <w:color w:val="0000FF"/>
            <w:sz w:val="24"/>
            <w:szCs w:val="24"/>
            <w:u w:val="single"/>
          </w:rPr>
          <w:t>подпункте 3 пункта 17</w:t>
        </w:r>
      </w:hyperlink>
      <w:r w:rsidRPr="003D7A06">
        <w:rPr>
          <w:rFonts w:ascii="Times New Roman" w:eastAsia="SimSun" w:hAnsi="Times New Roman" w:cs="Times New Roman"/>
          <w:sz w:val="24"/>
          <w:szCs w:val="24"/>
          <w:lang w:eastAsia="ar-SA"/>
        </w:rPr>
        <w:t xml:space="preserve"> Порядка, регистрируется в течение одного рабочего дня с даты его поступления.</w:t>
      </w:r>
    </w:p>
    <w:p w14:paraId="22193E4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3.3.7. 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с даты получения такого запроса владелец автомобильных дорог информирует об этом уполномоченный орган.</w:t>
      </w:r>
    </w:p>
    <w:p w14:paraId="3D7795E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 xml:space="preserve">3.3.8.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уполномоченного органа запроса, указанного в </w:t>
      </w:r>
      <w:hyperlink w:anchor="p2" w:history="1">
        <w:r w:rsidRPr="003D7A06">
          <w:rPr>
            <w:rFonts w:ascii="Times New Roman" w:eastAsia="SimSun" w:hAnsi="Times New Roman" w:cs="Times New Roman"/>
            <w:color w:val="0000FF"/>
            <w:sz w:val="24"/>
            <w:szCs w:val="24"/>
            <w:u w:val="single"/>
          </w:rPr>
          <w:t>подпункте 3 пункта 17</w:t>
        </w:r>
      </w:hyperlink>
      <w:r w:rsidRPr="003D7A06">
        <w:rPr>
          <w:rFonts w:ascii="Times New Roman" w:eastAsia="SimSun" w:hAnsi="Times New Roman" w:cs="Times New Roman"/>
          <w:sz w:val="24"/>
          <w:szCs w:val="24"/>
          <w:lang w:eastAsia="ar-SA"/>
        </w:rPr>
        <w:t xml:space="preserve"> Порядка.</w:t>
      </w:r>
    </w:p>
    <w:p w14:paraId="2FBE331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3.3.9.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2EBA6BA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3.3.10. 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14:paraId="40C0699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3.3.11.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14:paraId="309EA43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3.3.12. 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14:paraId="510F735A"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14:paraId="58C9309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3.3.13.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w:t>
      </w:r>
      <w:hyperlink r:id="rId13" w:history="1">
        <w:r w:rsidRPr="003D7A06">
          <w:rPr>
            <w:rFonts w:ascii="Times New Roman" w:eastAsia="SimSun" w:hAnsi="Times New Roman" w:cs="Times New Roman"/>
            <w:color w:val="0000FF"/>
            <w:sz w:val="24"/>
            <w:szCs w:val="24"/>
            <w:u w:val="single"/>
          </w:rPr>
          <w:t>главой V</w:t>
        </w:r>
      </w:hyperlink>
      <w:r w:rsidRPr="003D7A06">
        <w:rPr>
          <w:rFonts w:ascii="Times New Roman" w:eastAsia="SimSun" w:hAnsi="Times New Roman" w:cs="Times New Roman"/>
          <w:sz w:val="24"/>
          <w:szCs w:val="24"/>
          <w:lang w:eastAsia="ar-SA"/>
        </w:rPr>
        <w:t xml:space="preserve"> Порядка.</w:t>
      </w:r>
    </w:p>
    <w:p w14:paraId="3959019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3.3.14. Указанные мероприятия проводятся при выполнении хотя бы одного из следующих условий:</w:t>
      </w:r>
    </w:p>
    <w:p w14:paraId="269EF2A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масса тяжеловесного транспортного средства превышает несущую способность участка автомобильной дороги и (или) искусственного сооружения;</w:t>
      </w:r>
    </w:p>
    <w:p w14:paraId="3AD06AC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689D3A4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3) мероприятия предусмотрены </w:t>
      </w:r>
      <w:hyperlink r:id="rId14" w:history="1">
        <w:r w:rsidRPr="003D7A06">
          <w:rPr>
            <w:rFonts w:ascii="Times New Roman" w:eastAsia="SimSun" w:hAnsi="Times New Roman" w:cs="Times New Roman"/>
            <w:color w:val="0000FF"/>
            <w:sz w:val="24"/>
            <w:szCs w:val="24"/>
            <w:u w:val="single"/>
          </w:rPr>
          <w:t>Требованиями</w:t>
        </w:r>
      </w:hyperlink>
      <w:r w:rsidRPr="003D7A06">
        <w:rPr>
          <w:rFonts w:ascii="Times New Roman" w:eastAsia="SimSun" w:hAnsi="Times New Roman" w:cs="Times New Roman"/>
          <w:sz w:val="24"/>
          <w:szCs w:val="24"/>
          <w:lang w:eastAsia="ar-SA"/>
        </w:rPr>
        <w:t xml:space="preserve"> к организации движения по автомобильным дорогам тяжеловесного и (или) крупногабаритного транспортного средства.</w:t>
      </w:r>
    </w:p>
    <w:p w14:paraId="72D14B1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В случае если маршрут тяжеловесного и (или) крупногабаритного транспортного средства проходит через железнодорожные переезды, уполномоченный орган в течение четырех рабочих дней со дня регистрации заявления направляет соответствующий запрос </w:t>
      </w:r>
      <w:r w:rsidRPr="003D7A06">
        <w:rPr>
          <w:rFonts w:ascii="Times New Roman" w:eastAsia="SimSun" w:hAnsi="Times New Roman" w:cs="Times New Roman"/>
          <w:sz w:val="24"/>
          <w:szCs w:val="24"/>
          <w:lang w:eastAsia="ar-SA"/>
        </w:rPr>
        <w:lastRenderedPageBreak/>
        <w:t>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14:paraId="6239E1D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ширина транспортного средства с грузом или без груза составляет 5 м и более;</w:t>
      </w:r>
    </w:p>
    <w:p w14:paraId="619A733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высота транспортного средства от поверхности дороги 4,5 м и более;</w:t>
      </w:r>
    </w:p>
    <w:p w14:paraId="7D41D01A"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длина автопоезда с одним прицепом превышает 22 м или автопоезд имеет два и более прицепа;</w:t>
      </w:r>
    </w:p>
    <w:p w14:paraId="60D9633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скорость движения транспортного средства менее 8 км/ч.</w:t>
      </w:r>
    </w:p>
    <w:p w14:paraId="0EC012D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3.3.15.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14:paraId="79A098F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13" w:name="p47"/>
      <w:bookmarkEnd w:id="13"/>
      <w:r w:rsidRPr="003D7A06">
        <w:rPr>
          <w:rFonts w:ascii="Times New Roman" w:eastAsia="SimSun" w:hAnsi="Times New Roman" w:cs="Times New Roman"/>
          <w:sz w:val="24"/>
          <w:szCs w:val="24"/>
          <w:lang w:eastAsia="ar-SA"/>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w:t>
      </w:r>
      <w:hyperlink w:anchor="p2" w:history="1">
        <w:r w:rsidRPr="003D7A06">
          <w:rPr>
            <w:rFonts w:ascii="Times New Roman" w:eastAsia="SimSun" w:hAnsi="Times New Roman" w:cs="Times New Roman"/>
            <w:color w:val="0000FF"/>
            <w:sz w:val="24"/>
            <w:szCs w:val="24"/>
            <w:u w:val="single"/>
          </w:rPr>
          <w:t>подпункте 3 пункта 17</w:t>
        </w:r>
      </w:hyperlink>
      <w:r w:rsidRPr="003D7A06">
        <w:rPr>
          <w:rFonts w:ascii="Times New Roman" w:eastAsia="SimSun" w:hAnsi="Times New Roman" w:cs="Times New Roman"/>
          <w:sz w:val="24"/>
          <w:szCs w:val="24"/>
          <w:lang w:eastAsia="ar-SA"/>
        </w:rPr>
        <w:t xml:space="preserve"> Порядка, информирует об этом заявителя и уполномоченный орган одновременно с направлением заявителю запроса о требуемом количестве поездок по маршруту.</w:t>
      </w:r>
    </w:p>
    <w:p w14:paraId="21198FD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6CB080B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w:t>
      </w:r>
    </w:p>
    <w:p w14:paraId="4A4733F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Срок выдачи специального разрешения увеличивается на срок проведения указанных в настоящем пункте мероприятий.</w:t>
      </w:r>
    </w:p>
    <w:p w14:paraId="28A06C6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3.3.16.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w:t>
      </w:r>
      <w:hyperlink w:anchor="p47" w:history="1">
        <w:r w:rsidRPr="003D7A06">
          <w:rPr>
            <w:rFonts w:ascii="Times New Roman" w:eastAsia="SimSun" w:hAnsi="Times New Roman" w:cs="Times New Roman"/>
            <w:color w:val="0000FF"/>
            <w:sz w:val="24"/>
            <w:szCs w:val="24"/>
            <w:u w:val="single"/>
          </w:rPr>
          <w:t>пунктом 18.5</w:t>
        </w:r>
      </w:hyperlink>
      <w:r w:rsidRPr="003D7A06">
        <w:rPr>
          <w:rFonts w:ascii="Times New Roman" w:eastAsia="SimSun" w:hAnsi="Times New Roman" w:cs="Times New Roman"/>
          <w:sz w:val="24"/>
          <w:szCs w:val="24"/>
          <w:lang w:eastAsia="ar-SA"/>
        </w:rPr>
        <w:t xml:space="preserve"> Порядка не уведомил владельца автомобильной дороги о требуемом количестве поездок.</w:t>
      </w:r>
    </w:p>
    <w:p w14:paraId="2D6BB30A"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3.3.17.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уполномоченным органом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14:paraId="17C057A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3.3.18.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48EEA2E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3.3.19. 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w:t>
      </w:r>
      <w:r w:rsidRPr="003D7A06">
        <w:rPr>
          <w:rFonts w:ascii="Times New Roman" w:eastAsia="SimSun" w:hAnsi="Times New Roman" w:cs="Times New Roman"/>
          <w:sz w:val="24"/>
          <w:szCs w:val="24"/>
          <w:lang w:eastAsia="ar-SA"/>
        </w:rPr>
        <w:lastRenderedPageBreak/>
        <w:t>указанному в заявлении, проинформировать заявителя о размере платы в счет возмещения вреда, причиняемого тяжеловесным транспортным средством.</w:t>
      </w:r>
    </w:p>
    <w:p w14:paraId="05EBD1C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3.3.19. 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14:paraId="42DBAE0A"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3.3.20.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14:paraId="00B07AF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3.3.21. 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14:paraId="0D694A1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1B4B31D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3.4. Выдача специального разрешения либо отказ в предоставлении муниципальной услуги.</w:t>
      </w:r>
    </w:p>
    <w:p w14:paraId="2EC3C4E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3.4.1. Сотрудник администрации при получении необходимых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Счет подписывается у уполномоченного должностного лица администрации и направляется заявителю.</w:t>
      </w:r>
    </w:p>
    <w:p w14:paraId="2765D88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14:paraId="093085E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14:paraId="258CC7D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24DC578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w:t>
      </w:r>
      <w:r w:rsidRPr="003D7A06">
        <w:rPr>
          <w:rFonts w:ascii="Times New Roman" w:eastAsia="SimSun" w:hAnsi="Times New Roman" w:cs="Times New Roman"/>
          <w:sz w:val="24"/>
          <w:szCs w:val="24"/>
          <w:lang w:eastAsia="ar-SA"/>
        </w:rPr>
        <w:lastRenderedPageBreak/>
        <w:t>тяжеловесным транспортным средством, а также получения согласования Госавтоинспекции.</w:t>
      </w:r>
    </w:p>
    <w:p w14:paraId="3417410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3.4.2. Выдача специального разрешения осуществляется сотрудником администрации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тяжеловесным и (или) крупногабаритным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п. 2.6.1 настоящего административного регламента, в случае подачи заявления посредством факсимильной связи.</w:t>
      </w:r>
    </w:p>
    <w:p w14:paraId="7B27983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3.4.3. Специальное разрешение выдается заявителю сотрудником администрации на личном приеме.</w:t>
      </w:r>
    </w:p>
    <w:p w14:paraId="3906EA7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случае отсутствия возможности выдачи документов лично заявителю сотрудник администрации направляет сопроводительное письмо с приложением разрешения почтовым отправлением с объявленной ценностью при его пересылке, либо по электронной почте на адрес электронной почты, указанный заявителем.</w:t>
      </w:r>
    </w:p>
    <w:p w14:paraId="595E3BF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3.4.4. Выдаваемое заявителю специальное разрешение регистрируется сотрудником администрации в журнале с заполнением соответствующих реквизитов, в котором заявитель ставит свою подпись.</w:t>
      </w:r>
    </w:p>
    <w:p w14:paraId="0F30217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3.4.5. Решение об отказе в предоставлении муниципальной услуги принимается в соответствии с п. 2.8 настоящего административного регламента.</w:t>
      </w:r>
    </w:p>
    <w:p w14:paraId="447FBF4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14" w:name="Par251"/>
      <w:bookmarkEnd w:id="14"/>
    </w:p>
    <w:p w14:paraId="73DA98E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3.5. Перечень административных процедур (действий) при предоставлении муниципальных услуг в электронной форме.</w:t>
      </w:r>
    </w:p>
    <w:p w14:paraId="2427DA8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7F6A74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3.5.2. Предоставление муниципальной услуги в электронной форме включает в себя следующие административные процедуры:</w:t>
      </w:r>
    </w:p>
    <w:p w14:paraId="3C7C713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прием Заявления и документов (информации), необходимых для предоставления муниципальной услуги;</w:t>
      </w:r>
    </w:p>
    <w:p w14:paraId="0D110336"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проверка действительность усиленной квалифицированной электронной подписи;</w:t>
      </w:r>
    </w:p>
    <w:p w14:paraId="60B4DE1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15BA2B3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 принятие решения о подготовке выписки, уведомления;</w:t>
      </w:r>
    </w:p>
    <w:p w14:paraId="2219DD8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 направление заявителю уведомления о приеме заявления или отказа в приеме к рассмотрению заявления;</w:t>
      </w:r>
    </w:p>
    <w:p w14:paraId="5553CB5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6) формирование результата предоставления муниципальной услуги;</w:t>
      </w:r>
    </w:p>
    <w:p w14:paraId="0AABF5B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7) направление (выдача) результата.</w:t>
      </w:r>
    </w:p>
    <w:p w14:paraId="01FF0B3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Заявитель вправе отозвать свое заявление на любой стадии рассмотрения, согласования или подготовки документа.</w:t>
      </w:r>
    </w:p>
    <w:p w14:paraId="305CD46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744D547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3.6. Перечень административных процедур (действий) при предоставлении муниципальных услуг в электронной форме</w:t>
      </w:r>
    </w:p>
    <w:p w14:paraId="55ADB93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04A81D9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0833DA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3.6.2. Предоставление муниципальной услуги в электронной форме включает в себя следующие административные процедуры:</w:t>
      </w:r>
    </w:p>
    <w:p w14:paraId="05E14B26"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прием Заявления и документов (информации), необходимых для предоставления муниципальной услуги;</w:t>
      </w:r>
    </w:p>
    <w:p w14:paraId="2F0CA09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проверка действительность усиленной квалифицированной электронной подписи;</w:t>
      </w:r>
    </w:p>
    <w:p w14:paraId="127A562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7A486CC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 принятие решения о подготовке выписки, уведомления;</w:t>
      </w:r>
    </w:p>
    <w:p w14:paraId="4781571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 направление заявителю уведомления о приеме заявления или отказа в приеме к рассмотрению заявления;</w:t>
      </w:r>
    </w:p>
    <w:p w14:paraId="47F62C7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6) формирование результата предоставления муниципальной услуги;</w:t>
      </w:r>
    </w:p>
    <w:p w14:paraId="4A14FD1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7) направление (выдача) результата.</w:t>
      </w:r>
    </w:p>
    <w:p w14:paraId="223F359A"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Заявитель вправе отозвать свое заявление на любой стадии рассмотрения, согласования или подготовки документа.</w:t>
      </w:r>
    </w:p>
    <w:p w14:paraId="6DF8164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617BB0F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3D7A06">
        <w:rPr>
          <w:rFonts w:ascii="PT Serif" w:eastAsia="SimSun" w:hAnsi="PT Serif" w:cs="PT Serif"/>
          <w:sz w:val="24"/>
          <w:szCs w:val="24"/>
          <w:shd w:val="clear" w:color="auto" w:fill="FFFFFF"/>
          <w:lang w:eastAsia="ar-SA"/>
        </w:rPr>
        <w:t>от 27 июля 2010 г. N 210-ФЗ "Об организации предоставления государственных и муниципальных услуг"</w:t>
      </w:r>
      <w:r w:rsidRPr="003D7A06">
        <w:rPr>
          <w:rFonts w:ascii="Times New Roman" w:eastAsia="SimSun" w:hAnsi="Times New Roman" w:cs="Times New Roman"/>
          <w:sz w:val="24"/>
          <w:szCs w:val="24"/>
          <w:shd w:val="clear" w:color="auto" w:fill="FFFFFF"/>
          <w:lang w:eastAsia="ar-SA"/>
        </w:rPr>
        <w:t>.</w:t>
      </w:r>
    </w:p>
    <w:p w14:paraId="61416B8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25C69B1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Прием и регистрация запроса осуществляются должностным лицом уполномоченного органа, ответственного за регистрацию.</w:t>
      </w:r>
    </w:p>
    <w:p w14:paraId="4F38B006"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После регистрации запрос направляется в уполномоченный орган, ответственный за предоставление муниципальной услуги.</w:t>
      </w:r>
    </w:p>
    <w:p w14:paraId="4CC5BAE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589F4EB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729C6BF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5E6011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13C5025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07F85B0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5DC868E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C6CD4C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262AFFD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5AA52A7A"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0D5B689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 предоставлении муниципальной услуги в электронной форме заявителю направляется:</w:t>
      </w:r>
    </w:p>
    <w:p w14:paraId="06C7E2F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а) уведомление о записи на прием в уполномоченный орган или МФЦ;</w:t>
      </w:r>
    </w:p>
    <w:p w14:paraId="3D59DD9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б) уведомление о приеме и регистрации запроса и иных документов, необходимых для предоставления муниципальной услуги;</w:t>
      </w:r>
    </w:p>
    <w:p w14:paraId="3B97B45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уведомление о начале процедуры предоставления муниципальной услуги;</w:t>
      </w:r>
    </w:p>
    <w:p w14:paraId="45EF35F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4F5367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е) уведомление о результатах рассмотрения документов, необходимых для предоставления муниципальной услуги;</w:t>
      </w:r>
    </w:p>
    <w:p w14:paraId="4E36695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874E63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 уведомление о мотивированном отказе в предоставлении муниципальной услуги.</w:t>
      </w:r>
    </w:p>
    <w:p w14:paraId="57B1504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w:t>
      </w:r>
      <w:r w:rsidRPr="003D7A06">
        <w:rPr>
          <w:rFonts w:ascii="Times New Roman" w:eastAsia="SimSun" w:hAnsi="Times New Roman" w:cs="Times New Roman"/>
          <w:sz w:val="24"/>
          <w:szCs w:val="24"/>
          <w:lang w:eastAsia="ar-SA"/>
        </w:rPr>
        <w:lastRenderedPageBreak/>
        <w:t>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4861B4B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675FCE0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616F45F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4DD199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14:paraId="312C449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 </w:t>
      </w:r>
    </w:p>
    <w:p w14:paraId="0A4F7926"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3.8. Перечень административных процедур (действий), выполняемых МФЦ</w:t>
      </w:r>
    </w:p>
    <w:p w14:paraId="25E74DB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359C638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4BA419C6"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14:paraId="717D9CF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14:paraId="7AFAA57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 передача курьером заявления и прилагаемых к нему документов из МФЦ в уполномоченный орган;</w:t>
      </w:r>
    </w:p>
    <w:p w14:paraId="7CAB817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 передача курьером пакета документов из уполномоченного органа в МФЦ;</w:t>
      </w:r>
    </w:p>
    <w:p w14:paraId="5A921F46"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 выдача (направление) заявителю результата предоставления муниципальной услуги.</w:t>
      </w:r>
    </w:p>
    <w:p w14:paraId="32C69C1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085E17A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1CBD8B6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3.9. Порядок выполнения административных процедур (действий) МФЦ</w:t>
      </w:r>
    </w:p>
    <w:p w14:paraId="2E9AABD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7EBE34E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3.9.1. При приеме заявления и прилагаемых к нему документов работник МФЦ:</w:t>
      </w:r>
    </w:p>
    <w:p w14:paraId="61FFB8A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A5B2CD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06D415F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15B60C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99B6C2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проверяет соответствие представленных документов установленным требованиям, удостоверяясь, что:</w:t>
      </w:r>
    </w:p>
    <w:p w14:paraId="5A92170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18A13D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тексты документов написаны разборчиво;</w:t>
      </w:r>
    </w:p>
    <w:p w14:paraId="19276CE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фамилии, имена и отчества физических лиц, адреса их мест жительства написаны полностью;</w:t>
      </w:r>
    </w:p>
    <w:p w14:paraId="1889BF4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документах нет подчисток, приписок, зачеркнутых слов и иных не оговоренных в них исправлений;</w:t>
      </w:r>
    </w:p>
    <w:p w14:paraId="777C973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документы не исполнены карандашом;</w:t>
      </w:r>
    </w:p>
    <w:p w14:paraId="01C29D5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документы не имеют повреждений, наличие которых не позволяет однозначно истолковать их содержание;</w:t>
      </w:r>
    </w:p>
    <w:p w14:paraId="221B8DB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срок действия документов не истек;</w:t>
      </w:r>
    </w:p>
    <w:p w14:paraId="16178CC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документы содержат информацию, необходимую для предоставления муниципальной услуги, указанной в заявлении;</w:t>
      </w:r>
    </w:p>
    <w:p w14:paraId="2080981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документы представлены в полном объеме;</w:t>
      </w:r>
    </w:p>
    <w:p w14:paraId="0057967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заявление соответствует установленным требованиям к его форме и виду;</w:t>
      </w:r>
    </w:p>
    <w:p w14:paraId="3B34A44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D8F2F7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Работник МФЦ от имени заявителя заполняет заявление по соответствующей форме. </w:t>
      </w:r>
    </w:p>
    <w:p w14:paraId="291C607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40AC86B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14:paraId="35B93F7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о сроке предоставления муниципальной услуги;</w:t>
      </w:r>
    </w:p>
    <w:p w14:paraId="1EC4DDC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о возможности отказа в предоставлении муниципальной услуги.</w:t>
      </w:r>
    </w:p>
    <w:p w14:paraId="017BCB9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053E4C9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420C92B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77668B9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34056D5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4F4105B6"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0C85062A"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64A3413"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Для получения документов заявитель прибывает в МФЦ лично с документом, удостоверяющим личность.</w:t>
      </w:r>
    </w:p>
    <w:p w14:paraId="47BCAD4B"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14:paraId="2C5101C5" w14:textId="77777777" w:rsidR="007F6279" w:rsidRPr="003D7A06" w:rsidRDefault="007F6279" w:rsidP="007F6279">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 выдаче документов должностное лицо МФЦ:</w:t>
      </w:r>
    </w:p>
    <w:p w14:paraId="3ABDAF25" w14:textId="77777777" w:rsidR="007F6279" w:rsidRPr="003D7A06" w:rsidRDefault="007F6279" w:rsidP="007F6279">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19F4EA59" w14:textId="77777777" w:rsidR="007F6279" w:rsidRPr="003D7A06" w:rsidRDefault="007F6279" w:rsidP="007F6279">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знакомит с содержанием документов и выдает их.</w:t>
      </w:r>
    </w:p>
    <w:p w14:paraId="63CF0BE1"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3.9.5. В случае обращения заявителя за предоставлением муниципальной услуги по экстерриториальному принципу МФЦ:</w:t>
      </w:r>
    </w:p>
    <w:p w14:paraId="1907B5BF"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принимает от заявителя заявление и документы, представленные заявителем;</w:t>
      </w:r>
    </w:p>
    <w:p w14:paraId="57D40F4A"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осуществляет копирование (сканирование) документов, предусмотренных частью 6 статьи 7 Федерального закона</w:t>
      </w:r>
      <w:hyperlink r:id="rId15" w:history="1">
        <w:r w:rsidRPr="003D7A06">
          <w:rPr>
            <w:rFonts w:ascii="Times New Roman" w:eastAsia="SimSun" w:hAnsi="Times New Roman" w:cs="Calibri"/>
            <w:sz w:val="24"/>
            <w:szCs w:val="24"/>
            <w:lang w:eastAsia="ar-SA"/>
          </w:rPr>
          <w:t xml:space="preserve"> от 27 июля 2010 года № 210-ФЗ «Об организации предоставления государственных и муниципальных услуг»</w:t>
        </w:r>
      </w:hyperlink>
      <w:r w:rsidRPr="003D7A06">
        <w:rPr>
          <w:rFonts w:ascii="Times New Roman" w:eastAsia="SimSun" w:hAnsi="Times New Roman" w:cs="Times New Roman"/>
          <w:sz w:val="24"/>
          <w:szCs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7D5B7ED8"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3A1E1310" w14:textId="77777777" w:rsidR="007F6279" w:rsidRPr="003D7A06" w:rsidRDefault="007F6279" w:rsidP="007F6279">
      <w:pPr>
        <w:tabs>
          <w:tab w:val="left" w:pos="851"/>
        </w:tabs>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2ECE2A8D" w14:textId="77777777" w:rsidR="007F6279" w:rsidRPr="003D7A06" w:rsidRDefault="007F6279" w:rsidP="007F6279">
      <w:pPr>
        <w:suppressAutoHyphens/>
        <w:spacing w:after="0" w:line="240" w:lineRule="auto"/>
        <w:ind w:firstLine="708"/>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3.9.6. В случае обращения заявителя за предоставлением муниципальной услуги по приему заявителей по предварительной записи</w:t>
      </w:r>
    </w:p>
    <w:p w14:paraId="36431F9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В целях предоставления муниципальной услуги осуществляется прием заявителей по предварительной записи. </w:t>
      </w:r>
    </w:p>
    <w:p w14:paraId="4820B34F"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Запись на прием проводится посредством Единого и Регионального портала. </w:t>
      </w:r>
    </w:p>
    <w:p w14:paraId="298BBF68"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13ACD39"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7DFF8B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665686BC"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На Едином и Региональном портале, официальном сайте размещаются образцы заполнения электронной формы запроса.</w:t>
      </w:r>
    </w:p>
    <w:p w14:paraId="207BC1ED"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CB5C97"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При формировании запроса заявителю обеспечивается:</w:t>
      </w:r>
    </w:p>
    <w:p w14:paraId="02ABEF3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1905BD98"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D7A06">
        <w:rPr>
          <w:rFonts w:ascii="Times New Roman" w:eastAsia="SimSun" w:hAnsi="Times New Roman" w:cs="Times New Roman"/>
          <w:i/>
          <w:iCs/>
          <w:sz w:val="24"/>
          <w:szCs w:val="24"/>
          <w:lang w:eastAsia="ar-SA"/>
        </w:rPr>
        <w:t>;</w:t>
      </w:r>
    </w:p>
    <w:p w14:paraId="0C47402C"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возможность печати на бумажном носителе копии электронной формы запроса;</w:t>
      </w:r>
    </w:p>
    <w:p w14:paraId="24759B32"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г) сохранение ранее введенных в электронную форму запроса значений </w:t>
      </w:r>
      <w:r w:rsidRPr="003D7A06">
        <w:rPr>
          <w:rFonts w:ascii="Times New Roman" w:eastAsia="SimSun" w:hAnsi="Times New Roman" w:cs="Times New Roman"/>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ECFA461"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0EE20791"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е) возможность вернуться на любой из этапов заполнения электронной формы запроса без потери ранее введенной информации;</w:t>
      </w:r>
    </w:p>
    <w:p w14:paraId="1048EF7D"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59184F86"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p>
    <w:p w14:paraId="14AF9B9A"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3.10. Порядок исправления допущенных опечаток и ошибок в выданных в результате предоставления муниципальной услуги документах</w:t>
      </w:r>
    </w:p>
    <w:p w14:paraId="2FF1273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5179E1F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BDD8B2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15" w:name="BM100263"/>
      <w:bookmarkEnd w:id="15"/>
      <w:r w:rsidRPr="003D7A06">
        <w:rPr>
          <w:rFonts w:ascii="Times New Roman" w:eastAsia="SimSun" w:hAnsi="Times New Roman" w:cs="Times New Roman"/>
          <w:sz w:val="24"/>
          <w:szCs w:val="24"/>
          <w:lang w:eastAsia="ar-SA"/>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D31392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16" w:name="BM100264"/>
      <w:bookmarkEnd w:id="16"/>
      <w:r w:rsidRPr="003D7A06">
        <w:rPr>
          <w:rFonts w:ascii="Times New Roman" w:eastAsia="SimSun" w:hAnsi="Times New Roman" w:cs="Times New Roman"/>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14:paraId="3469838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17" w:name="BM100265"/>
      <w:bookmarkEnd w:id="17"/>
      <w:r w:rsidRPr="003D7A06">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8" w:name="BM100266"/>
      <w:bookmarkEnd w:id="18"/>
    </w:p>
    <w:p w14:paraId="4EE7920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4DA1B65"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bookmarkStart w:id="19" w:name="BM100267"/>
      <w:bookmarkEnd w:id="19"/>
      <w:r w:rsidRPr="003D7A06">
        <w:rPr>
          <w:rFonts w:ascii="Times New Roman" w:eastAsia="SimSun" w:hAnsi="Times New Roman" w:cs="Times New Roman"/>
          <w:sz w:val="24"/>
          <w:szCs w:val="24"/>
          <w:lang w:eastAsia="ar-SA"/>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Pr="003D7A06">
        <w:rPr>
          <w:rFonts w:ascii="Times New Roman" w:eastAsia="SimSun" w:hAnsi="Times New Roman" w:cs="Times New Roman"/>
          <w:sz w:val="24"/>
          <w:szCs w:val="24"/>
          <w:lang w:eastAsia="ar-SA"/>
        </w:rPr>
        <w:lastRenderedPageBreak/>
        <w:t>предоставления муниципальной услуги, или сообщение об отсутствии таких опечаток и (или) ошибок.</w:t>
      </w:r>
    </w:p>
    <w:p w14:paraId="5E59A70A"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306A1110"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3.11.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701D51E6"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2FDBE28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 </w:t>
      </w:r>
    </w:p>
    <w:p w14:paraId="218D7C1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4BDEDA58" w14:textId="77777777" w:rsidR="007F6279" w:rsidRPr="003D7A06" w:rsidRDefault="007F6279" w:rsidP="007F6279">
      <w:pPr>
        <w:suppressAutoHyphens/>
        <w:spacing w:after="0" w:line="240" w:lineRule="auto"/>
        <w:ind w:firstLine="567"/>
        <w:jc w:val="center"/>
        <w:rPr>
          <w:rFonts w:ascii="Times New Roman" w:eastAsia="SimSun" w:hAnsi="Times New Roman" w:cs="Times New Roman"/>
          <w:b/>
          <w:bCs/>
          <w:sz w:val="24"/>
          <w:szCs w:val="24"/>
          <w:lang w:eastAsia="ar-SA"/>
        </w:rPr>
      </w:pPr>
      <w:r w:rsidRPr="003D7A06">
        <w:rPr>
          <w:rFonts w:ascii="Times New Roman" w:eastAsia="SimSun" w:hAnsi="Times New Roman" w:cs="Times New Roman"/>
          <w:b/>
          <w:bCs/>
          <w:sz w:val="24"/>
          <w:szCs w:val="24"/>
          <w:lang w:eastAsia="ar-SA"/>
        </w:rPr>
        <w:t>4. Формы контроля за исполнением административного регламента</w:t>
      </w:r>
    </w:p>
    <w:p w14:paraId="3F6B473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1197323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06E34C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14:paraId="4EEBBD7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4D04BC8"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5F8116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18C126F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44FFA2B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117AE1"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14:paraId="1FA3D90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6BC928AC"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1F2A2D7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02020E7"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ходе плановых и внеплановых проверок:</w:t>
      </w:r>
    </w:p>
    <w:p w14:paraId="5B9B077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657B7B36"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проверяется соблюдение сроков и последовательности исполнения административных процедур;</w:t>
      </w:r>
    </w:p>
    <w:p w14:paraId="4D32ABEB"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выявляются нарушения прав заявителей, недостатки, допущенные в ходе предоставления муниципальной услуги.</w:t>
      </w:r>
    </w:p>
    <w:p w14:paraId="2BFA466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B6B3302"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A90B4E9"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C7918AD"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0CB46A03"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0539B4F"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Ханты-Мансийского автономного округа - Югра, а также положений Регламента.</w:t>
      </w:r>
    </w:p>
    <w:p w14:paraId="2279CB3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Проверка также может проводиться по конкретному обращению гражданина или организации.</w:t>
      </w:r>
    </w:p>
    <w:p w14:paraId="3576BD14"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274068E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D0642EE" w14:textId="77777777" w:rsidR="007F6279" w:rsidRPr="003D7A06" w:rsidRDefault="007F6279" w:rsidP="007F6279">
      <w:pPr>
        <w:suppressAutoHyphens/>
        <w:spacing w:after="0" w:line="240" w:lineRule="auto"/>
        <w:ind w:firstLine="567"/>
        <w:jc w:val="both"/>
        <w:rPr>
          <w:rFonts w:ascii="Times New Roman" w:eastAsia="SimSun" w:hAnsi="Times New Roman" w:cs="Times New Roman"/>
          <w:sz w:val="24"/>
          <w:szCs w:val="24"/>
          <w:lang w:eastAsia="ar-SA"/>
        </w:rPr>
      </w:pPr>
    </w:p>
    <w:p w14:paraId="2442A7D0" w14:textId="77777777" w:rsidR="007F6279" w:rsidRPr="003D7A06" w:rsidRDefault="007F6279" w:rsidP="007F6279">
      <w:pPr>
        <w:suppressAutoHyphens/>
        <w:autoSpaceDE w:val="0"/>
        <w:spacing w:after="0" w:line="240" w:lineRule="auto"/>
        <w:jc w:val="both"/>
        <w:rPr>
          <w:rFonts w:ascii="Times New Roman" w:eastAsia="SimSun" w:hAnsi="Times New Roman" w:cs="Times New Roman"/>
          <w:b/>
          <w:bCs/>
          <w:sz w:val="24"/>
          <w:szCs w:val="24"/>
          <w:lang w:eastAsia="ar-SA"/>
        </w:rPr>
      </w:pPr>
    </w:p>
    <w:p w14:paraId="2C2C9A13" w14:textId="77777777" w:rsidR="007F6279" w:rsidRPr="003D7A06" w:rsidRDefault="007F6279" w:rsidP="007F6279">
      <w:pPr>
        <w:suppressAutoHyphens/>
        <w:spacing w:after="0" w:line="240" w:lineRule="auto"/>
        <w:jc w:val="center"/>
        <w:rPr>
          <w:rFonts w:ascii="Times New Roman" w:eastAsia="Times New Roman" w:hAnsi="Times New Roman" w:cs="Times New Roman"/>
          <w:b/>
          <w:bCs/>
          <w:sz w:val="24"/>
          <w:szCs w:val="24"/>
          <w:lang w:eastAsia="ar-SA"/>
        </w:rPr>
      </w:pPr>
      <w:bookmarkStart w:id="20" w:name="_Hlk42373009"/>
      <w:r w:rsidRPr="003D7A06">
        <w:rPr>
          <w:rFonts w:ascii="Times New Roman" w:eastAsia="Times New Roman" w:hAnsi="Times New Roman" w:cs="Times New Roman"/>
          <w:b/>
          <w:bCs/>
          <w:sz w:val="24"/>
          <w:szCs w:val="24"/>
          <w:lang w:eastAsia="ar-SA"/>
        </w:rPr>
        <w:t>5.</w:t>
      </w:r>
      <w:r w:rsidRPr="003D7A06">
        <w:rPr>
          <w:rFonts w:ascii="Times New Roman" w:eastAsia="Times New Roman" w:hAnsi="Times New Roman" w:cs="Times New Roman"/>
          <w:sz w:val="24"/>
          <w:szCs w:val="24"/>
          <w:lang w:eastAsia="ar-SA"/>
        </w:rPr>
        <w:t xml:space="preserve"> </w:t>
      </w:r>
      <w:r w:rsidRPr="003D7A06">
        <w:rPr>
          <w:rFonts w:ascii="Times New Roman" w:eastAsia="Times New Roman" w:hAnsi="Times New Roman" w:cs="Times New Roman"/>
          <w:b/>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461F97A1" w14:textId="77777777" w:rsidR="007F6279" w:rsidRPr="003D7A06" w:rsidRDefault="007F6279" w:rsidP="007F6279">
      <w:pPr>
        <w:suppressAutoHyphens/>
        <w:spacing w:after="0" w:line="240" w:lineRule="auto"/>
        <w:jc w:val="center"/>
        <w:rPr>
          <w:rFonts w:ascii="Times New Roman" w:eastAsia="SimSun" w:hAnsi="Times New Roman" w:cs="Times New Roman"/>
          <w:sz w:val="24"/>
          <w:szCs w:val="24"/>
          <w:lang w:eastAsia="ar-SA"/>
        </w:rPr>
      </w:pPr>
    </w:p>
    <w:p w14:paraId="4508D554"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7EECC92F"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5CEF0FD3"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5.2. Предмет жалобы.</w:t>
      </w:r>
    </w:p>
    <w:p w14:paraId="5A3F0650"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EE22426"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14:paraId="04918DAA"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EF46DA6"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3) </w:t>
      </w:r>
      <w:bookmarkStart w:id="21" w:name="sub_110103"/>
      <w:r w:rsidRPr="003D7A06">
        <w:rPr>
          <w:rFonts w:ascii="Times New Roman" w:eastAsia="SimSun" w:hAnsi="Times New Roman" w:cs="Times New Roman"/>
          <w:sz w:val="24"/>
          <w:szCs w:val="24"/>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Югра, муниципальными правовыми актами для предоставления государственной или муниципальной услуги;</w:t>
      </w:r>
    </w:p>
    <w:bookmarkEnd w:id="21"/>
    <w:p w14:paraId="621F70AA"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Югра, муниципальными правовыми актами для предоставления государственной услуги, у заявителя;</w:t>
      </w:r>
    </w:p>
    <w:p w14:paraId="6B321128"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Югра,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AC91ED8"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Югра, муниципальными правовыми актами;</w:t>
      </w:r>
    </w:p>
    <w:p w14:paraId="10B1334A"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w:t>
      </w:r>
      <w:r w:rsidRPr="003D7A06">
        <w:rPr>
          <w:rFonts w:ascii="Times New Roman" w:eastAsia="SimSun" w:hAnsi="Times New Roman" w:cs="Times New Roman"/>
          <w:sz w:val="24"/>
          <w:szCs w:val="24"/>
          <w:lang w:eastAsia="ar-SA"/>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9096A3B"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14:paraId="793D5D28"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Югра,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22BADF5"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D7A06">
        <w:rPr>
          <w:rFonts w:ascii="Times New Roman" w:eastAsia="SimSun" w:hAnsi="Times New Roman" w:cs="Times New Roman"/>
          <w:sz w:val="24"/>
          <w:szCs w:val="24"/>
        </w:rPr>
        <w:t>пунктом 4 части 1 статьи 7</w:t>
      </w:r>
      <w:r w:rsidRPr="003D7A06">
        <w:rPr>
          <w:rFonts w:ascii="Times New Roman" w:eastAsia="SimSun" w:hAnsi="Times New Roman" w:cs="Times New Roman"/>
          <w:sz w:val="24"/>
          <w:szCs w:val="24"/>
          <w:lang w:eastAsia="ar-SA"/>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D7A06">
        <w:rPr>
          <w:rFonts w:ascii="Times New Roman" w:eastAsia="SimSun" w:hAnsi="Times New Roman" w:cs="Times New Roman"/>
          <w:sz w:val="24"/>
          <w:szCs w:val="24"/>
        </w:rPr>
        <w:t>частью 1.3 статьи 16</w:t>
      </w:r>
      <w:r w:rsidRPr="003D7A06">
        <w:rPr>
          <w:rFonts w:ascii="Times New Roman" w:eastAsia="SimSun" w:hAnsi="Times New Roman" w:cs="Times New Roman"/>
          <w:sz w:val="24"/>
          <w:szCs w:val="24"/>
          <w:lang w:eastAsia="ar-SA"/>
        </w:rPr>
        <w:t xml:space="preserve"> Федерального закона № 210-ФЗ.</w:t>
      </w:r>
    </w:p>
    <w:p w14:paraId="20BD7589"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1F52C0F8" w14:textId="77777777" w:rsidR="007F6279" w:rsidRPr="003D7A06" w:rsidRDefault="007F6279" w:rsidP="007F6279">
      <w:pPr>
        <w:widowControl w:val="0"/>
        <w:suppressAutoHyphens/>
        <w:autoSpaceDE w:val="0"/>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Ханты-Мансийского автономного округа - Югра,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44C1A669"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5419EC73"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При отсутствии вышестоящего органа жалоба подается непосредственно руководителю Администрации.</w:t>
      </w:r>
    </w:p>
    <w:p w14:paraId="0190DD9C"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D925761"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5.6. Порядок подачи и рассмотрения жалобы.</w:t>
      </w:r>
    </w:p>
    <w:p w14:paraId="622EF66F"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3EB0EFA1"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Ханты-Мансийского автономного округа - Югра, а также может быть принята при личном приеме заявителя. </w:t>
      </w:r>
    </w:p>
    <w:p w14:paraId="24E5D9D8"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0E2EB98"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Югра, а также может быть принята при личном приеме заявителя. </w:t>
      </w:r>
    </w:p>
    <w:p w14:paraId="3C74DB91"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Югра, а также может быть принята при личном приеме заявителя. </w:t>
      </w:r>
    </w:p>
    <w:p w14:paraId="6A18301A"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5.10. Жалоба, поступившая в Администрацию, подлежит регистрации не позднее следующего рабочего дня со дня ее поступления. </w:t>
      </w:r>
    </w:p>
    <w:p w14:paraId="3CFA3AE6"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66B26125"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5.11. Жалоба должна содержать:</w:t>
      </w:r>
    </w:p>
    <w:p w14:paraId="6445AF3E"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060BF74"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9DAE7D"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0E3BDA17"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92A4E64"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5.12. Сроки рассмотрения жалобы.</w:t>
      </w:r>
    </w:p>
    <w:p w14:paraId="570E2858"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2EA5E3"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99EE135"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Основания для приостановления рассмотрения жалобы отсутствуют.</w:t>
      </w:r>
    </w:p>
    <w:p w14:paraId="5F32B619"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5.14. Результат рассмотрения жалобы.</w:t>
      </w:r>
    </w:p>
    <w:p w14:paraId="3780C30F"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По результатам рассмотрения жалобы принимается одно из следующих решений:</w:t>
      </w:r>
    </w:p>
    <w:p w14:paraId="61C7F874"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Югра, муниципальными правовыми актами;</w:t>
      </w:r>
    </w:p>
    <w:p w14:paraId="4F936A75"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2) в удовлетворении жалобы отказывается.</w:t>
      </w:r>
    </w:p>
    <w:p w14:paraId="6567EF0E"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14:paraId="5F4AE325"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5.16. МФЦ отказывает в удовлетворении жалобы в соответствии с основаниями, предусмотренными Порядком.</w:t>
      </w:r>
    </w:p>
    <w:p w14:paraId="56F8F455"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14:paraId="27C23E51"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5.18. МФЦ оставляет жалобу без ответа в соответствии с основаниями, предусмотренными Порядком. </w:t>
      </w:r>
    </w:p>
    <w:p w14:paraId="61DD704E"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2A5A19"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5.20. Порядок информирования заявителя о результатах рассмотрения жалобы.</w:t>
      </w:r>
    </w:p>
    <w:p w14:paraId="7ECF2AEC"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AEA8A0"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3D7A06">
        <w:rPr>
          <w:rFonts w:ascii="Times New Roman" w:eastAsia="SimSun" w:hAnsi="Times New Roman" w:cs="Times New Roman"/>
          <w:sz w:val="24"/>
          <w:szCs w:val="24"/>
        </w:rPr>
        <w:t>частью 1.1 статьи 16</w:t>
      </w:r>
      <w:r w:rsidRPr="003D7A06">
        <w:rPr>
          <w:rFonts w:ascii="Times New Roman" w:eastAsia="SimSun" w:hAnsi="Times New Roman" w:cs="Times New Roman"/>
          <w:sz w:val="24"/>
          <w:szCs w:val="24"/>
          <w:lang w:eastAsia="ar-SA"/>
        </w:rPr>
        <w:t xml:space="preserve"> Федерального закона от 27 июля 2010 г. N 210-ФЗ </w:t>
      </w:r>
      <w:r w:rsidRPr="003D7A06">
        <w:rPr>
          <w:rFonts w:ascii="Times New Roman" w:eastAsia="SimSun" w:hAnsi="Times New Roman" w:cs="Times New Roman"/>
          <w:sz w:val="24"/>
          <w:szCs w:val="24"/>
          <w:lang w:eastAsia="ar-SA"/>
        </w:rPr>
        <w:lastRenderedPageBreak/>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2" w:name="sub_11282"/>
    </w:p>
    <w:p w14:paraId="0387FCF0"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14:paraId="12FF2B94" w14:textId="77777777" w:rsidR="007F6279" w:rsidRPr="003D7A06" w:rsidRDefault="007F6279" w:rsidP="007F6279">
      <w:pPr>
        <w:suppressAutoHyphens/>
        <w:spacing w:after="0" w:line="240" w:lineRule="auto"/>
        <w:ind w:firstLine="709"/>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2377C91"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5.22. Порядок обжалования решения по жалобе.</w:t>
      </w:r>
    </w:p>
    <w:p w14:paraId="05B2C289"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35DDBEE9"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5.23. Право заявителя на получение информации и документов, необходимых для обоснования и рассмотрения жалобы.</w:t>
      </w:r>
    </w:p>
    <w:p w14:paraId="16F1D2E1"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Югра, а также при личном приеме заявителя. </w:t>
      </w:r>
    </w:p>
    <w:p w14:paraId="5633BA3C"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5.24. Способы информирования заявителей о порядке подачи и рассмотрения жалобы.</w:t>
      </w:r>
    </w:p>
    <w:p w14:paraId="197C67FD"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r w:rsidRPr="003D7A06">
        <w:rPr>
          <w:rFonts w:ascii="Times New Roman" w:eastAsia="SimSun" w:hAnsi="Times New Roman" w:cs="Times New Roman"/>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Югра.</w:t>
      </w:r>
      <w:bookmarkEnd w:id="20"/>
    </w:p>
    <w:p w14:paraId="54AE26BB" w14:textId="77777777" w:rsidR="007F6279" w:rsidRPr="003D7A06" w:rsidRDefault="007F6279" w:rsidP="007F6279">
      <w:pPr>
        <w:suppressAutoHyphens/>
        <w:spacing w:after="0" w:line="240" w:lineRule="auto"/>
        <w:ind w:firstLine="706"/>
        <w:jc w:val="both"/>
        <w:rPr>
          <w:rFonts w:ascii="Times New Roman" w:eastAsia="SimSun" w:hAnsi="Times New Roman" w:cs="Times New Roman"/>
          <w:sz w:val="24"/>
          <w:szCs w:val="24"/>
          <w:lang w:eastAsia="ar-SA"/>
        </w:rPr>
      </w:pPr>
    </w:p>
    <w:p w14:paraId="1CD9919C" w14:textId="77777777" w:rsidR="00ED433D" w:rsidRDefault="00ED433D"/>
    <w:sectPr w:rsidR="00ED4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F6"/>
    <w:rsid w:val="002F3542"/>
    <w:rsid w:val="003B5F26"/>
    <w:rsid w:val="007F6279"/>
    <w:rsid w:val="008A2153"/>
    <w:rsid w:val="009043CF"/>
    <w:rsid w:val="009536ED"/>
    <w:rsid w:val="00A40633"/>
    <w:rsid w:val="00B349F6"/>
    <w:rsid w:val="00C12B2C"/>
    <w:rsid w:val="00D573FF"/>
    <w:rsid w:val="00ED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5682"/>
  <w15:chartTrackingRefBased/>
  <w15:docId w15:val="{19B0C4F1-A853-4393-92F1-D12CAE05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7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6279"/>
    <w:rPr>
      <w:rFonts w:cs="Times New Roman"/>
      <w:color w:val="0000FF"/>
      <w:u w:val="single"/>
    </w:rPr>
  </w:style>
  <w:style w:type="character" w:styleId="a4">
    <w:name w:val="Unresolved Mention"/>
    <w:basedOn w:val="a0"/>
    <w:uiPriority w:val="99"/>
    <w:semiHidden/>
    <w:unhideWhenUsed/>
    <w:rsid w:val="00A40633"/>
    <w:rPr>
      <w:color w:val="605E5C"/>
      <w:shd w:val="clear" w:color="auto" w:fill="E1DFDD"/>
    </w:rPr>
  </w:style>
  <w:style w:type="paragraph" w:styleId="a5">
    <w:name w:val="Balloon Text"/>
    <w:basedOn w:val="a"/>
    <w:link w:val="a6"/>
    <w:uiPriority w:val="99"/>
    <w:semiHidden/>
    <w:unhideWhenUsed/>
    <w:rsid w:val="003B5F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5F2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68257840&amp;prevdoc=442841497" TargetMode="External"/><Relationship Id="rId13" Type="http://schemas.openxmlformats.org/officeDocument/2006/relationships/hyperlink" Target="https://login.consultant.ru/link/?req=doc&amp;base=LAW&amp;n=396062&amp;dst=121&amp;field=134&amp;date=15.10.2021" TargetMode="External"/><Relationship Id="rId3" Type="http://schemas.openxmlformats.org/officeDocument/2006/relationships/webSettings" Target="webSettings.xml"/><Relationship Id="rId7" Type="http://schemas.openxmlformats.org/officeDocument/2006/relationships/hyperlink" Target="kodeks://link/d?nd=442110769&amp;prevdoc=442841497" TargetMode="External"/><Relationship Id="rId12" Type="http://schemas.openxmlformats.org/officeDocument/2006/relationships/hyperlink" Target="https://login.consultant.ru/link/?req=doc&amp;base=LAW&amp;n=396062&amp;dst=43&amp;field=134&amp;date=15.10.202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546250392&amp;prevdoc=442841497" TargetMode="External"/><Relationship Id="rId11" Type="http://schemas.openxmlformats.org/officeDocument/2006/relationships/hyperlink" Target="https://login.consultant.ru/link/?req=doc&amp;base=LAW&amp;n=396062&amp;dst=42&amp;field=134&amp;date=15.10.2021" TargetMode="External"/><Relationship Id="rId5" Type="http://schemas.openxmlformats.org/officeDocument/2006/relationships/hyperlink" Target="kodeks://link/d?nd=546203225&amp;prevdoc=442841497" TargetMode="External"/><Relationship Id="rId15" Type="http://schemas.openxmlformats.org/officeDocument/2006/relationships/hyperlink" Target="javascript:;" TargetMode="External"/><Relationship Id="rId10" Type="http://schemas.openxmlformats.org/officeDocument/2006/relationships/hyperlink" Target="https://login.consultant.ru/link/?req=doc&amp;base=LAW&amp;n=396062&amp;dst=63&amp;field=134&amp;date=15.10.2021" TargetMode="External"/><Relationship Id="rId4" Type="http://schemas.openxmlformats.org/officeDocument/2006/relationships/hyperlink" Target="http://www.admlariak.ru" TargetMode="External"/><Relationship Id="rId9" Type="http://schemas.openxmlformats.org/officeDocument/2006/relationships/hyperlink" Target="kodeks://link/d?nd=442119814&amp;prevdoc=442841497" TargetMode="External"/><Relationship Id="rId14" Type="http://schemas.openxmlformats.org/officeDocument/2006/relationships/hyperlink" Target="https://login.consultant.ru/link/?req=doc&amp;base=LAW&amp;n=370806&amp;dst=100010&amp;field=134&amp;date=15.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36</Pages>
  <Words>17560</Words>
  <Characters>100098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5</cp:revision>
  <cp:lastPrinted>2021-10-29T09:12:00Z</cp:lastPrinted>
  <dcterms:created xsi:type="dcterms:W3CDTF">2021-10-29T08:34:00Z</dcterms:created>
  <dcterms:modified xsi:type="dcterms:W3CDTF">2021-10-29T11:53:00Z</dcterms:modified>
</cp:coreProperties>
</file>