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1E5" w:rsidRDefault="005861E5" w:rsidP="005861E5">
      <w:pPr>
        <w:ind w:left="5670"/>
        <w:jc w:val="both"/>
      </w:pPr>
      <w:r w:rsidRPr="004E4949">
        <w:t>Утв</w:t>
      </w:r>
      <w:r>
        <w:t>ерждаю:</w:t>
      </w:r>
    </w:p>
    <w:p w:rsidR="005861E5" w:rsidRPr="004E4949" w:rsidRDefault="005861E5" w:rsidP="005861E5">
      <w:pPr>
        <w:ind w:left="5670"/>
        <w:jc w:val="both"/>
      </w:pPr>
      <w:r>
        <w:t xml:space="preserve"> </w:t>
      </w:r>
      <w:r w:rsidRPr="004E4949">
        <w:t>Глава сельского поселения Ларьяк _______________Е. Э. Звезда</w:t>
      </w:r>
    </w:p>
    <w:p w:rsidR="005861E5" w:rsidRPr="004E4949" w:rsidRDefault="005861E5" w:rsidP="005861E5">
      <w:pPr>
        <w:ind w:left="5529"/>
        <w:jc w:val="both"/>
      </w:pPr>
      <w:r>
        <w:t xml:space="preserve">   </w:t>
      </w:r>
      <w:r w:rsidR="00D96B85">
        <w:t>«15» октября 201</w:t>
      </w:r>
      <w:r w:rsidR="00BA10B3">
        <w:t>8</w:t>
      </w:r>
      <w:r w:rsidR="00D96B85">
        <w:t xml:space="preserve"> </w:t>
      </w:r>
      <w:r w:rsidRPr="004E4949">
        <w:t>года</w:t>
      </w:r>
    </w:p>
    <w:p w:rsidR="005861E5" w:rsidRPr="003B5D7D" w:rsidRDefault="005861E5" w:rsidP="005861E5">
      <w:pPr>
        <w:ind w:left="5529"/>
        <w:rPr>
          <w:sz w:val="28"/>
          <w:szCs w:val="28"/>
        </w:rPr>
      </w:pPr>
    </w:p>
    <w:p w:rsidR="005861E5" w:rsidRDefault="005861E5" w:rsidP="005861E5"/>
    <w:p w:rsidR="005861E5" w:rsidRDefault="005861E5" w:rsidP="005861E5"/>
    <w:p w:rsidR="005861E5" w:rsidRDefault="005861E5" w:rsidP="005861E5"/>
    <w:p w:rsidR="005861E5" w:rsidRDefault="005861E5" w:rsidP="005861E5"/>
    <w:p w:rsidR="005861E5" w:rsidRDefault="005861E5" w:rsidP="005861E5"/>
    <w:p w:rsidR="005861E5" w:rsidRDefault="005861E5" w:rsidP="005861E5"/>
    <w:p w:rsidR="005861E5" w:rsidRDefault="005861E5" w:rsidP="005861E5"/>
    <w:p w:rsidR="005861E5" w:rsidRDefault="005861E5" w:rsidP="005861E5"/>
    <w:p w:rsidR="005861E5" w:rsidRDefault="005861E5" w:rsidP="005861E5"/>
    <w:p w:rsidR="005861E5" w:rsidRDefault="005861E5" w:rsidP="005861E5"/>
    <w:p w:rsidR="005861E5" w:rsidRDefault="005861E5" w:rsidP="005861E5"/>
    <w:p w:rsidR="005861E5" w:rsidRDefault="005861E5" w:rsidP="005861E5"/>
    <w:p w:rsidR="005861E5" w:rsidRDefault="005861E5" w:rsidP="005861E5"/>
    <w:p w:rsidR="005861E5" w:rsidRPr="00EA6DD3" w:rsidRDefault="005861E5" w:rsidP="005861E5">
      <w:pPr>
        <w:rPr>
          <w:sz w:val="28"/>
          <w:szCs w:val="28"/>
        </w:rPr>
      </w:pPr>
    </w:p>
    <w:p w:rsidR="005861E5" w:rsidRPr="00EA6DD3" w:rsidRDefault="005861E5" w:rsidP="005861E5">
      <w:pPr>
        <w:jc w:val="center"/>
        <w:rPr>
          <w:b/>
          <w:sz w:val="28"/>
          <w:szCs w:val="28"/>
        </w:rPr>
      </w:pPr>
      <w:r w:rsidRPr="00EA6DD3">
        <w:rPr>
          <w:b/>
          <w:sz w:val="28"/>
          <w:szCs w:val="28"/>
        </w:rPr>
        <w:t xml:space="preserve">Ведомственная целевая программа </w:t>
      </w:r>
    </w:p>
    <w:p w:rsidR="005861E5" w:rsidRPr="00EA6DD3" w:rsidRDefault="005861E5" w:rsidP="005861E5">
      <w:pPr>
        <w:jc w:val="center"/>
        <w:rPr>
          <w:b/>
          <w:sz w:val="28"/>
          <w:szCs w:val="28"/>
        </w:rPr>
      </w:pPr>
      <w:r w:rsidRPr="00EA6DD3">
        <w:rPr>
          <w:b/>
          <w:sz w:val="28"/>
          <w:szCs w:val="28"/>
        </w:rPr>
        <w:t xml:space="preserve">"Организация бюджетного процесса </w:t>
      </w:r>
      <w:proofErr w:type="gramStart"/>
      <w:r w:rsidRPr="00EA6DD3">
        <w:rPr>
          <w:b/>
          <w:sz w:val="28"/>
          <w:szCs w:val="28"/>
        </w:rPr>
        <w:t>в</w:t>
      </w:r>
      <w:proofErr w:type="gramEnd"/>
    </w:p>
    <w:p w:rsidR="005861E5" w:rsidRPr="00EA6DD3" w:rsidRDefault="005861E5" w:rsidP="005861E5">
      <w:pPr>
        <w:jc w:val="center"/>
        <w:rPr>
          <w:b/>
          <w:sz w:val="28"/>
          <w:szCs w:val="28"/>
        </w:rPr>
      </w:pPr>
      <w:r w:rsidRPr="00EA6DD3">
        <w:rPr>
          <w:b/>
          <w:sz w:val="28"/>
          <w:szCs w:val="28"/>
        </w:rPr>
        <w:t xml:space="preserve">сельском </w:t>
      </w:r>
      <w:proofErr w:type="gramStart"/>
      <w:r w:rsidRPr="00EA6DD3">
        <w:rPr>
          <w:b/>
          <w:sz w:val="28"/>
          <w:szCs w:val="28"/>
        </w:rPr>
        <w:t>поселении</w:t>
      </w:r>
      <w:proofErr w:type="gramEnd"/>
      <w:r w:rsidRPr="00EA6DD3">
        <w:rPr>
          <w:b/>
          <w:sz w:val="28"/>
          <w:szCs w:val="28"/>
        </w:rPr>
        <w:t xml:space="preserve"> Ларьяк на 201</w:t>
      </w:r>
      <w:r w:rsidR="00BA10B3">
        <w:rPr>
          <w:b/>
          <w:sz w:val="28"/>
          <w:szCs w:val="28"/>
        </w:rPr>
        <w:t>9</w:t>
      </w:r>
      <w:r w:rsidRPr="00EA6DD3">
        <w:rPr>
          <w:b/>
          <w:sz w:val="28"/>
          <w:szCs w:val="28"/>
        </w:rPr>
        <w:t>-20</w:t>
      </w:r>
      <w:r w:rsidR="00C2110C">
        <w:rPr>
          <w:b/>
          <w:sz w:val="28"/>
          <w:szCs w:val="28"/>
        </w:rPr>
        <w:t>2</w:t>
      </w:r>
      <w:r w:rsidR="00BA10B3">
        <w:rPr>
          <w:b/>
          <w:sz w:val="28"/>
          <w:szCs w:val="28"/>
        </w:rPr>
        <w:t>1</w:t>
      </w:r>
      <w:r w:rsidRPr="00EA6DD3">
        <w:rPr>
          <w:b/>
          <w:sz w:val="28"/>
          <w:szCs w:val="28"/>
        </w:rPr>
        <w:t xml:space="preserve"> годы"</w:t>
      </w:r>
    </w:p>
    <w:p w:rsidR="005861E5" w:rsidRPr="00EA6DD3" w:rsidRDefault="005861E5" w:rsidP="005861E5">
      <w:pPr>
        <w:rPr>
          <w:sz w:val="28"/>
          <w:szCs w:val="28"/>
        </w:rPr>
      </w:pPr>
    </w:p>
    <w:p w:rsidR="005861E5" w:rsidRPr="00EA6DD3" w:rsidRDefault="005861E5" w:rsidP="005861E5">
      <w:pPr>
        <w:rPr>
          <w:sz w:val="28"/>
          <w:szCs w:val="28"/>
        </w:rPr>
      </w:pPr>
    </w:p>
    <w:p w:rsidR="005861E5" w:rsidRDefault="005861E5" w:rsidP="005861E5"/>
    <w:p w:rsidR="005861E5" w:rsidRDefault="005861E5" w:rsidP="005861E5"/>
    <w:p w:rsidR="005861E5" w:rsidRDefault="005861E5" w:rsidP="005861E5"/>
    <w:p w:rsidR="005861E5" w:rsidRDefault="005861E5" w:rsidP="005861E5"/>
    <w:p w:rsidR="005861E5" w:rsidRDefault="005861E5" w:rsidP="005861E5"/>
    <w:p w:rsidR="005861E5" w:rsidRDefault="005861E5" w:rsidP="005861E5"/>
    <w:p w:rsidR="005861E5" w:rsidRDefault="005861E5" w:rsidP="005861E5"/>
    <w:p w:rsidR="005861E5" w:rsidRDefault="005861E5" w:rsidP="005861E5"/>
    <w:p w:rsidR="005861E5" w:rsidRDefault="005861E5" w:rsidP="005861E5"/>
    <w:p w:rsidR="005861E5" w:rsidRDefault="005861E5" w:rsidP="005861E5"/>
    <w:p w:rsidR="005861E5" w:rsidRDefault="005861E5" w:rsidP="005861E5"/>
    <w:p w:rsidR="005861E5" w:rsidRDefault="005861E5" w:rsidP="005861E5"/>
    <w:p w:rsidR="005861E5" w:rsidRDefault="005861E5" w:rsidP="005861E5"/>
    <w:p w:rsidR="005861E5" w:rsidRDefault="005861E5" w:rsidP="005861E5"/>
    <w:p w:rsidR="005861E5" w:rsidRDefault="005861E5" w:rsidP="005861E5"/>
    <w:p w:rsidR="005861E5" w:rsidRDefault="005861E5" w:rsidP="005861E5"/>
    <w:p w:rsidR="005861E5" w:rsidRDefault="005861E5" w:rsidP="005861E5"/>
    <w:p w:rsidR="005861E5" w:rsidRDefault="005861E5" w:rsidP="005861E5"/>
    <w:p w:rsidR="005861E5" w:rsidRDefault="005861E5" w:rsidP="005861E5"/>
    <w:p w:rsidR="005861E5" w:rsidRDefault="005861E5" w:rsidP="005861E5"/>
    <w:p w:rsidR="005861E5" w:rsidRPr="003B5D7D" w:rsidRDefault="005861E5" w:rsidP="005861E5">
      <w:pPr>
        <w:rPr>
          <w:sz w:val="28"/>
          <w:szCs w:val="28"/>
        </w:rPr>
      </w:pPr>
    </w:p>
    <w:p w:rsidR="005861E5" w:rsidRPr="004E4949" w:rsidRDefault="005861E5" w:rsidP="005861E5">
      <w:r w:rsidRPr="004E4949">
        <w:t>Согласовано:</w:t>
      </w:r>
    </w:p>
    <w:p w:rsidR="005861E5" w:rsidRPr="004E4949" w:rsidRDefault="005861E5" w:rsidP="005861E5">
      <w:r>
        <w:t>И.О. Заведующей</w:t>
      </w:r>
      <w:r w:rsidRPr="004E4949">
        <w:t xml:space="preserve"> отделом </w:t>
      </w:r>
    </w:p>
    <w:p w:rsidR="005861E5" w:rsidRPr="004E4949" w:rsidRDefault="005861E5" w:rsidP="005861E5">
      <w:r w:rsidRPr="004E4949">
        <w:t>экономики и финансов</w:t>
      </w:r>
    </w:p>
    <w:p w:rsidR="005861E5" w:rsidRDefault="005861E5">
      <w:r w:rsidRPr="004E4949">
        <w:t>________</w:t>
      </w:r>
      <w:r w:rsidR="00C2110C">
        <w:t>Ю.Н. Палагина</w:t>
      </w:r>
    </w:p>
    <w:p w:rsidR="005861E5" w:rsidRPr="005861E5" w:rsidRDefault="005861E5"/>
    <w:p w:rsidR="00BD1AF8" w:rsidRPr="000401F9" w:rsidRDefault="00E5662D" w:rsidP="00BD1AF8">
      <w:pPr>
        <w:jc w:val="center"/>
        <w:rPr>
          <w:b/>
          <w:sz w:val="28"/>
          <w:szCs w:val="28"/>
        </w:rPr>
      </w:pPr>
      <w:r w:rsidRPr="000401F9">
        <w:rPr>
          <w:b/>
          <w:sz w:val="28"/>
          <w:szCs w:val="28"/>
        </w:rPr>
        <w:lastRenderedPageBreak/>
        <w:t>Ведомственная целевая программа</w:t>
      </w:r>
    </w:p>
    <w:p w:rsidR="00BD1AF8" w:rsidRPr="000401F9" w:rsidRDefault="00BD1AF8" w:rsidP="00BD1AF8">
      <w:pPr>
        <w:jc w:val="center"/>
        <w:rPr>
          <w:b/>
          <w:sz w:val="28"/>
          <w:szCs w:val="28"/>
        </w:rPr>
      </w:pPr>
      <w:r w:rsidRPr="000401F9">
        <w:rPr>
          <w:b/>
          <w:sz w:val="28"/>
          <w:szCs w:val="28"/>
        </w:rPr>
        <w:t xml:space="preserve">«Организация бюджетного процесса в </w:t>
      </w:r>
      <w:r w:rsidR="00424FC2" w:rsidRPr="000401F9">
        <w:rPr>
          <w:b/>
          <w:sz w:val="28"/>
          <w:szCs w:val="28"/>
        </w:rPr>
        <w:t>сельском поселении Ларьяк</w:t>
      </w:r>
      <w:r w:rsidRPr="000401F9">
        <w:rPr>
          <w:b/>
          <w:sz w:val="28"/>
          <w:szCs w:val="28"/>
        </w:rPr>
        <w:t xml:space="preserve"> </w:t>
      </w:r>
    </w:p>
    <w:p w:rsidR="00BD1AF8" w:rsidRPr="000401F9" w:rsidRDefault="00424FC2" w:rsidP="00B65CA0">
      <w:pPr>
        <w:jc w:val="center"/>
        <w:rPr>
          <w:b/>
          <w:sz w:val="28"/>
          <w:szCs w:val="28"/>
        </w:rPr>
      </w:pPr>
      <w:r w:rsidRPr="000401F9">
        <w:rPr>
          <w:b/>
          <w:sz w:val="28"/>
          <w:szCs w:val="28"/>
        </w:rPr>
        <w:t>на 201</w:t>
      </w:r>
      <w:r w:rsidR="00BA10B3" w:rsidRPr="000401F9">
        <w:rPr>
          <w:b/>
          <w:sz w:val="28"/>
          <w:szCs w:val="28"/>
        </w:rPr>
        <w:t>9</w:t>
      </w:r>
      <w:r w:rsidRPr="000401F9">
        <w:rPr>
          <w:b/>
          <w:sz w:val="28"/>
          <w:szCs w:val="28"/>
        </w:rPr>
        <w:t>-20</w:t>
      </w:r>
      <w:r w:rsidR="00C2110C" w:rsidRPr="000401F9">
        <w:rPr>
          <w:b/>
          <w:sz w:val="28"/>
          <w:szCs w:val="28"/>
        </w:rPr>
        <w:t>2</w:t>
      </w:r>
      <w:r w:rsidR="00BA10B3" w:rsidRPr="000401F9">
        <w:rPr>
          <w:b/>
          <w:sz w:val="28"/>
          <w:szCs w:val="28"/>
        </w:rPr>
        <w:t>1</w:t>
      </w:r>
      <w:r w:rsidR="00BD1AF8" w:rsidRPr="000401F9">
        <w:rPr>
          <w:b/>
          <w:sz w:val="28"/>
          <w:szCs w:val="28"/>
        </w:rPr>
        <w:t xml:space="preserve"> годы</w:t>
      </w:r>
      <w:r w:rsidR="004A66FA" w:rsidRPr="000401F9">
        <w:rPr>
          <w:b/>
          <w:sz w:val="28"/>
          <w:szCs w:val="28"/>
        </w:rPr>
        <w:t>»</w:t>
      </w:r>
    </w:p>
    <w:p w:rsidR="00E5662D" w:rsidRDefault="00E5662D" w:rsidP="00B65CA0">
      <w:pPr>
        <w:jc w:val="center"/>
        <w:rPr>
          <w:b/>
          <w:sz w:val="26"/>
          <w:szCs w:val="26"/>
        </w:rPr>
      </w:pPr>
    </w:p>
    <w:p w:rsidR="00E5662D" w:rsidRPr="000401F9" w:rsidRDefault="00E5662D" w:rsidP="00B65CA0">
      <w:pPr>
        <w:jc w:val="center"/>
        <w:rPr>
          <w:b/>
          <w:sz w:val="28"/>
          <w:szCs w:val="28"/>
        </w:rPr>
      </w:pPr>
      <w:r w:rsidRPr="000401F9">
        <w:rPr>
          <w:b/>
          <w:sz w:val="28"/>
          <w:szCs w:val="28"/>
        </w:rPr>
        <w:t>Паспорт программы</w:t>
      </w:r>
    </w:p>
    <w:p w:rsidR="000401F9" w:rsidRDefault="000401F9" w:rsidP="00B65CA0">
      <w:pPr>
        <w:jc w:val="center"/>
        <w:rPr>
          <w:b/>
          <w:sz w:val="26"/>
          <w:szCs w:val="26"/>
        </w:rPr>
      </w:pPr>
    </w:p>
    <w:p w:rsidR="000401F9" w:rsidRDefault="000401F9" w:rsidP="000401F9">
      <w:pPr>
        <w:ind w:firstLine="851"/>
        <w:jc w:val="both"/>
        <w:rPr>
          <w:sz w:val="28"/>
          <w:szCs w:val="28"/>
        </w:rPr>
      </w:pPr>
      <w:r w:rsidRPr="000401F9">
        <w:rPr>
          <w:sz w:val="28"/>
          <w:szCs w:val="28"/>
        </w:rPr>
        <w:t>Наименование программы</w:t>
      </w:r>
      <w:r w:rsidRPr="000401F9">
        <w:rPr>
          <w:sz w:val="28"/>
          <w:szCs w:val="28"/>
        </w:rPr>
        <w:t xml:space="preserve"> - </w:t>
      </w:r>
      <w:r w:rsidRPr="000401F9">
        <w:rPr>
          <w:sz w:val="28"/>
          <w:szCs w:val="28"/>
        </w:rPr>
        <w:t>«Организация бюджетного процесса в сельском поселении Ларьяк на 2019-2021 годы» (далее – Программа)</w:t>
      </w:r>
      <w:r>
        <w:rPr>
          <w:sz w:val="28"/>
          <w:szCs w:val="28"/>
        </w:rPr>
        <w:t>.</w:t>
      </w:r>
    </w:p>
    <w:p w:rsidR="000401F9" w:rsidRDefault="000401F9" w:rsidP="000401F9">
      <w:pPr>
        <w:ind w:firstLine="851"/>
        <w:jc w:val="both"/>
        <w:rPr>
          <w:sz w:val="28"/>
          <w:szCs w:val="28"/>
        </w:rPr>
      </w:pPr>
    </w:p>
    <w:p w:rsidR="000401F9" w:rsidRDefault="000401F9" w:rsidP="000401F9">
      <w:pPr>
        <w:ind w:firstLine="851"/>
        <w:jc w:val="both"/>
        <w:rPr>
          <w:sz w:val="28"/>
          <w:szCs w:val="28"/>
        </w:rPr>
      </w:pPr>
      <w:r w:rsidRPr="000401F9">
        <w:rPr>
          <w:sz w:val="28"/>
          <w:szCs w:val="28"/>
        </w:rPr>
        <w:t>Должностное лицо, утвердившее программу, дата утверждения</w:t>
      </w:r>
      <w:r>
        <w:rPr>
          <w:sz w:val="28"/>
          <w:szCs w:val="28"/>
        </w:rPr>
        <w:t xml:space="preserve"> - </w:t>
      </w:r>
      <w:r w:rsidRPr="000401F9">
        <w:rPr>
          <w:sz w:val="28"/>
          <w:szCs w:val="28"/>
        </w:rPr>
        <w:t>Глава сельского поселения Ларьяк</w:t>
      </w:r>
      <w:r w:rsidRPr="000401F9">
        <w:rPr>
          <w:sz w:val="28"/>
          <w:szCs w:val="28"/>
        </w:rPr>
        <w:t xml:space="preserve"> </w:t>
      </w:r>
      <w:r w:rsidRPr="000401F9">
        <w:rPr>
          <w:sz w:val="28"/>
          <w:szCs w:val="28"/>
        </w:rPr>
        <w:t>Е.Э. Звезда</w:t>
      </w:r>
      <w:r>
        <w:rPr>
          <w:sz w:val="28"/>
          <w:szCs w:val="28"/>
        </w:rPr>
        <w:t>.</w:t>
      </w:r>
    </w:p>
    <w:p w:rsidR="000401F9" w:rsidRDefault="000401F9" w:rsidP="000401F9">
      <w:pPr>
        <w:ind w:firstLine="851"/>
        <w:jc w:val="both"/>
        <w:rPr>
          <w:sz w:val="28"/>
          <w:szCs w:val="28"/>
        </w:rPr>
      </w:pPr>
    </w:p>
    <w:p w:rsidR="000401F9" w:rsidRDefault="000401F9" w:rsidP="000401F9">
      <w:pPr>
        <w:ind w:firstLine="851"/>
        <w:jc w:val="both"/>
        <w:rPr>
          <w:sz w:val="28"/>
          <w:szCs w:val="26"/>
        </w:rPr>
      </w:pPr>
      <w:r w:rsidRPr="000401F9">
        <w:rPr>
          <w:sz w:val="28"/>
          <w:szCs w:val="26"/>
        </w:rPr>
        <w:t>С</w:t>
      </w:r>
      <w:r w:rsidRPr="000401F9">
        <w:rPr>
          <w:sz w:val="28"/>
          <w:szCs w:val="26"/>
        </w:rPr>
        <w:t>убъект бюджетного планирования</w:t>
      </w:r>
      <w:r w:rsidRPr="000401F9">
        <w:rPr>
          <w:sz w:val="28"/>
          <w:szCs w:val="26"/>
        </w:rPr>
        <w:t xml:space="preserve"> - </w:t>
      </w:r>
      <w:r w:rsidRPr="000401F9">
        <w:rPr>
          <w:sz w:val="28"/>
          <w:szCs w:val="26"/>
        </w:rPr>
        <w:t>Администраци</w:t>
      </w:r>
      <w:r w:rsidRPr="000401F9">
        <w:rPr>
          <w:sz w:val="28"/>
          <w:szCs w:val="26"/>
        </w:rPr>
        <w:t>я</w:t>
      </w:r>
      <w:r w:rsidRPr="000401F9">
        <w:rPr>
          <w:sz w:val="28"/>
          <w:szCs w:val="26"/>
        </w:rPr>
        <w:t xml:space="preserve"> сельского поселения</w:t>
      </w:r>
      <w:r>
        <w:rPr>
          <w:sz w:val="28"/>
          <w:szCs w:val="26"/>
        </w:rPr>
        <w:t>.</w:t>
      </w:r>
    </w:p>
    <w:p w:rsidR="000401F9" w:rsidRDefault="000401F9" w:rsidP="000401F9">
      <w:pPr>
        <w:ind w:firstLine="851"/>
        <w:jc w:val="both"/>
        <w:rPr>
          <w:sz w:val="32"/>
          <w:szCs w:val="28"/>
        </w:rPr>
      </w:pPr>
    </w:p>
    <w:p w:rsidR="000401F9" w:rsidRPr="000401F9" w:rsidRDefault="000401F9" w:rsidP="000401F9">
      <w:pPr>
        <w:ind w:firstLine="851"/>
        <w:jc w:val="both"/>
        <w:rPr>
          <w:sz w:val="28"/>
          <w:szCs w:val="26"/>
        </w:rPr>
      </w:pPr>
      <w:r w:rsidRPr="000401F9">
        <w:rPr>
          <w:sz w:val="28"/>
          <w:szCs w:val="26"/>
        </w:rPr>
        <w:t>Цель</w:t>
      </w:r>
      <w:r w:rsidRPr="000401F9">
        <w:rPr>
          <w:sz w:val="28"/>
          <w:szCs w:val="26"/>
        </w:rPr>
        <w:t xml:space="preserve"> Программы - </w:t>
      </w:r>
      <w:r w:rsidRPr="000401F9">
        <w:rPr>
          <w:sz w:val="28"/>
          <w:szCs w:val="26"/>
        </w:rPr>
        <w:t>Повышение качества, эффективности планирования расходов, обеспечение сбалансированности бюджета и прозрачности бюджетного процесса в сельском поселении Ларьяк.</w:t>
      </w:r>
    </w:p>
    <w:p w:rsidR="000401F9" w:rsidRPr="000401F9" w:rsidRDefault="000401F9" w:rsidP="000401F9">
      <w:pPr>
        <w:ind w:firstLine="851"/>
        <w:jc w:val="both"/>
        <w:rPr>
          <w:sz w:val="28"/>
          <w:szCs w:val="26"/>
        </w:rPr>
      </w:pPr>
    </w:p>
    <w:p w:rsidR="000401F9" w:rsidRPr="000401F9" w:rsidRDefault="000401F9" w:rsidP="000401F9">
      <w:pPr>
        <w:ind w:firstLine="851"/>
        <w:jc w:val="both"/>
        <w:rPr>
          <w:sz w:val="28"/>
          <w:szCs w:val="26"/>
        </w:rPr>
      </w:pPr>
      <w:r w:rsidRPr="000401F9">
        <w:rPr>
          <w:sz w:val="28"/>
          <w:szCs w:val="26"/>
        </w:rPr>
        <w:t>Задачи Программы:</w:t>
      </w:r>
    </w:p>
    <w:p w:rsidR="000401F9" w:rsidRPr="000401F9" w:rsidRDefault="000401F9" w:rsidP="000401F9">
      <w:pPr>
        <w:ind w:firstLine="851"/>
        <w:jc w:val="both"/>
        <w:rPr>
          <w:sz w:val="28"/>
          <w:szCs w:val="26"/>
        </w:rPr>
      </w:pPr>
      <w:r w:rsidRPr="000401F9">
        <w:rPr>
          <w:sz w:val="28"/>
          <w:szCs w:val="26"/>
        </w:rPr>
        <w:t>1. Повышение качества бюджетного планирования на основе проведения предсказуемой бюджетной политики, обеспечивающей долгосрочную устойчивость бюджета сельского поселения, в том числе минимизацию дефицита бюджета сельского поселения.</w:t>
      </w:r>
    </w:p>
    <w:p w:rsidR="000401F9" w:rsidRPr="000401F9" w:rsidRDefault="000401F9" w:rsidP="000401F9">
      <w:pPr>
        <w:ind w:firstLine="851"/>
        <w:jc w:val="both"/>
        <w:rPr>
          <w:sz w:val="28"/>
          <w:szCs w:val="26"/>
        </w:rPr>
      </w:pPr>
      <w:r w:rsidRPr="000401F9">
        <w:rPr>
          <w:sz w:val="28"/>
          <w:szCs w:val="26"/>
        </w:rPr>
        <w:t>2.Обеспечение исполнения бюджета сельского поселения в рамках действующего бюджетного законодательства.</w:t>
      </w:r>
    </w:p>
    <w:p w:rsidR="000401F9" w:rsidRPr="000401F9" w:rsidRDefault="000401F9" w:rsidP="000401F9">
      <w:pPr>
        <w:ind w:firstLine="851"/>
        <w:jc w:val="both"/>
        <w:rPr>
          <w:sz w:val="28"/>
          <w:szCs w:val="26"/>
        </w:rPr>
      </w:pPr>
      <w:r w:rsidRPr="000401F9">
        <w:rPr>
          <w:sz w:val="28"/>
          <w:szCs w:val="26"/>
        </w:rPr>
        <w:t>3. Своевременное и качественное формирование и представление бюджетной отчетности об исполнении бюджета сельского поселения.</w:t>
      </w:r>
    </w:p>
    <w:p w:rsidR="000401F9" w:rsidRPr="000401F9" w:rsidRDefault="000401F9" w:rsidP="000401F9">
      <w:pPr>
        <w:ind w:firstLine="851"/>
        <w:jc w:val="both"/>
        <w:rPr>
          <w:sz w:val="28"/>
          <w:szCs w:val="26"/>
        </w:rPr>
      </w:pPr>
      <w:r w:rsidRPr="000401F9">
        <w:rPr>
          <w:sz w:val="28"/>
          <w:szCs w:val="26"/>
        </w:rPr>
        <w:t>4.Эффективное управление муниципальным долгом сельского поселения.</w:t>
      </w:r>
    </w:p>
    <w:p w:rsidR="000401F9" w:rsidRPr="000401F9" w:rsidRDefault="000401F9" w:rsidP="000401F9">
      <w:pPr>
        <w:ind w:firstLine="851"/>
        <w:jc w:val="both"/>
        <w:rPr>
          <w:sz w:val="28"/>
          <w:szCs w:val="26"/>
        </w:rPr>
      </w:pPr>
      <w:r w:rsidRPr="000401F9">
        <w:rPr>
          <w:sz w:val="28"/>
          <w:szCs w:val="26"/>
        </w:rPr>
        <w:t>5.Реализация бюджетных мер принуждения.</w:t>
      </w:r>
    </w:p>
    <w:p w:rsidR="000401F9" w:rsidRDefault="000401F9" w:rsidP="000401F9">
      <w:pPr>
        <w:ind w:firstLine="851"/>
        <w:jc w:val="both"/>
        <w:rPr>
          <w:sz w:val="28"/>
          <w:szCs w:val="26"/>
        </w:rPr>
      </w:pPr>
    </w:p>
    <w:p w:rsidR="000401F9" w:rsidRPr="000401F9" w:rsidRDefault="000401F9" w:rsidP="000401F9">
      <w:pPr>
        <w:ind w:firstLine="851"/>
        <w:jc w:val="both"/>
        <w:rPr>
          <w:sz w:val="28"/>
          <w:szCs w:val="26"/>
        </w:rPr>
      </w:pPr>
      <w:r w:rsidRPr="000401F9">
        <w:rPr>
          <w:sz w:val="28"/>
          <w:szCs w:val="26"/>
        </w:rPr>
        <w:t>Характеристика программных мероприятий</w:t>
      </w:r>
      <w:r w:rsidRPr="000401F9">
        <w:rPr>
          <w:sz w:val="28"/>
          <w:szCs w:val="26"/>
        </w:rPr>
        <w:t>:</w:t>
      </w:r>
    </w:p>
    <w:p w:rsidR="000401F9" w:rsidRDefault="000401F9" w:rsidP="000401F9">
      <w:pPr>
        <w:ind w:firstLine="851"/>
        <w:jc w:val="both"/>
        <w:rPr>
          <w:sz w:val="28"/>
          <w:szCs w:val="26"/>
        </w:rPr>
      </w:pPr>
      <w:proofErr w:type="gramStart"/>
      <w:r w:rsidRPr="000401F9">
        <w:rPr>
          <w:sz w:val="28"/>
          <w:szCs w:val="26"/>
        </w:rPr>
        <w:t>Мероприятия программы направлены на повышение качества, эффективности и прозрачности бюджетного процесса в сельском поселении через своевременную подготовку проекта решения Совета депутатов сельского поселения о бюджете сельского поселения на очередной финансовый год и плановый период, организацию его исполнения и составление бюджетной отчетности, проведение предсказуемой бюджетной политики, обеспечивающей долгосрочную устойчивость бюджета сельского поселения.</w:t>
      </w:r>
      <w:proofErr w:type="gramEnd"/>
    </w:p>
    <w:p w:rsidR="000401F9" w:rsidRDefault="000401F9" w:rsidP="000401F9">
      <w:pPr>
        <w:ind w:firstLine="851"/>
        <w:jc w:val="both"/>
        <w:rPr>
          <w:sz w:val="28"/>
          <w:szCs w:val="26"/>
        </w:rPr>
      </w:pPr>
    </w:p>
    <w:p w:rsidR="000401F9" w:rsidRDefault="000401F9" w:rsidP="000401F9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Срок реализации - </w:t>
      </w:r>
      <w:r w:rsidRPr="000401F9">
        <w:rPr>
          <w:sz w:val="28"/>
          <w:szCs w:val="26"/>
        </w:rPr>
        <w:t>2019 - 2021 годы</w:t>
      </w:r>
      <w:r>
        <w:rPr>
          <w:sz w:val="28"/>
          <w:szCs w:val="26"/>
        </w:rPr>
        <w:t>.</w:t>
      </w:r>
    </w:p>
    <w:p w:rsidR="000401F9" w:rsidRPr="000401F9" w:rsidRDefault="000401F9" w:rsidP="000401F9">
      <w:pPr>
        <w:ind w:firstLine="851"/>
        <w:jc w:val="both"/>
        <w:rPr>
          <w:sz w:val="28"/>
          <w:szCs w:val="26"/>
        </w:rPr>
      </w:pPr>
      <w:r w:rsidRPr="000401F9">
        <w:rPr>
          <w:sz w:val="28"/>
          <w:szCs w:val="26"/>
        </w:rPr>
        <w:t xml:space="preserve">Объемы </w:t>
      </w:r>
      <w:r w:rsidRPr="000401F9">
        <w:rPr>
          <w:sz w:val="28"/>
          <w:szCs w:val="26"/>
        </w:rPr>
        <w:t xml:space="preserve">и источники </w:t>
      </w:r>
      <w:r w:rsidRPr="000401F9">
        <w:rPr>
          <w:sz w:val="28"/>
          <w:szCs w:val="26"/>
        </w:rPr>
        <w:t>финансирования</w:t>
      </w:r>
      <w:r w:rsidRPr="000401F9">
        <w:rPr>
          <w:sz w:val="28"/>
          <w:szCs w:val="26"/>
        </w:rPr>
        <w:t xml:space="preserve">, </w:t>
      </w:r>
      <w:r>
        <w:rPr>
          <w:sz w:val="28"/>
          <w:szCs w:val="26"/>
        </w:rPr>
        <w:t>о</w:t>
      </w:r>
      <w:r w:rsidRPr="000401F9">
        <w:rPr>
          <w:sz w:val="28"/>
          <w:szCs w:val="26"/>
        </w:rPr>
        <w:t>бщий объем финансирования Программы за счет средств бюджета сельского поселения составляет – 7370,8 тыс. рублей, в том числе:</w:t>
      </w:r>
    </w:p>
    <w:p w:rsidR="000401F9" w:rsidRPr="000401F9" w:rsidRDefault="000401F9" w:rsidP="000401F9">
      <w:pPr>
        <w:ind w:firstLine="851"/>
        <w:jc w:val="both"/>
        <w:rPr>
          <w:sz w:val="28"/>
          <w:szCs w:val="26"/>
        </w:rPr>
      </w:pPr>
      <w:r w:rsidRPr="000401F9">
        <w:rPr>
          <w:sz w:val="28"/>
          <w:szCs w:val="26"/>
        </w:rPr>
        <w:t>201</w:t>
      </w:r>
      <w:r>
        <w:rPr>
          <w:sz w:val="28"/>
          <w:szCs w:val="26"/>
        </w:rPr>
        <w:t>9</w:t>
      </w:r>
      <w:r w:rsidRPr="000401F9">
        <w:rPr>
          <w:sz w:val="28"/>
          <w:szCs w:val="26"/>
        </w:rPr>
        <w:t xml:space="preserve"> – 100,0 тыс. рублей;</w:t>
      </w:r>
    </w:p>
    <w:p w:rsidR="000401F9" w:rsidRPr="000401F9" w:rsidRDefault="000401F9" w:rsidP="000401F9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2020</w:t>
      </w:r>
      <w:r w:rsidRPr="000401F9">
        <w:rPr>
          <w:sz w:val="28"/>
          <w:szCs w:val="26"/>
        </w:rPr>
        <w:t xml:space="preserve"> – 2372,9 тыс. рублей;</w:t>
      </w:r>
    </w:p>
    <w:p w:rsidR="000401F9" w:rsidRDefault="000401F9" w:rsidP="000401F9">
      <w:pPr>
        <w:ind w:firstLine="851"/>
        <w:jc w:val="both"/>
        <w:rPr>
          <w:sz w:val="28"/>
          <w:szCs w:val="26"/>
        </w:rPr>
      </w:pPr>
      <w:r w:rsidRPr="000401F9">
        <w:rPr>
          <w:sz w:val="28"/>
          <w:szCs w:val="26"/>
        </w:rPr>
        <w:t>20</w:t>
      </w:r>
      <w:r>
        <w:rPr>
          <w:sz w:val="28"/>
          <w:szCs w:val="26"/>
        </w:rPr>
        <w:t>21</w:t>
      </w:r>
      <w:r w:rsidRPr="000401F9">
        <w:rPr>
          <w:sz w:val="28"/>
          <w:szCs w:val="26"/>
        </w:rPr>
        <w:t xml:space="preserve"> – 4897,9 тыс. рублей</w:t>
      </w:r>
      <w:r>
        <w:rPr>
          <w:sz w:val="28"/>
          <w:szCs w:val="26"/>
        </w:rPr>
        <w:t>.</w:t>
      </w:r>
    </w:p>
    <w:p w:rsidR="000401F9" w:rsidRDefault="000401F9" w:rsidP="000401F9">
      <w:pPr>
        <w:pStyle w:val="ConsPlusNonformat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993FC7">
        <w:rPr>
          <w:rFonts w:ascii="Times New Roman" w:hAnsi="Times New Roman"/>
          <w:color w:val="000000"/>
          <w:sz w:val="28"/>
          <w:szCs w:val="28"/>
        </w:rPr>
        <w:t>Источником финансирования Программы является бюджет поселения. Ежегодные объемы финанс</w:t>
      </w:r>
      <w:r w:rsidRPr="00993FC7">
        <w:rPr>
          <w:rFonts w:ascii="Times New Roman" w:hAnsi="Times New Roman"/>
          <w:color w:val="000000"/>
          <w:sz w:val="28"/>
          <w:szCs w:val="28"/>
        </w:rPr>
        <w:t>и</w:t>
      </w:r>
      <w:r w:rsidRPr="00993FC7">
        <w:rPr>
          <w:rFonts w:ascii="Times New Roman" w:hAnsi="Times New Roman"/>
          <w:color w:val="000000"/>
          <w:sz w:val="28"/>
          <w:szCs w:val="28"/>
        </w:rPr>
        <w:t>рования Программы уточняются при составлении и уточнении бюджета на соответствующий фина</w:t>
      </w:r>
      <w:r w:rsidRPr="00993FC7">
        <w:rPr>
          <w:rFonts w:ascii="Times New Roman" w:hAnsi="Times New Roman"/>
          <w:color w:val="000000"/>
          <w:sz w:val="28"/>
          <w:szCs w:val="28"/>
        </w:rPr>
        <w:t>н</w:t>
      </w:r>
      <w:r w:rsidRPr="00993FC7">
        <w:rPr>
          <w:rFonts w:ascii="Times New Roman" w:hAnsi="Times New Roman"/>
          <w:color w:val="000000"/>
          <w:sz w:val="28"/>
          <w:szCs w:val="28"/>
        </w:rPr>
        <w:t>совый год.</w:t>
      </w:r>
    </w:p>
    <w:p w:rsidR="000401F9" w:rsidRDefault="000401F9" w:rsidP="000401F9">
      <w:pPr>
        <w:pStyle w:val="ConsPlusNonformat"/>
        <w:ind w:firstLine="851"/>
        <w:rPr>
          <w:rFonts w:ascii="Times New Roman" w:hAnsi="Times New Roman"/>
          <w:color w:val="000000"/>
          <w:sz w:val="28"/>
          <w:szCs w:val="28"/>
        </w:rPr>
      </w:pPr>
    </w:p>
    <w:p w:rsidR="000401F9" w:rsidRPr="000401F9" w:rsidRDefault="000401F9" w:rsidP="000401F9">
      <w:pPr>
        <w:pStyle w:val="ConsPlusNonformat"/>
        <w:ind w:firstLine="851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401F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Ожидаемые конечные результаты реализации программы </w:t>
      </w:r>
      <w:r w:rsidRPr="000401F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и </w:t>
      </w:r>
      <w:r w:rsidRPr="000401F9">
        <w:rPr>
          <w:rFonts w:ascii="Times New Roman" w:eastAsia="Times New Roman" w:hAnsi="Times New Roman" w:cs="Times New Roman"/>
          <w:sz w:val="28"/>
          <w:szCs w:val="26"/>
          <w:lang w:eastAsia="ru-RU"/>
        </w:rPr>
        <w:t>показатели социально-экономической эффективности</w:t>
      </w:r>
      <w:r w:rsidRPr="000401F9">
        <w:rPr>
          <w:rFonts w:ascii="Times New Roman" w:eastAsia="Times New Roman" w:hAnsi="Times New Roman" w:cs="Times New Roman"/>
          <w:sz w:val="28"/>
          <w:szCs w:val="26"/>
          <w:lang w:eastAsia="ru-RU"/>
        </w:rPr>
        <w:t>:</w:t>
      </w:r>
    </w:p>
    <w:p w:rsidR="000401F9" w:rsidRPr="000401F9" w:rsidRDefault="000401F9" w:rsidP="000401F9">
      <w:pPr>
        <w:ind w:firstLine="851"/>
        <w:jc w:val="both"/>
        <w:rPr>
          <w:sz w:val="28"/>
          <w:szCs w:val="26"/>
        </w:rPr>
      </w:pPr>
      <w:r w:rsidRPr="000401F9">
        <w:rPr>
          <w:sz w:val="28"/>
          <w:szCs w:val="26"/>
        </w:rPr>
        <w:t>1.1.Принятый в установленные сроки и соответствующий требованиям бюджетного законодательства проект решения Совета депутатов сельского поселения о бюджете на очередной финансовый год и плановый период.</w:t>
      </w:r>
    </w:p>
    <w:p w:rsidR="000401F9" w:rsidRPr="000401F9" w:rsidRDefault="000401F9" w:rsidP="000401F9">
      <w:pPr>
        <w:ind w:firstLine="851"/>
        <w:jc w:val="both"/>
        <w:rPr>
          <w:sz w:val="28"/>
          <w:szCs w:val="26"/>
        </w:rPr>
      </w:pPr>
      <w:r w:rsidRPr="000401F9">
        <w:rPr>
          <w:sz w:val="28"/>
          <w:szCs w:val="26"/>
        </w:rPr>
        <w:t>1.2.Снижение размера отклонений фактического объема налоговых и неналоговых доходов сельского поселения за отчетный финансовый год от первоначально утвержденного плана.</w:t>
      </w:r>
    </w:p>
    <w:p w:rsidR="000401F9" w:rsidRPr="000401F9" w:rsidRDefault="000401F9" w:rsidP="000401F9">
      <w:pPr>
        <w:ind w:firstLine="851"/>
        <w:jc w:val="both"/>
        <w:rPr>
          <w:sz w:val="28"/>
          <w:szCs w:val="26"/>
        </w:rPr>
      </w:pPr>
      <w:r w:rsidRPr="000401F9">
        <w:rPr>
          <w:sz w:val="28"/>
          <w:szCs w:val="26"/>
        </w:rPr>
        <w:t>2.1.Исполнение расходных обязательств сельского поселения за отчетный финансовый год в размере не менее 85% от бюджетных ассигнований, утвержденных решением Совета депутатов сельского поселения о бюджете.</w:t>
      </w:r>
    </w:p>
    <w:p w:rsidR="000401F9" w:rsidRPr="000401F9" w:rsidRDefault="000401F9" w:rsidP="000401F9">
      <w:pPr>
        <w:ind w:firstLine="851"/>
        <w:jc w:val="both"/>
        <w:rPr>
          <w:sz w:val="28"/>
          <w:szCs w:val="26"/>
        </w:rPr>
      </w:pPr>
      <w:r w:rsidRPr="000401F9">
        <w:rPr>
          <w:sz w:val="28"/>
          <w:szCs w:val="26"/>
        </w:rPr>
        <w:t>3.1.Утверждение решением Совета депутатов сельского поселения отчета об исполнении бюджета сельского поселения за отчетный период.</w:t>
      </w:r>
    </w:p>
    <w:p w:rsidR="000401F9" w:rsidRPr="000401F9" w:rsidRDefault="000401F9" w:rsidP="000401F9">
      <w:pPr>
        <w:ind w:firstLine="851"/>
        <w:jc w:val="both"/>
        <w:rPr>
          <w:sz w:val="28"/>
          <w:szCs w:val="26"/>
        </w:rPr>
      </w:pPr>
      <w:r w:rsidRPr="000401F9">
        <w:rPr>
          <w:sz w:val="28"/>
          <w:szCs w:val="26"/>
        </w:rPr>
        <w:t>3.2.Качественное формирование и своевременное предоставление отчетности об исполнении бюджета сельского поселения.</w:t>
      </w:r>
    </w:p>
    <w:p w:rsidR="000401F9" w:rsidRPr="00993FC7" w:rsidRDefault="000401F9" w:rsidP="000401F9">
      <w:pPr>
        <w:pStyle w:val="ConsPlusNonformat"/>
        <w:ind w:firstLine="851"/>
        <w:rPr>
          <w:rFonts w:ascii="Times New Roman" w:hAnsi="Times New Roman" w:cs="Times New Roman"/>
          <w:sz w:val="28"/>
          <w:szCs w:val="28"/>
          <w:lang w:bidi="en-US"/>
        </w:rPr>
      </w:pPr>
    </w:p>
    <w:p w:rsidR="000401F9" w:rsidRDefault="000401F9" w:rsidP="000401F9">
      <w:pPr>
        <w:ind w:firstLine="851"/>
        <w:jc w:val="both"/>
        <w:rPr>
          <w:sz w:val="28"/>
          <w:szCs w:val="26"/>
        </w:rPr>
      </w:pPr>
    </w:p>
    <w:p w:rsidR="000401F9" w:rsidRPr="000401F9" w:rsidRDefault="000401F9" w:rsidP="000401F9">
      <w:pPr>
        <w:ind w:firstLine="851"/>
        <w:jc w:val="both"/>
        <w:rPr>
          <w:sz w:val="28"/>
          <w:szCs w:val="26"/>
        </w:rPr>
      </w:pPr>
    </w:p>
    <w:p w:rsidR="000401F9" w:rsidRDefault="000401F9" w:rsidP="000401F9">
      <w:pPr>
        <w:ind w:firstLine="851"/>
        <w:jc w:val="both"/>
        <w:rPr>
          <w:sz w:val="28"/>
          <w:szCs w:val="26"/>
        </w:rPr>
      </w:pPr>
    </w:p>
    <w:p w:rsidR="000401F9" w:rsidRPr="000401F9" w:rsidRDefault="000401F9" w:rsidP="000401F9">
      <w:pPr>
        <w:ind w:firstLine="851"/>
        <w:jc w:val="both"/>
        <w:rPr>
          <w:sz w:val="28"/>
          <w:szCs w:val="26"/>
        </w:rPr>
      </w:pPr>
    </w:p>
    <w:p w:rsidR="000401F9" w:rsidRPr="00A20343" w:rsidRDefault="000401F9" w:rsidP="000401F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401F9" w:rsidRDefault="000401F9" w:rsidP="000401F9">
      <w:pPr>
        <w:ind w:firstLine="851"/>
        <w:jc w:val="both"/>
        <w:rPr>
          <w:sz w:val="28"/>
          <w:szCs w:val="26"/>
        </w:rPr>
      </w:pPr>
    </w:p>
    <w:p w:rsidR="000401F9" w:rsidRDefault="000401F9" w:rsidP="000401F9">
      <w:pPr>
        <w:ind w:firstLine="851"/>
        <w:jc w:val="both"/>
        <w:rPr>
          <w:sz w:val="28"/>
          <w:szCs w:val="26"/>
        </w:rPr>
      </w:pPr>
    </w:p>
    <w:p w:rsidR="000401F9" w:rsidRPr="000401F9" w:rsidRDefault="000401F9" w:rsidP="000401F9">
      <w:pPr>
        <w:ind w:firstLine="851"/>
        <w:jc w:val="both"/>
        <w:rPr>
          <w:sz w:val="28"/>
          <w:szCs w:val="26"/>
        </w:rPr>
      </w:pPr>
    </w:p>
    <w:p w:rsidR="000401F9" w:rsidRPr="000401F9" w:rsidRDefault="000401F9" w:rsidP="000401F9">
      <w:pPr>
        <w:ind w:firstLine="851"/>
        <w:jc w:val="both"/>
        <w:rPr>
          <w:sz w:val="32"/>
          <w:szCs w:val="28"/>
        </w:rPr>
      </w:pPr>
    </w:p>
    <w:p w:rsidR="000401F9" w:rsidRPr="000401F9" w:rsidRDefault="000401F9" w:rsidP="000401F9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</w:p>
    <w:p w:rsidR="000401F9" w:rsidRPr="000401F9" w:rsidRDefault="000401F9" w:rsidP="000401F9">
      <w:pPr>
        <w:ind w:firstLine="851"/>
        <w:jc w:val="both"/>
        <w:rPr>
          <w:b/>
          <w:sz w:val="28"/>
          <w:szCs w:val="28"/>
        </w:rPr>
      </w:pPr>
    </w:p>
    <w:p w:rsidR="000401F9" w:rsidRDefault="000401F9" w:rsidP="00B65CA0">
      <w:pPr>
        <w:jc w:val="center"/>
        <w:rPr>
          <w:b/>
          <w:sz w:val="26"/>
          <w:szCs w:val="26"/>
        </w:rPr>
      </w:pPr>
    </w:p>
    <w:p w:rsidR="00CA68EE" w:rsidRDefault="00CA68EE" w:rsidP="00B65CA0">
      <w:pPr>
        <w:jc w:val="center"/>
        <w:rPr>
          <w:b/>
          <w:sz w:val="26"/>
          <w:szCs w:val="26"/>
        </w:rPr>
      </w:pPr>
    </w:p>
    <w:p w:rsidR="00CA68EE" w:rsidRDefault="00CA68EE" w:rsidP="00B65CA0">
      <w:pPr>
        <w:jc w:val="center"/>
        <w:rPr>
          <w:b/>
          <w:sz w:val="26"/>
          <w:szCs w:val="26"/>
        </w:rPr>
      </w:pPr>
    </w:p>
    <w:p w:rsidR="00CA68EE" w:rsidRDefault="00CA68EE" w:rsidP="00B65CA0">
      <w:pPr>
        <w:jc w:val="center"/>
        <w:rPr>
          <w:b/>
          <w:sz w:val="26"/>
          <w:szCs w:val="26"/>
        </w:rPr>
      </w:pPr>
    </w:p>
    <w:p w:rsidR="00CA68EE" w:rsidRDefault="00CA68EE" w:rsidP="00B65CA0">
      <w:pPr>
        <w:jc w:val="center"/>
        <w:rPr>
          <w:b/>
          <w:sz w:val="26"/>
          <w:szCs w:val="26"/>
        </w:rPr>
      </w:pPr>
    </w:p>
    <w:p w:rsidR="00CA68EE" w:rsidRDefault="00CA68EE" w:rsidP="00B65CA0">
      <w:pPr>
        <w:jc w:val="center"/>
        <w:rPr>
          <w:b/>
          <w:sz w:val="26"/>
          <w:szCs w:val="26"/>
        </w:rPr>
      </w:pPr>
    </w:p>
    <w:p w:rsidR="00CA68EE" w:rsidRDefault="00CA68EE" w:rsidP="00B65CA0">
      <w:pPr>
        <w:jc w:val="center"/>
        <w:rPr>
          <w:b/>
          <w:sz w:val="26"/>
          <w:szCs w:val="26"/>
        </w:rPr>
      </w:pPr>
    </w:p>
    <w:p w:rsidR="00CA68EE" w:rsidRDefault="00CA68EE" w:rsidP="00B65CA0">
      <w:pPr>
        <w:jc w:val="center"/>
        <w:rPr>
          <w:b/>
          <w:sz w:val="26"/>
          <w:szCs w:val="26"/>
        </w:rPr>
      </w:pPr>
    </w:p>
    <w:p w:rsidR="000401F9" w:rsidRPr="00022485" w:rsidRDefault="000401F9" w:rsidP="00B65CA0">
      <w:pPr>
        <w:jc w:val="center"/>
        <w:rPr>
          <w:b/>
          <w:sz w:val="26"/>
          <w:szCs w:val="26"/>
        </w:rPr>
      </w:pPr>
    </w:p>
    <w:p w:rsidR="00BD1AF8" w:rsidRPr="00022485" w:rsidRDefault="00BD1AF8" w:rsidP="006F7FC7">
      <w:pPr>
        <w:jc w:val="center"/>
        <w:rPr>
          <w:b/>
          <w:sz w:val="26"/>
          <w:szCs w:val="26"/>
        </w:rPr>
      </w:pPr>
    </w:p>
    <w:p w:rsidR="00BA5778" w:rsidRPr="00F96EEA" w:rsidRDefault="00ED270A" w:rsidP="00BA5778">
      <w:pPr>
        <w:pStyle w:val="ConsPlusTitle"/>
        <w:jc w:val="center"/>
      </w:pPr>
      <w:r>
        <w:t xml:space="preserve">1. </w:t>
      </w:r>
      <w:r w:rsidR="00BA5778" w:rsidRPr="00F96EEA">
        <w:t>Характеристика задач, решение которых осуществляется путем реализации программы</w:t>
      </w:r>
    </w:p>
    <w:p w:rsidR="00BA5778" w:rsidRPr="003A5326" w:rsidRDefault="00BA5778" w:rsidP="00BA5778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BA5778" w:rsidRPr="00071B0A" w:rsidRDefault="00BA5778" w:rsidP="00BA5778">
      <w:pPr>
        <w:ind w:firstLine="709"/>
        <w:jc w:val="both"/>
        <w:rPr>
          <w:sz w:val="26"/>
          <w:szCs w:val="26"/>
        </w:rPr>
      </w:pPr>
      <w:r w:rsidRPr="00071B0A">
        <w:rPr>
          <w:sz w:val="26"/>
          <w:szCs w:val="26"/>
        </w:rPr>
        <w:t>Отдел экономики и фин</w:t>
      </w:r>
      <w:r>
        <w:rPr>
          <w:sz w:val="26"/>
          <w:szCs w:val="26"/>
        </w:rPr>
        <w:t>ансов А</w:t>
      </w:r>
      <w:r w:rsidRPr="00071B0A">
        <w:rPr>
          <w:sz w:val="26"/>
          <w:szCs w:val="26"/>
        </w:rPr>
        <w:t xml:space="preserve">дминистрации сельского поселения осуществляет составление и организацию исполнения бюджета сельского поселения. </w:t>
      </w:r>
    </w:p>
    <w:p w:rsidR="00BA5778" w:rsidRPr="00F0278D" w:rsidRDefault="00BA5778" w:rsidP="00BA5778">
      <w:pPr>
        <w:ind w:firstLine="709"/>
        <w:jc w:val="both"/>
        <w:rPr>
          <w:sz w:val="26"/>
          <w:szCs w:val="26"/>
        </w:rPr>
      </w:pPr>
      <w:proofErr w:type="gramStart"/>
      <w:r w:rsidRPr="00F0278D">
        <w:rPr>
          <w:sz w:val="26"/>
          <w:szCs w:val="26"/>
        </w:rPr>
        <w:t xml:space="preserve">Деятельность </w:t>
      </w:r>
      <w:r>
        <w:rPr>
          <w:sz w:val="26"/>
          <w:szCs w:val="26"/>
        </w:rPr>
        <w:t>отдела экономики и финансов</w:t>
      </w:r>
      <w:r w:rsidRPr="00F0278D">
        <w:rPr>
          <w:sz w:val="26"/>
          <w:szCs w:val="26"/>
        </w:rPr>
        <w:t xml:space="preserve"> направлена на проведение бюджетной политики, ориентированной на дальнейшее развитие социальной и экономической стабильности </w:t>
      </w:r>
      <w:r>
        <w:rPr>
          <w:sz w:val="26"/>
          <w:szCs w:val="26"/>
        </w:rPr>
        <w:t>сельского поселения</w:t>
      </w:r>
      <w:r w:rsidRPr="00F0278D">
        <w:rPr>
          <w:sz w:val="26"/>
          <w:szCs w:val="26"/>
        </w:rPr>
        <w:t xml:space="preserve">, долгосрочную сбалансированность и устойчивость бюджетной системы. </w:t>
      </w:r>
      <w:proofErr w:type="gramEnd"/>
    </w:p>
    <w:p w:rsidR="00BA5778" w:rsidRPr="00F0278D" w:rsidRDefault="00BA5778" w:rsidP="00BA5778">
      <w:pPr>
        <w:ind w:firstLine="709"/>
        <w:jc w:val="both"/>
        <w:rPr>
          <w:sz w:val="26"/>
          <w:szCs w:val="26"/>
        </w:rPr>
      </w:pPr>
      <w:r w:rsidRPr="00F0278D">
        <w:rPr>
          <w:sz w:val="26"/>
          <w:szCs w:val="26"/>
        </w:rPr>
        <w:t xml:space="preserve">Приоритетными задачами для реализации поставленной цели являются: </w:t>
      </w:r>
    </w:p>
    <w:p w:rsidR="00BA5778" w:rsidRPr="00F0278D" w:rsidRDefault="00BA5778" w:rsidP="00BA57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F0278D">
        <w:rPr>
          <w:sz w:val="26"/>
          <w:szCs w:val="26"/>
        </w:rPr>
        <w:t>Обеспечен</w:t>
      </w:r>
      <w:r>
        <w:rPr>
          <w:sz w:val="26"/>
          <w:szCs w:val="26"/>
        </w:rPr>
        <w:t xml:space="preserve">ие сбалансированности бюджета, </w:t>
      </w:r>
      <w:r w:rsidRPr="00F0278D">
        <w:rPr>
          <w:sz w:val="26"/>
          <w:szCs w:val="26"/>
        </w:rPr>
        <w:t>путем проведения бюджетной политики, выстроенной на принципах ответственности и предсказуемости, планирование бюджетных ассигнований должно основываться на принципе  безусловного исполнения действующих расходных обязательств, исключая необоснованное принятие новых расходных обязательств, а также последовательного сокращения дефицита бюджета, в том числе за счет</w:t>
      </w:r>
      <w:r>
        <w:rPr>
          <w:sz w:val="26"/>
          <w:szCs w:val="26"/>
        </w:rPr>
        <w:t xml:space="preserve"> оптимизации бюджетных расходов.</w:t>
      </w:r>
    </w:p>
    <w:p w:rsidR="00BA5778" w:rsidRPr="00F0278D" w:rsidRDefault="00BA5778" w:rsidP="00BA5778">
      <w:pPr>
        <w:ind w:firstLine="709"/>
        <w:jc w:val="both"/>
        <w:rPr>
          <w:sz w:val="26"/>
          <w:szCs w:val="26"/>
        </w:rPr>
      </w:pPr>
      <w:r w:rsidRPr="00F0278D">
        <w:rPr>
          <w:sz w:val="26"/>
          <w:szCs w:val="26"/>
        </w:rPr>
        <w:t>2. Базирование основных параметров бюджетной политики на ориентирах, выработанных в рамках долгосрочного планирования.</w:t>
      </w:r>
    </w:p>
    <w:p w:rsidR="00BA5778" w:rsidRPr="00F0278D" w:rsidRDefault="00BA5778" w:rsidP="00BA5778">
      <w:pPr>
        <w:ind w:firstLine="709"/>
        <w:jc w:val="both"/>
        <w:rPr>
          <w:sz w:val="26"/>
          <w:szCs w:val="26"/>
        </w:rPr>
      </w:pPr>
      <w:r w:rsidRPr="00F0278D">
        <w:rPr>
          <w:sz w:val="26"/>
          <w:szCs w:val="26"/>
        </w:rPr>
        <w:t xml:space="preserve">Основная задача долгосрочного бюджетного планирования </w:t>
      </w:r>
      <w:r>
        <w:rPr>
          <w:sz w:val="26"/>
          <w:szCs w:val="26"/>
        </w:rPr>
        <w:t>сельского поселения</w:t>
      </w:r>
      <w:r w:rsidRPr="00F0278D">
        <w:rPr>
          <w:sz w:val="26"/>
          <w:szCs w:val="26"/>
        </w:rPr>
        <w:t xml:space="preserve"> состоит </w:t>
      </w:r>
      <w:proofErr w:type="gramStart"/>
      <w:r w:rsidRPr="00F0278D">
        <w:rPr>
          <w:sz w:val="26"/>
          <w:szCs w:val="26"/>
        </w:rPr>
        <w:t xml:space="preserve">в увязке проводимой бюджетной политики с задачами по созданию долгосрочного устойчивого роста экономики </w:t>
      </w:r>
      <w:r>
        <w:rPr>
          <w:sz w:val="26"/>
          <w:szCs w:val="26"/>
        </w:rPr>
        <w:t>сельского поселения</w:t>
      </w:r>
      <w:r w:rsidRPr="00F0278D">
        <w:rPr>
          <w:sz w:val="26"/>
          <w:szCs w:val="26"/>
        </w:rPr>
        <w:t xml:space="preserve"> в соответствии со Стратегией</w:t>
      </w:r>
      <w:proofErr w:type="gramEnd"/>
      <w:r w:rsidRPr="00F0278D">
        <w:rPr>
          <w:sz w:val="26"/>
          <w:szCs w:val="26"/>
        </w:rPr>
        <w:t xml:space="preserve"> социально-экономического развития </w:t>
      </w:r>
      <w:r>
        <w:rPr>
          <w:sz w:val="26"/>
          <w:szCs w:val="26"/>
        </w:rPr>
        <w:t>сельского поселения Ларьяк</w:t>
      </w:r>
      <w:r w:rsidRPr="00F0278D">
        <w:rPr>
          <w:sz w:val="26"/>
          <w:szCs w:val="26"/>
        </w:rPr>
        <w:t xml:space="preserve"> до 2020 года. </w:t>
      </w:r>
    </w:p>
    <w:p w:rsidR="00BA5778" w:rsidRPr="00F0278D" w:rsidRDefault="00BA5778" w:rsidP="00BA57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F0278D">
        <w:rPr>
          <w:sz w:val="26"/>
          <w:szCs w:val="26"/>
        </w:rPr>
        <w:t xml:space="preserve"> Повышение эффективности бюджетных расходов</w:t>
      </w:r>
      <w:r>
        <w:rPr>
          <w:sz w:val="26"/>
          <w:szCs w:val="26"/>
        </w:rPr>
        <w:t>,</w:t>
      </w:r>
      <w:r w:rsidRPr="00F0278D">
        <w:rPr>
          <w:sz w:val="26"/>
          <w:szCs w:val="26"/>
        </w:rPr>
        <w:t xml:space="preserve"> путем перехода к построению бюджета </w:t>
      </w:r>
      <w:r>
        <w:rPr>
          <w:sz w:val="26"/>
          <w:szCs w:val="26"/>
        </w:rPr>
        <w:t>сельского поселения</w:t>
      </w:r>
      <w:r w:rsidRPr="00F0278D">
        <w:rPr>
          <w:sz w:val="26"/>
          <w:szCs w:val="26"/>
        </w:rPr>
        <w:t xml:space="preserve"> на основе </w:t>
      </w:r>
      <w:r>
        <w:rPr>
          <w:sz w:val="26"/>
          <w:szCs w:val="26"/>
        </w:rPr>
        <w:t>муниципальных</w:t>
      </w:r>
      <w:r w:rsidRPr="00F0278D">
        <w:rPr>
          <w:sz w:val="26"/>
          <w:szCs w:val="26"/>
        </w:rPr>
        <w:t xml:space="preserve"> программ, увязав с ними действующие программы и часть имеющихся на сегодняшний день непрограммных расходов.</w:t>
      </w:r>
    </w:p>
    <w:p w:rsidR="00BA5778" w:rsidRPr="00F0278D" w:rsidRDefault="00BA5778" w:rsidP="00BA5778">
      <w:pPr>
        <w:ind w:firstLine="709"/>
        <w:jc w:val="both"/>
        <w:rPr>
          <w:sz w:val="26"/>
          <w:szCs w:val="26"/>
        </w:rPr>
      </w:pPr>
      <w:r w:rsidRPr="00F0278D">
        <w:rPr>
          <w:sz w:val="26"/>
          <w:szCs w:val="26"/>
        </w:rPr>
        <w:t>Важной задачей является обеспечение четкой взаимосвязи между стратегическими целями и непосредственной деятельностью субъектов бюджетного планирования, проведение оценки эффективности бюджетных расходов с целью своевременного принятия соответствующих управленческих решений.</w:t>
      </w:r>
    </w:p>
    <w:p w:rsidR="00BA5778" w:rsidRPr="006F03BB" w:rsidRDefault="00BA5778" w:rsidP="00BA5778">
      <w:pPr>
        <w:ind w:firstLine="709"/>
        <w:jc w:val="both"/>
        <w:rPr>
          <w:sz w:val="26"/>
          <w:szCs w:val="26"/>
        </w:rPr>
      </w:pPr>
      <w:r w:rsidRPr="00F0278D">
        <w:rPr>
          <w:sz w:val="26"/>
          <w:szCs w:val="26"/>
        </w:rPr>
        <w:t xml:space="preserve">Внедрение программно-целевого планирования является неотъемлемой частью работы по повышению эффективности бюджетных расходов. Это обусловлено необходимостью формирования устойчивой связи между осуществляемыми расходами и желаемыми результатами, что является ключевой целью муниципальных финансов в России на протяжении последних десяти лет. На практике данная идея означает, что должна быть сформирована система, позволяющая установить прямую зависимость между ожидаемыми результатами социально-экономического планирования и бюджетными показателями. Практическим же инструментарием в развитии программного планирования должен стать переход к формированию программного бюджета, то есть бюджета, структурированного по программному принципу. В этом контексте в сфере программно-целевого бюджетирования на первый план выходит именно формирование целевых программ как системы мероприятий, направленных на решение долгосрочных задач, стоящих перед органами местного самоуправления </w:t>
      </w:r>
      <w:r>
        <w:rPr>
          <w:sz w:val="26"/>
          <w:szCs w:val="26"/>
        </w:rPr>
        <w:t>сельского поселения</w:t>
      </w:r>
      <w:r w:rsidRPr="00F0278D">
        <w:rPr>
          <w:sz w:val="26"/>
          <w:szCs w:val="26"/>
        </w:rPr>
        <w:t xml:space="preserve">. Целевые программы должны быть сформированы исходя из основных целей и задач </w:t>
      </w:r>
      <w:hyperlink r:id="rId9" w:history="1">
        <w:r w:rsidRPr="00F0278D">
          <w:rPr>
            <w:sz w:val="26"/>
            <w:szCs w:val="26"/>
          </w:rPr>
          <w:t>Стратегии</w:t>
        </w:r>
      </w:hyperlink>
      <w:r w:rsidRPr="00F0278D">
        <w:rPr>
          <w:sz w:val="26"/>
          <w:szCs w:val="26"/>
        </w:rPr>
        <w:t xml:space="preserve"> социально-экономического развития </w:t>
      </w:r>
      <w:r>
        <w:rPr>
          <w:sz w:val="26"/>
          <w:szCs w:val="26"/>
        </w:rPr>
        <w:t>сельского поселения</w:t>
      </w:r>
      <w:r w:rsidRPr="00F0278D">
        <w:rPr>
          <w:sz w:val="26"/>
          <w:szCs w:val="26"/>
        </w:rPr>
        <w:t xml:space="preserve"> на период до 202</w:t>
      </w:r>
      <w:r w:rsidR="00ED270A">
        <w:rPr>
          <w:sz w:val="26"/>
          <w:szCs w:val="26"/>
        </w:rPr>
        <w:t>1</w:t>
      </w:r>
      <w:r w:rsidRPr="00F0278D">
        <w:rPr>
          <w:sz w:val="26"/>
          <w:szCs w:val="26"/>
        </w:rPr>
        <w:t xml:space="preserve"> года, а также иных стратегических документов и обладающим конкретными индикаторами результативности с четко установленной персональной ответственностью исполнителей программы за заявленные конечные результаты.</w:t>
      </w:r>
    </w:p>
    <w:p w:rsidR="00BA5778" w:rsidRPr="00F0278D" w:rsidRDefault="00BA5778" w:rsidP="00BA5778">
      <w:pPr>
        <w:ind w:firstLine="709"/>
        <w:jc w:val="both"/>
        <w:rPr>
          <w:sz w:val="26"/>
          <w:szCs w:val="26"/>
        </w:rPr>
      </w:pPr>
      <w:r w:rsidRPr="00F0278D">
        <w:rPr>
          <w:sz w:val="26"/>
          <w:szCs w:val="26"/>
        </w:rPr>
        <w:t xml:space="preserve">Для принятия целевых программ </w:t>
      </w:r>
      <w:r>
        <w:rPr>
          <w:sz w:val="26"/>
          <w:szCs w:val="26"/>
        </w:rPr>
        <w:t>сельского поселения</w:t>
      </w:r>
      <w:r w:rsidRPr="00F0278D">
        <w:rPr>
          <w:sz w:val="26"/>
          <w:szCs w:val="26"/>
        </w:rPr>
        <w:t xml:space="preserve">, планов социально-экономического развития </w:t>
      </w:r>
      <w:r>
        <w:rPr>
          <w:sz w:val="26"/>
          <w:szCs w:val="26"/>
        </w:rPr>
        <w:t>сельского поселения</w:t>
      </w:r>
      <w:r w:rsidRPr="00F0278D">
        <w:rPr>
          <w:sz w:val="26"/>
          <w:szCs w:val="26"/>
        </w:rPr>
        <w:t xml:space="preserve"> с учетом мнения населения необходимо информационно обеспечить общественность, граждан полной и достоверной информацией. </w:t>
      </w:r>
    </w:p>
    <w:p w:rsidR="00BA5778" w:rsidRPr="00F0278D" w:rsidRDefault="00BA5778" w:rsidP="00BA5778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Отдел экономики и финансов Администрации сельского поселения</w:t>
      </w:r>
      <w:r w:rsidRPr="00F0278D">
        <w:rPr>
          <w:sz w:val="26"/>
          <w:szCs w:val="26"/>
        </w:rPr>
        <w:t xml:space="preserve"> в пределах своей компетенции обеспечивает и создает условия для качественной организации и осуществления бюджетного процесса в </w:t>
      </w:r>
      <w:r>
        <w:rPr>
          <w:sz w:val="26"/>
          <w:szCs w:val="26"/>
        </w:rPr>
        <w:t>сельском поселении</w:t>
      </w:r>
      <w:r w:rsidRPr="00F0278D">
        <w:rPr>
          <w:sz w:val="26"/>
          <w:szCs w:val="26"/>
        </w:rPr>
        <w:t xml:space="preserve">, который заключается в деятельности органов местного самоуправления </w:t>
      </w:r>
      <w:r>
        <w:rPr>
          <w:sz w:val="26"/>
          <w:szCs w:val="26"/>
        </w:rPr>
        <w:t>сельского поселения</w:t>
      </w:r>
      <w:r w:rsidRPr="00F0278D">
        <w:rPr>
          <w:sz w:val="26"/>
          <w:szCs w:val="26"/>
        </w:rPr>
        <w:t>, и иных участников бюджетного процесса по составлению и рассмотрению проектов бюджетов, утверждению и исполнению бюджетов, контролю за их исполнением, осуществлению бюджетного учета, составлению, внешней проверке, рассмотрению</w:t>
      </w:r>
      <w:proofErr w:type="gramEnd"/>
      <w:r w:rsidRPr="00F0278D">
        <w:rPr>
          <w:sz w:val="26"/>
          <w:szCs w:val="26"/>
        </w:rPr>
        <w:t xml:space="preserve"> и утверждению бюджетной отчетности.</w:t>
      </w:r>
    </w:p>
    <w:p w:rsidR="00BA5778" w:rsidRDefault="00BA5778" w:rsidP="00BA5778">
      <w:pPr>
        <w:pStyle w:val="a4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</w:p>
    <w:p w:rsidR="00BA5778" w:rsidRPr="00F96EEA" w:rsidRDefault="00BA5778" w:rsidP="00BA5778">
      <w:pPr>
        <w:pStyle w:val="ConsPlusTitle"/>
        <w:jc w:val="center"/>
      </w:pPr>
      <w:r w:rsidRPr="00F96EEA">
        <w:t>2. Основные цели и задачи Программы, сроки ее реализации</w:t>
      </w:r>
    </w:p>
    <w:p w:rsidR="00BA5778" w:rsidRPr="00D71E99" w:rsidRDefault="00BA5778" w:rsidP="00BA5778">
      <w:pPr>
        <w:ind w:firstLine="709"/>
        <w:jc w:val="center"/>
        <w:rPr>
          <w:b/>
          <w:color w:val="76923C" w:themeColor="accent3" w:themeShade="BF"/>
          <w:sz w:val="26"/>
          <w:szCs w:val="26"/>
        </w:rPr>
      </w:pPr>
    </w:p>
    <w:p w:rsidR="00BA5778" w:rsidRPr="00AC43C0" w:rsidRDefault="00BA5778" w:rsidP="00BA5778">
      <w:pPr>
        <w:ind w:firstLine="709"/>
        <w:jc w:val="both"/>
        <w:rPr>
          <w:sz w:val="26"/>
          <w:szCs w:val="26"/>
        </w:rPr>
      </w:pPr>
      <w:r w:rsidRPr="00AC43C0">
        <w:rPr>
          <w:sz w:val="26"/>
          <w:szCs w:val="26"/>
        </w:rPr>
        <w:t xml:space="preserve">Основная цель программы – Повышение качества, эффективности планирования расходов, обеспечение сбалансированности бюджета и прозрачности бюджетного процесса в </w:t>
      </w:r>
      <w:r>
        <w:rPr>
          <w:sz w:val="26"/>
          <w:szCs w:val="26"/>
        </w:rPr>
        <w:t>сельском поселении Ларьяк</w:t>
      </w:r>
      <w:r w:rsidRPr="00AC43C0">
        <w:rPr>
          <w:sz w:val="26"/>
          <w:szCs w:val="26"/>
        </w:rPr>
        <w:t>.</w:t>
      </w:r>
    </w:p>
    <w:p w:rsidR="00BA5778" w:rsidRPr="00AC43C0" w:rsidRDefault="00BA5778" w:rsidP="00BA5778">
      <w:pPr>
        <w:ind w:firstLine="709"/>
        <w:jc w:val="both"/>
        <w:rPr>
          <w:sz w:val="26"/>
          <w:szCs w:val="26"/>
        </w:rPr>
      </w:pPr>
      <w:r w:rsidRPr="00AC43C0">
        <w:rPr>
          <w:sz w:val="26"/>
          <w:szCs w:val="26"/>
        </w:rPr>
        <w:t>Для достижения данной цели предусматривается выполнение следующих задач:</w:t>
      </w:r>
    </w:p>
    <w:p w:rsidR="00BA5778" w:rsidRPr="00FF335F" w:rsidRDefault="00BA5778" w:rsidP="00BA5778">
      <w:pPr>
        <w:ind w:firstLine="708"/>
        <w:jc w:val="both"/>
        <w:rPr>
          <w:sz w:val="26"/>
          <w:szCs w:val="26"/>
        </w:rPr>
      </w:pPr>
      <w:r w:rsidRPr="00FF335F">
        <w:rPr>
          <w:sz w:val="26"/>
          <w:szCs w:val="26"/>
        </w:rPr>
        <w:t xml:space="preserve">1.повышение качества бюджетного планирования на основе проведения предсказуемой бюджетной политики, обеспечивающей долгосрочную устойчивость бюджета </w:t>
      </w:r>
      <w:r>
        <w:rPr>
          <w:sz w:val="26"/>
          <w:szCs w:val="26"/>
        </w:rPr>
        <w:t>сельского поселения, в том числе минимизацию дефицита бюджета сельского поселения</w:t>
      </w:r>
      <w:r w:rsidRPr="00FF335F">
        <w:rPr>
          <w:sz w:val="26"/>
          <w:szCs w:val="26"/>
        </w:rPr>
        <w:t>;</w:t>
      </w:r>
    </w:p>
    <w:p w:rsidR="00BA5778" w:rsidRPr="00FF335F" w:rsidRDefault="00BA5778" w:rsidP="00BA5778">
      <w:pPr>
        <w:ind w:firstLine="708"/>
        <w:jc w:val="both"/>
        <w:rPr>
          <w:sz w:val="26"/>
          <w:szCs w:val="26"/>
        </w:rPr>
      </w:pPr>
      <w:r w:rsidRPr="00FF335F">
        <w:rPr>
          <w:sz w:val="26"/>
          <w:szCs w:val="26"/>
        </w:rPr>
        <w:t xml:space="preserve">2. обеспечение исполнения бюджета </w:t>
      </w:r>
      <w:r>
        <w:rPr>
          <w:sz w:val="26"/>
          <w:szCs w:val="26"/>
        </w:rPr>
        <w:t>сельского поселения</w:t>
      </w:r>
      <w:r w:rsidRPr="00FF335F">
        <w:rPr>
          <w:sz w:val="26"/>
          <w:szCs w:val="26"/>
        </w:rPr>
        <w:t xml:space="preserve"> в рамках действующего бюджетного законодательства;</w:t>
      </w:r>
    </w:p>
    <w:p w:rsidR="00BA5778" w:rsidRDefault="00BA5778" w:rsidP="00BA5778">
      <w:pPr>
        <w:ind w:firstLine="708"/>
        <w:jc w:val="both"/>
        <w:rPr>
          <w:sz w:val="26"/>
          <w:szCs w:val="26"/>
        </w:rPr>
      </w:pPr>
      <w:r w:rsidRPr="00FF335F">
        <w:rPr>
          <w:sz w:val="26"/>
          <w:szCs w:val="26"/>
        </w:rPr>
        <w:t xml:space="preserve">3. своевременное и качественное формирование и представление бюджетной отчетности об исполнении бюджета </w:t>
      </w:r>
      <w:r>
        <w:rPr>
          <w:sz w:val="26"/>
          <w:szCs w:val="26"/>
        </w:rPr>
        <w:t>сельского поселения</w:t>
      </w:r>
      <w:r w:rsidRPr="00FF335F">
        <w:rPr>
          <w:sz w:val="26"/>
          <w:szCs w:val="26"/>
        </w:rPr>
        <w:t>;</w:t>
      </w:r>
    </w:p>
    <w:p w:rsidR="002A2EFA" w:rsidRPr="00FF335F" w:rsidRDefault="002A2EFA" w:rsidP="00BA577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2A2EFA">
        <w:rPr>
          <w:sz w:val="26"/>
          <w:szCs w:val="26"/>
        </w:rPr>
        <w:t>Создание условий для эффективного и ответственного управления муниципальными финансами, повышения устойчивости местных бюджетов на 201</w:t>
      </w:r>
      <w:r w:rsidR="00ED270A">
        <w:rPr>
          <w:sz w:val="26"/>
          <w:szCs w:val="26"/>
        </w:rPr>
        <w:t>9-2021</w:t>
      </w:r>
      <w:r w:rsidRPr="002A2EFA">
        <w:rPr>
          <w:sz w:val="26"/>
          <w:szCs w:val="26"/>
        </w:rPr>
        <w:t>гг"</w:t>
      </w:r>
    </w:p>
    <w:p w:rsidR="00BA5778" w:rsidRPr="00D71E99" w:rsidRDefault="00BA5778" w:rsidP="00BA5778">
      <w:pPr>
        <w:jc w:val="both"/>
        <w:rPr>
          <w:color w:val="76923C" w:themeColor="accent3" w:themeShade="BF"/>
          <w:sz w:val="26"/>
          <w:szCs w:val="26"/>
        </w:rPr>
      </w:pPr>
    </w:p>
    <w:p w:rsidR="00BA5778" w:rsidRPr="00A735B8" w:rsidRDefault="00BA5778" w:rsidP="00BA5778">
      <w:pPr>
        <w:ind w:firstLine="709"/>
        <w:jc w:val="both"/>
        <w:rPr>
          <w:sz w:val="26"/>
          <w:szCs w:val="26"/>
        </w:rPr>
      </w:pPr>
      <w:r w:rsidRPr="00A735B8">
        <w:rPr>
          <w:sz w:val="26"/>
          <w:szCs w:val="26"/>
        </w:rPr>
        <w:t>Сроки реализации программы: 201</w:t>
      </w:r>
      <w:r w:rsidR="00ED270A">
        <w:rPr>
          <w:sz w:val="26"/>
          <w:szCs w:val="26"/>
        </w:rPr>
        <w:t>9</w:t>
      </w:r>
      <w:r>
        <w:rPr>
          <w:sz w:val="26"/>
          <w:szCs w:val="26"/>
        </w:rPr>
        <w:t>-20</w:t>
      </w:r>
      <w:r w:rsidR="00ED270A">
        <w:rPr>
          <w:sz w:val="26"/>
          <w:szCs w:val="26"/>
        </w:rPr>
        <w:t>21</w:t>
      </w:r>
      <w:r w:rsidRPr="00A735B8">
        <w:rPr>
          <w:sz w:val="26"/>
          <w:szCs w:val="26"/>
        </w:rPr>
        <w:t xml:space="preserve"> годы.</w:t>
      </w:r>
    </w:p>
    <w:p w:rsidR="00BA5778" w:rsidRDefault="00BA5778" w:rsidP="00BA5778">
      <w:pPr>
        <w:jc w:val="center"/>
        <w:rPr>
          <w:b/>
          <w:color w:val="76923C" w:themeColor="accent3" w:themeShade="BF"/>
          <w:sz w:val="26"/>
          <w:szCs w:val="26"/>
        </w:rPr>
      </w:pPr>
    </w:p>
    <w:p w:rsidR="00BA5778" w:rsidRPr="00C01F11" w:rsidRDefault="00BA5778" w:rsidP="00BA577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A5778" w:rsidRDefault="00BA5778" w:rsidP="00BA5778">
      <w:pPr>
        <w:pStyle w:val="ConsPlusTitle"/>
        <w:jc w:val="center"/>
      </w:pPr>
      <w:r w:rsidRPr="00F96EEA">
        <w:t xml:space="preserve">3. Ожидаемые конечные, а также непосредственные </w:t>
      </w:r>
    </w:p>
    <w:p w:rsidR="00BA5778" w:rsidRDefault="00BA5778" w:rsidP="00BA5778">
      <w:pPr>
        <w:pStyle w:val="ConsPlusTitle"/>
        <w:jc w:val="center"/>
      </w:pPr>
      <w:r w:rsidRPr="00F96EEA">
        <w:t>результаты реализации программы</w:t>
      </w:r>
    </w:p>
    <w:p w:rsidR="00BA5778" w:rsidRPr="00F96EEA" w:rsidRDefault="00BA5778" w:rsidP="00BA5778">
      <w:pPr>
        <w:pStyle w:val="ConsPlusTitle"/>
        <w:jc w:val="center"/>
      </w:pPr>
    </w:p>
    <w:p w:rsidR="00BA5778" w:rsidRPr="000D647B" w:rsidRDefault="00BA5778" w:rsidP="00BA5778">
      <w:pPr>
        <w:ind w:firstLine="708"/>
        <w:jc w:val="both"/>
        <w:rPr>
          <w:sz w:val="26"/>
          <w:szCs w:val="26"/>
        </w:rPr>
      </w:pPr>
      <w:r w:rsidRPr="000D647B">
        <w:rPr>
          <w:sz w:val="26"/>
          <w:szCs w:val="26"/>
        </w:rPr>
        <w:t xml:space="preserve">Ожидаемые конечные и непосредственные </w:t>
      </w:r>
      <w:hyperlink r:id="rId10" w:history="1">
        <w:r w:rsidRPr="000D647B">
          <w:rPr>
            <w:sz w:val="26"/>
            <w:szCs w:val="26"/>
          </w:rPr>
          <w:t>результаты</w:t>
        </w:r>
      </w:hyperlink>
      <w:r w:rsidRPr="000D647B">
        <w:rPr>
          <w:sz w:val="26"/>
          <w:szCs w:val="26"/>
        </w:rPr>
        <w:t xml:space="preserve"> реализации программы представлены в приложении 1.</w:t>
      </w:r>
    </w:p>
    <w:p w:rsidR="00BA5778" w:rsidRPr="000D647B" w:rsidRDefault="00BA5778" w:rsidP="00BA5778">
      <w:pPr>
        <w:ind w:firstLine="708"/>
        <w:jc w:val="both"/>
        <w:rPr>
          <w:sz w:val="26"/>
          <w:szCs w:val="26"/>
        </w:rPr>
      </w:pPr>
      <w:r w:rsidRPr="000D647B">
        <w:rPr>
          <w:sz w:val="26"/>
          <w:szCs w:val="26"/>
        </w:rPr>
        <w:t>При достижении результатов программы ожидается:</w:t>
      </w:r>
    </w:p>
    <w:p w:rsidR="00BA5778" w:rsidRPr="000D647B" w:rsidRDefault="00BA5778" w:rsidP="00BA5778">
      <w:pPr>
        <w:ind w:firstLine="708"/>
        <w:jc w:val="both"/>
        <w:rPr>
          <w:sz w:val="26"/>
          <w:szCs w:val="26"/>
        </w:rPr>
      </w:pPr>
      <w:r w:rsidRPr="000D647B">
        <w:rPr>
          <w:sz w:val="26"/>
          <w:szCs w:val="26"/>
        </w:rPr>
        <w:t xml:space="preserve">- </w:t>
      </w:r>
      <w:r w:rsidRPr="00E0008D">
        <w:rPr>
          <w:sz w:val="26"/>
          <w:szCs w:val="26"/>
        </w:rPr>
        <w:t xml:space="preserve">увеличение налогового потенциала </w:t>
      </w:r>
      <w:r>
        <w:rPr>
          <w:sz w:val="26"/>
          <w:szCs w:val="26"/>
        </w:rPr>
        <w:t>сельского поселения</w:t>
      </w:r>
      <w:r w:rsidRPr="00E0008D">
        <w:rPr>
          <w:sz w:val="26"/>
          <w:szCs w:val="26"/>
        </w:rPr>
        <w:t xml:space="preserve"> путем сохранени</w:t>
      </w:r>
      <w:r>
        <w:rPr>
          <w:sz w:val="26"/>
          <w:szCs w:val="26"/>
        </w:rPr>
        <w:t>я</w:t>
      </w:r>
      <w:r w:rsidRPr="00E0008D">
        <w:rPr>
          <w:sz w:val="26"/>
          <w:szCs w:val="26"/>
        </w:rPr>
        <w:t xml:space="preserve"> и наращивани</w:t>
      </w:r>
      <w:r>
        <w:rPr>
          <w:sz w:val="26"/>
          <w:szCs w:val="26"/>
        </w:rPr>
        <w:t>я</w:t>
      </w:r>
      <w:r w:rsidRPr="00E0008D">
        <w:rPr>
          <w:sz w:val="26"/>
          <w:szCs w:val="26"/>
        </w:rPr>
        <w:t xml:space="preserve"> доходной базы бюджета;</w:t>
      </w:r>
    </w:p>
    <w:p w:rsidR="00BA5778" w:rsidRPr="000D647B" w:rsidRDefault="00BA5778" w:rsidP="00BA5778">
      <w:pPr>
        <w:ind w:firstLine="708"/>
        <w:jc w:val="both"/>
        <w:rPr>
          <w:sz w:val="26"/>
          <w:szCs w:val="26"/>
        </w:rPr>
      </w:pPr>
      <w:r w:rsidRPr="000D647B">
        <w:rPr>
          <w:sz w:val="26"/>
          <w:szCs w:val="26"/>
        </w:rPr>
        <w:t xml:space="preserve">- обеспечение сбалансированности бюджетной системы </w:t>
      </w:r>
      <w:r>
        <w:rPr>
          <w:sz w:val="26"/>
          <w:szCs w:val="26"/>
        </w:rPr>
        <w:t>сельского поселения;</w:t>
      </w:r>
    </w:p>
    <w:p w:rsidR="00BA5778" w:rsidRPr="000D647B" w:rsidRDefault="00BA5778" w:rsidP="00BA5778">
      <w:pPr>
        <w:ind w:firstLine="708"/>
        <w:jc w:val="both"/>
        <w:rPr>
          <w:sz w:val="26"/>
          <w:szCs w:val="26"/>
        </w:rPr>
      </w:pPr>
      <w:r w:rsidRPr="000D647B">
        <w:rPr>
          <w:sz w:val="26"/>
          <w:szCs w:val="26"/>
        </w:rPr>
        <w:t>- осуществление бюджетного</w:t>
      </w:r>
      <w:r>
        <w:rPr>
          <w:sz w:val="26"/>
          <w:szCs w:val="26"/>
        </w:rPr>
        <w:t xml:space="preserve"> планирования в соответствии с </w:t>
      </w:r>
      <w:r w:rsidRPr="000D647B">
        <w:rPr>
          <w:sz w:val="26"/>
          <w:szCs w:val="26"/>
        </w:rPr>
        <w:t xml:space="preserve">долгосрочной стратегией развития </w:t>
      </w:r>
      <w:r>
        <w:rPr>
          <w:sz w:val="26"/>
          <w:szCs w:val="26"/>
        </w:rPr>
        <w:t>сельского поселения</w:t>
      </w:r>
      <w:r w:rsidRPr="000D647B">
        <w:rPr>
          <w:sz w:val="26"/>
          <w:szCs w:val="26"/>
        </w:rPr>
        <w:t xml:space="preserve">, прежде всего путем полномасштабного внедрения программно-целевого принципа организации деятельности </w:t>
      </w:r>
      <w:r>
        <w:rPr>
          <w:sz w:val="26"/>
          <w:szCs w:val="26"/>
        </w:rPr>
        <w:t>администрации</w:t>
      </w:r>
      <w:r w:rsidRPr="000D647B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</w:t>
      </w:r>
      <w:r w:rsidRPr="000D647B">
        <w:rPr>
          <w:sz w:val="26"/>
          <w:szCs w:val="26"/>
        </w:rPr>
        <w:t>, с переходом в дальнейшем на программный бюджет;</w:t>
      </w:r>
    </w:p>
    <w:p w:rsidR="00BA5778" w:rsidRPr="000D647B" w:rsidRDefault="00BA5778" w:rsidP="00BA5778">
      <w:pPr>
        <w:ind w:firstLine="708"/>
        <w:jc w:val="both"/>
        <w:rPr>
          <w:sz w:val="26"/>
          <w:szCs w:val="26"/>
        </w:rPr>
      </w:pPr>
      <w:r w:rsidRPr="000D647B">
        <w:rPr>
          <w:sz w:val="26"/>
          <w:szCs w:val="26"/>
        </w:rPr>
        <w:t>- безусловное исполнение социальных обязательств;</w:t>
      </w:r>
    </w:p>
    <w:p w:rsidR="00BA5778" w:rsidRPr="000D647B" w:rsidRDefault="00BA5778" w:rsidP="00BA5778">
      <w:pPr>
        <w:ind w:firstLine="708"/>
        <w:jc w:val="both"/>
        <w:rPr>
          <w:sz w:val="26"/>
          <w:szCs w:val="26"/>
        </w:rPr>
      </w:pPr>
      <w:r w:rsidRPr="000D647B">
        <w:rPr>
          <w:sz w:val="26"/>
          <w:szCs w:val="26"/>
        </w:rPr>
        <w:t xml:space="preserve">-качественное формирование и своевременное предоставление отчетности об исполнении бюджета </w:t>
      </w:r>
      <w:r>
        <w:rPr>
          <w:sz w:val="26"/>
          <w:szCs w:val="26"/>
        </w:rPr>
        <w:t>сельского поселения</w:t>
      </w:r>
      <w:r w:rsidRPr="000D647B">
        <w:rPr>
          <w:sz w:val="26"/>
          <w:szCs w:val="26"/>
        </w:rPr>
        <w:t>;</w:t>
      </w:r>
    </w:p>
    <w:p w:rsidR="00BA5778" w:rsidRDefault="00BA5778" w:rsidP="00BA577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D647B">
        <w:rPr>
          <w:sz w:val="26"/>
          <w:szCs w:val="26"/>
        </w:rPr>
        <w:t>повышение открытости, прозрачности и подотчетности финансовой деятельности</w:t>
      </w:r>
      <w:r>
        <w:rPr>
          <w:sz w:val="26"/>
          <w:szCs w:val="26"/>
        </w:rPr>
        <w:t xml:space="preserve">, </w:t>
      </w:r>
      <w:r w:rsidRPr="000D647B">
        <w:rPr>
          <w:sz w:val="26"/>
          <w:szCs w:val="26"/>
        </w:rPr>
        <w:t xml:space="preserve">повышение качества финансового менеджмента в секторе </w:t>
      </w:r>
      <w:r>
        <w:rPr>
          <w:sz w:val="26"/>
          <w:szCs w:val="26"/>
        </w:rPr>
        <w:t>муниципального</w:t>
      </w:r>
      <w:r w:rsidRPr="000D647B">
        <w:rPr>
          <w:sz w:val="26"/>
          <w:szCs w:val="26"/>
        </w:rPr>
        <w:t xml:space="preserve"> управления.</w:t>
      </w:r>
    </w:p>
    <w:p w:rsidR="002A2EFA" w:rsidRPr="000D647B" w:rsidRDefault="002A2EFA" w:rsidP="00BA577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-с</w:t>
      </w:r>
      <w:r w:rsidRPr="002A2EFA">
        <w:rPr>
          <w:sz w:val="26"/>
          <w:szCs w:val="26"/>
        </w:rPr>
        <w:t>оздание условий для эффективного и ответственного управления муниципальными финансами, повышения устойчивости местных бюджетов на 201</w:t>
      </w:r>
      <w:r w:rsidR="00ED270A">
        <w:rPr>
          <w:sz w:val="26"/>
          <w:szCs w:val="26"/>
        </w:rPr>
        <w:t>9</w:t>
      </w:r>
      <w:r w:rsidRPr="002A2EFA">
        <w:rPr>
          <w:sz w:val="26"/>
          <w:szCs w:val="26"/>
        </w:rPr>
        <w:t>-202</w:t>
      </w:r>
      <w:r w:rsidR="00ED270A">
        <w:rPr>
          <w:sz w:val="26"/>
          <w:szCs w:val="26"/>
        </w:rPr>
        <w:t>1</w:t>
      </w:r>
      <w:r w:rsidRPr="002A2EFA">
        <w:rPr>
          <w:sz w:val="26"/>
          <w:szCs w:val="26"/>
        </w:rPr>
        <w:t>гг"</w:t>
      </w:r>
    </w:p>
    <w:p w:rsidR="00BA5778" w:rsidRPr="00C01F11" w:rsidRDefault="00BA5778" w:rsidP="00BA5778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BA5778" w:rsidRDefault="00BA5778" w:rsidP="00BA5778">
      <w:pPr>
        <w:pStyle w:val="ConsPlusTitle"/>
        <w:jc w:val="center"/>
      </w:pPr>
      <w:r>
        <w:t xml:space="preserve">4. </w:t>
      </w:r>
      <w:r w:rsidRPr="00C01F11">
        <w:t>Перечень мероприятий ведомственной целевой программы</w:t>
      </w:r>
    </w:p>
    <w:p w:rsidR="00BA5778" w:rsidRPr="00C01F11" w:rsidRDefault="00BA5778" w:rsidP="00BA5778">
      <w:pPr>
        <w:pStyle w:val="ConsPlusTitle"/>
        <w:jc w:val="center"/>
      </w:pPr>
    </w:p>
    <w:p w:rsidR="00BA5778" w:rsidRDefault="00BA5778" w:rsidP="00BA5778">
      <w:pPr>
        <w:ind w:firstLine="708"/>
        <w:jc w:val="both"/>
        <w:rPr>
          <w:sz w:val="26"/>
          <w:szCs w:val="26"/>
        </w:rPr>
      </w:pPr>
      <w:r w:rsidRPr="000D647B">
        <w:rPr>
          <w:sz w:val="26"/>
          <w:szCs w:val="26"/>
        </w:rPr>
        <w:t>Перечень мероприятий ведомственной целевой программы</w:t>
      </w:r>
      <w:r>
        <w:rPr>
          <w:sz w:val="26"/>
          <w:szCs w:val="26"/>
        </w:rPr>
        <w:t xml:space="preserve"> </w:t>
      </w:r>
      <w:r w:rsidRPr="000D647B">
        <w:rPr>
          <w:sz w:val="26"/>
          <w:szCs w:val="26"/>
        </w:rPr>
        <w:t xml:space="preserve">в приложении </w:t>
      </w:r>
      <w:r>
        <w:rPr>
          <w:sz w:val="26"/>
          <w:szCs w:val="26"/>
        </w:rPr>
        <w:t>2</w:t>
      </w:r>
      <w:r w:rsidRPr="000D647B">
        <w:rPr>
          <w:sz w:val="26"/>
          <w:szCs w:val="26"/>
        </w:rPr>
        <w:t>.</w:t>
      </w:r>
    </w:p>
    <w:p w:rsidR="00BA5778" w:rsidRPr="000D647B" w:rsidRDefault="00BA5778" w:rsidP="00BA577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BA5778" w:rsidRPr="00A13332" w:rsidRDefault="00BA5778" w:rsidP="00BA577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3332">
        <w:rPr>
          <w:sz w:val="26"/>
          <w:szCs w:val="26"/>
        </w:rPr>
        <w:t xml:space="preserve">В целях реализации мероприятий Программы </w:t>
      </w:r>
      <w:r>
        <w:rPr>
          <w:sz w:val="26"/>
          <w:szCs w:val="26"/>
        </w:rPr>
        <w:t>отдел экономики и финансов Администрации сельского поселения</w:t>
      </w:r>
      <w:r w:rsidRPr="00A13332">
        <w:rPr>
          <w:sz w:val="26"/>
          <w:szCs w:val="26"/>
        </w:rPr>
        <w:t xml:space="preserve"> взаимодействует с органами государственной власти автономного округа</w:t>
      </w:r>
      <w:r>
        <w:rPr>
          <w:sz w:val="26"/>
          <w:szCs w:val="26"/>
        </w:rPr>
        <w:t>, иными органами государственной власти,</w:t>
      </w:r>
      <w:r w:rsidRPr="00A13332">
        <w:rPr>
          <w:sz w:val="26"/>
          <w:szCs w:val="26"/>
        </w:rPr>
        <w:t xml:space="preserve"> </w:t>
      </w:r>
      <w:r>
        <w:rPr>
          <w:sz w:val="26"/>
          <w:szCs w:val="26"/>
        </w:rPr>
        <w:t>главными администраторами доходов бюджета района,</w:t>
      </w:r>
      <w:r w:rsidRPr="00A13332">
        <w:rPr>
          <w:sz w:val="26"/>
          <w:szCs w:val="26"/>
        </w:rPr>
        <w:t xml:space="preserve"> главными распорядителями средств бюджета района, субъектами бюджетного планирования.</w:t>
      </w:r>
    </w:p>
    <w:p w:rsidR="00BA5778" w:rsidRPr="00A13332" w:rsidRDefault="00BA5778" w:rsidP="00BA577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Отдел экономики и финансов</w:t>
      </w:r>
      <w:r w:rsidRPr="00A13332">
        <w:rPr>
          <w:sz w:val="26"/>
          <w:szCs w:val="26"/>
        </w:rPr>
        <w:t xml:space="preserve"> в пределах своей компетенции:</w:t>
      </w:r>
    </w:p>
    <w:p w:rsidR="00BA5778" w:rsidRPr="00A13332" w:rsidRDefault="00BA5778" w:rsidP="00BA577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3332">
        <w:rPr>
          <w:sz w:val="26"/>
          <w:szCs w:val="26"/>
        </w:rPr>
        <w:t xml:space="preserve">- осуществляет методологическое руководство деятельностью участников бюджетного процесса </w:t>
      </w:r>
      <w:r>
        <w:rPr>
          <w:sz w:val="26"/>
          <w:szCs w:val="26"/>
        </w:rPr>
        <w:t>сельского поселения</w:t>
      </w:r>
      <w:r w:rsidRPr="00A13332">
        <w:rPr>
          <w:sz w:val="26"/>
          <w:szCs w:val="26"/>
        </w:rPr>
        <w:t>.</w:t>
      </w:r>
    </w:p>
    <w:p w:rsidR="00BA5778" w:rsidRPr="00D13646" w:rsidRDefault="00BA5778" w:rsidP="00BA577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13646">
        <w:rPr>
          <w:sz w:val="26"/>
          <w:szCs w:val="26"/>
        </w:rPr>
        <w:t xml:space="preserve">- участвует в разработке проектов правовых актов </w:t>
      </w:r>
      <w:r>
        <w:rPr>
          <w:sz w:val="26"/>
          <w:szCs w:val="26"/>
        </w:rPr>
        <w:t>сельского поселения</w:t>
      </w:r>
      <w:r w:rsidRPr="00D13646">
        <w:rPr>
          <w:sz w:val="26"/>
          <w:szCs w:val="26"/>
        </w:rPr>
        <w:t xml:space="preserve"> в бюджетной сфере, ведомственных и </w:t>
      </w:r>
      <w:r>
        <w:rPr>
          <w:sz w:val="26"/>
          <w:szCs w:val="26"/>
        </w:rPr>
        <w:t>муниципальных</w:t>
      </w:r>
      <w:r w:rsidRPr="00D13646">
        <w:rPr>
          <w:sz w:val="26"/>
          <w:szCs w:val="26"/>
        </w:rPr>
        <w:t xml:space="preserve"> целевых программ </w:t>
      </w:r>
      <w:r>
        <w:rPr>
          <w:sz w:val="26"/>
          <w:szCs w:val="26"/>
        </w:rPr>
        <w:t>сельского поселения</w:t>
      </w:r>
      <w:r w:rsidRPr="00D13646">
        <w:rPr>
          <w:sz w:val="26"/>
          <w:szCs w:val="26"/>
        </w:rPr>
        <w:t>;</w:t>
      </w:r>
    </w:p>
    <w:p w:rsidR="00BA5778" w:rsidRPr="00543834" w:rsidRDefault="00BA5778" w:rsidP="00BA577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543834">
        <w:rPr>
          <w:sz w:val="26"/>
          <w:szCs w:val="26"/>
        </w:rPr>
        <w:t xml:space="preserve">- осуществляет мониторинг поступлений доходов в бюджет </w:t>
      </w:r>
      <w:r>
        <w:rPr>
          <w:sz w:val="26"/>
          <w:szCs w:val="26"/>
        </w:rPr>
        <w:t>сельского поселения</w:t>
      </w:r>
      <w:r w:rsidRPr="00543834">
        <w:rPr>
          <w:sz w:val="26"/>
          <w:szCs w:val="26"/>
        </w:rPr>
        <w:t>;</w:t>
      </w:r>
    </w:p>
    <w:p w:rsidR="00BA5778" w:rsidRPr="00D13646" w:rsidRDefault="00BA5778" w:rsidP="00BA577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13646">
        <w:rPr>
          <w:sz w:val="26"/>
          <w:szCs w:val="26"/>
        </w:rPr>
        <w:t xml:space="preserve">- </w:t>
      </w:r>
      <w:r>
        <w:rPr>
          <w:sz w:val="26"/>
          <w:szCs w:val="26"/>
        </w:rPr>
        <w:t>открывает</w:t>
      </w:r>
      <w:r w:rsidRPr="00D13646">
        <w:rPr>
          <w:sz w:val="26"/>
          <w:szCs w:val="26"/>
        </w:rPr>
        <w:t xml:space="preserve"> в соответствии с нормативными правовыми актами Российской Федерации счет</w:t>
      </w:r>
      <w:r>
        <w:rPr>
          <w:sz w:val="26"/>
          <w:szCs w:val="26"/>
        </w:rPr>
        <w:t>а</w:t>
      </w:r>
      <w:r w:rsidRPr="00D13646">
        <w:rPr>
          <w:sz w:val="26"/>
          <w:szCs w:val="26"/>
        </w:rPr>
        <w:t xml:space="preserve"> в органах Федерального казначейства, учреждениях Центрального банка Российской Федерации и кредитных организациях для совершения операций со средствами бюджета </w:t>
      </w:r>
      <w:r>
        <w:rPr>
          <w:sz w:val="26"/>
          <w:szCs w:val="26"/>
        </w:rPr>
        <w:t>сельского поселения</w:t>
      </w:r>
      <w:r w:rsidRPr="00D13646">
        <w:rPr>
          <w:sz w:val="26"/>
          <w:szCs w:val="26"/>
        </w:rPr>
        <w:t>;</w:t>
      </w:r>
    </w:p>
    <w:p w:rsidR="00BA5778" w:rsidRPr="008A0727" w:rsidRDefault="00BA5778" w:rsidP="00BA577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8A0727">
        <w:rPr>
          <w:sz w:val="26"/>
          <w:szCs w:val="26"/>
        </w:rPr>
        <w:t>- создает координационные</w:t>
      </w:r>
      <w:r>
        <w:rPr>
          <w:sz w:val="26"/>
          <w:szCs w:val="26"/>
        </w:rPr>
        <w:t xml:space="preserve"> и совещательные органы (</w:t>
      </w:r>
      <w:r w:rsidRPr="008A0727">
        <w:rPr>
          <w:sz w:val="26"/>
          <w:szCs w:val="26"/>
        </w:rPr>
        <w:t>комиссии, группы</w:t>
      </w:r>
      <w:r>
        <w:rPr>
          <w:sz w:val="26"/>
          <w:szCs w:val="26"/>
        </w:rPr>
        <w:t>)</w:t>
      </w:r>
      <w:r w:rsidRPr="008A0727">
        <w:rPr>
          <w:sz w:val="26"/>
          <w:szCs w:val="26"/>
        </w:rPr>
        <w:t xml:space="preserve"> </w:t>
      </w:r>
      <w:r w:rsidRPr="00DC4F29">
        <w:rPr>
          <w:sz w:val="26"/>
          <w:szCs w:val="26"/>
        </w:rPr>
        <w:t>для рассмотрения и решения вопросов в у</w:t>
      </w:r>
      <w:r>
        <w:rPr>
          <w:sz w:val="26"/>
          <w:szCs w:val="26"/>
        </w:rPr>
        <w:t>становленной сфере деятельности.</w:t>
      </w:r>
    </w:p>
    <w:p w:rsidR="00BA5778" w:rsidRPr="00C01F11" w:rsidRDefault="00BA5778" w:rsidP="00BA577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A5778" w:rsidRPr="00DC4F29" w:rsidRDefault="00BA5778" w:rsidP="00BA5778">
      <w:pPr>
        <w:pStyle w:val="ConsPlusTitle"/>
        <w:jc w:val="center"/>
      </w:pPr>
      <w:r w:rsidRPr="00DC4F29">
        <w:t>5. Механизм реализации программы</w:t>
      </w:r>
    </w:p>
    <w:p w:rsidR="00BA5778" w:rsidRPr="00FB6C61" w:rsidRDefault="00BA5778" w:rsidP="00BA577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highlight w:val="green"/>
        </w:rPr>
      </w:pPr>
    </w:p>
    <w:p w:rsidR="00BA5778" w:rsidRPr="00FB6C61" w:rsidRDefault="00BA5778" w:rsidP="00BA5778">
      <w:pPr>
        <w:ind w:firstLine="708"/>
        <w:jc w:val="both"/>
        <w:rPr>
          <w:b/>
          <w:sz w:val="26"/>
          <w:szCs w:val="26"/>
        </w:rPr>
      </w:pPr>
      <w:r w:rsidRPr="00FB6C61">
        <w:rPr>
          <w:b/>
          <w:sz w:val="26"/>
          <w:szCs w:val="26"/>
        </w:rPr>
        <w:t xml:space="preserve">Задача 1. Повышение качества бюджетного планирования на основе проведения предсказуемой бюджетной политики, обеспечивающей долгосрочную устойчивость бюджета </w:t>
      </w:r>
      <w:r>
        <w:rPr>
          <w:b/>
          <w:sz w:val="26"/>
          <w:szCs w:val="26"/>
        </w:rPr>
        <w:t>сельского поселения</w:t>
      </w:r>
      <w:r w:rsidRPr="005817B1">
        <w:rPr>
          <w:b/>
          <w:sz w:val="26"/>
          <w:szCs w:val="26"/>
        </w:rPr>
        <w:t xml:space="preserve">, в том числе минимизацию дефицита бюджета </w:t>
      </w:r>
      <w:r>
        <w:rPr>
          <w:b/>
          <w:sz w:val="26"/>
          <w:szCs w:val="26"/>
        </w:rPr>
        <w:t>сельского поселения</w:t>
      </w:r>
      <w:r w:rsidRPr="005817B1">
        <w:rPr>
          <w:b/>
          <w:sz w:val="26"/>
          <w:szCs w:val="26"/>
        </w:rPr>
        <w:t>;</w:t>
      </w:r>
    </w:p>
    <w:p w:rsidR="00BA5778" w:rsidRDefault="00BA5778" w:rsidP="00BA577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Для решения данной задачи предполагается осуществить следующие основные мероприятия:</w:t>
      </w:r>
    </w:p>
    <w:p w:rsidR="00BA5778" w:rsidRPr="009A756E" w:rsidRDefault="00BA5778" w:rsidP="00BA5778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9A756E">
        <w:rPr>
          <w:sz w:val="26"/>
          <w:szCs w:val="26"/>
        </w:rPr>
        <w:t xml:space="preserve">совершенствование </w:t>
      </w:r>
      <w:r>
        <w:rPr>
          <w:sz w:val="26"/>
          <w:szCs w:val="26"/>
        </w:rPr>
        <w:t>муниципальных</w:t>
      </w:r>
      <w:r w:rsidRPr="009A756E">
        <w:rPr>
          <w:sz w:val="26"/>
          <w:szCs w:val="26"/>
        </w:rPr>
        <w:t xml:space="preserve"> правовых актов по вопросам </w:t>
      </w:r>
      <w:proofErr w:type="gramStart"/>
      <w:r w:rsidRPr="009A756E">
        <w:rPr>
          <w:sz w:val="26"/>
          <w:szCs w:val="26"/>
        </w:rPr>
        <w:t xml:space="preserve">составления проекта решения </w:t>
      </w:r>
      <w:r>
        <w:rPr>
          <w:sz w:val="26"/>
          <w:szCs w:val="26"/>
        </w:rPr>
        <w:t>Совета депутатов сельского поселения</w:t>
      </w:r>
      <w:proofErr w:type="gramEnd"/>
      <w:r w:rsidRPr="009A756E">
        <w:rPr>
          <w:sz w:val="26"/>
          <w:szCs w:val="26"/>
        </w:rPr>
        <w:t xml:space="preserve"> о бюджете</w:t>
      </w:r>
      <w:r>
        <w:rPr>
          <w:sz w:val="26"/>
          <w:szCs w:val="26"/>
        </w:rPr>
        <w:t xml:space="preserve"> сельского поселения</w:t>
      </w:r>
      <w:r w:rsidRPr="009A756E">
        <w:rPr>
          <w:sz w:val="26"/>
          <w:szCs w:val="26"/>
        </w:rPr>
        <w:t xml:space="preserve"> на очередной финансовый год и плановый период;</w:t>
      </w:r>
    </w:p>
    <w:p w:rsidR="00BA5778" w:rsidRPr="009A756E" w:rsidRDefault="00BA5778" w:rsidP="00BA5778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9A756E">
        <w:rPr>
          <w:sz w:val="26"/>
          <w:szCs w:val="26"/>
        </w:rPr>
        <w:t xml:space="preserve">составление  </w:t>
      </w:r>
      <w:proofErr w:type="gramStart"/>
      <w:r w:rsidRPr="009A756E">
        <w:rPr>
          <w:sz w:val="26"/>
          <w:szCs w:val="26"/>
        </w:rPr>
        <w:t xml:space="preserve">проекта решения </w:t>
      </w:r>
      <w:r>
        <w:rPr>
          <w:sz w:val="26"/>
          <w:szCs w:val="26"/>
        </w:rPr>
        <w:t>Совета депутатов сельского поселения</w:t>
      </w:r>
      <w:proofErr w:type="gramEnd"/>
      <w:r w:rsidRPr="009A756E">
        <w:rPr>
          <w:sz w:val="26"/>
          <w:szCs w:val="26"/>
        </w:rPr>
        <w:t xml:space="preserve"> о бюджете </w:t>
      </w:r>
      <w:r>
        <w:rPr>
          <w:sz w:val="26"/>
          <w:szCs w:val="26"/>
        </w:rPr>
        <w:t>сельского поселения</w:t>
      </w:r>
      <w:r w:rsidRPr="009A756E">
        <w:rPr>
          <w:sz w:val="26"/>
          <w:szCs w:val="26"/>
        </w:rPr>
        <w:t xml:space="preserve"> на очередной финансовый год и плановый период в соответствии с бюджетным законодательством Российской Федерации, автономного округа, муниципальными правовыми актами </w:t>
      </w:r>
      <w:r>
        <w:rPr>
          <w:sz w:val="26"/>
          <w:szCs w:val="26"/>
        </w:rPr>
        <w:t>сельского поселения</w:t>
      </w:r>
      <w:r w:rsidRPr="009A756E">
        <w:rPr>
          <w:sz w:val="26"/>
          <w:szCs w:val="26"/>
        </w:rPr>
        <w:t>;</w:t>
      </w:r>
    </w:p>
    <w:p w:rsidR="00BA5778" w:rsidRPr="0049438C" w:rsidRDefault="00BA5778" w:rsidP="00BA5778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49438C">
        <w:rPr>
          <w:sz w:val="26"/>
          <w:szCs w:val="26"/>
        </w:rPr>
        <w:t xml:space="preserve">совершенствование форм и методов планирования доходной части бюджета </w:t>
      </w:r>
      <w:r>
        <w:rPr>
          <w:sz w:val="26"/>
          <w:szCs w:val="26"/>
        </w:rPr>
        <w:t>сельского поселения</w:t>
      </w:r>
      <w:r w:rsidRPr="0049438C">
        <w:rPr>
          <w:sz w:val="26"/>
          <w:szCs w:val="26"/>
        </w:rPr>
        <w:t>;</w:t>
      </w:r>
    </w:p>
    <w:p w:rsidR="00BA5778" w:rsidRPr="009A756E" w:rsidRDefault="00BA5778" w:rsidP="00BA5778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9A756E">
        <w:rPr>
          <w:sz w:val="26"/>
          <w:szCs w:val="26"/>
        </w:rPr>
        <w:t xml:space="preserve">формирование и ведение реестра расходных обязательств </w:t>
      </w:r>
      <w:r>
        <w:rPr>
          <w:sz w:val="26"/>
          <w:szCs w:val="26"/>
        </w:rPr>
        <w:t>сельского поселения</w:t>
      </w:r>
      <w:r w:rsidRPr="009A756E">
        <w:rPr>
          <w:sz w:val="26"/>
          <w:szCs w:val="26"/>
        </w:rPr>
        <w:t>;</w:t>
      </w:r>
    </w:p>
    <w:p w:rsidR="00BA5778" w:rsidRPr="009A756E" w:rsidRDefault="00BA5778" w:rsidP="00BA5778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9A756E">
        <w:rPr>
          <w:sz w:val="26"/>
          <w:szCs w:val="26"/>
        </w:rPr>
        <w:t xml:space="preserve">планирование расходов раздельно по действующим и принимаемым расходным обязательствам с применением обоснований бюджетных ассигнований, подготовленных главными распорядителями средств бюджета </w:t>
      </w:r>
      <w:r>
        <w:rPr>
          <w:sz w:val="26"/>
          <w:szCs w:val="26"/>
        </w:rPr>
        <w:t>сельского поселения</w:t>
      </w:r>
      <w:r w:rsidRPr="009A756E">
        <w:rPr>
          <w:sz w:val="26"/>
          <w:szCs w:val="26"/>
        </w:rPr>
        <w:t>;</w:t>
      </w:r>
    </w:p>
    <w:p w:rsidR="00BA5778" w:rsidRPr="00C03C41" w:rsidRDefault="00BA5778" w:rsidP="00BA5778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C03C41">
        <w:rPr>
          <w:sz w:val="26"/>
          <w:szCs w:val="26"/>
        </w:rPr>
        <w:t xml:space="preserve">формирование расходов бюджета </w:t>
      </w:r>
      <w:r>
        <w:rPr>
          <w:sz w:val="26"/>
          <w:szCs w:val="26"/>
        </w:rPr>
        <w:t>сельского поселения</w:t>
      </w:r>
      <w:r w:rsidRPr="00C03C41">
        <w:rPr>
          <w:sz w:val="26"/>
          <w:szCs w:val="26"/>
        </w:rPr>
        <w:t xml:space="preserve"> на основе муниципальных заданий на оказание муниципальных услуг (выполнение работ), оказываемых физическим и юридическим лицам;</w:t>
      </w:r>
    </w:p>
    <w:p w:rsidR="00BA5778" w:rsidRPr="00C03C41" w:rsidRDefault="00BA5778" w:rsidP="00BA5778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C03C41">
        <w:rPr>
          <w:sz w:val="26"/>
          <w:szCs w:val="26"/>
        </w:rPr>
        <w:t>полномасштабное внедрение механизмов программно-целевого планирования расходов;</w:t>
      </w:r>
    </w:p>
    <w:p w:rsidR="00BA5778" w:rsidRDefault="00BA5778" w:rsidP="00BA5778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C03C41">
        <w:rPr>
          <w:sz w:val="26"/>
          <w:szCs w:val="26"/>
        </w:rPr>
        <w:t>формирование Резерв</w:t>
      </w:r>
      <w:r>
        <w:rPr>
          <w:sz w:val="26"/>
          <w:szCs w:val="26"/>
        </w:rPr>
        <w:t>ного фонда Администрации сельского поселения;</w:t>
      </w:r>
    </w:p>
    <w:p w:rsidR="00BA5778" w:rsidRPr="003067ED" w:rsidRDefault="00BA5778" w:rsidP="00BA5778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3067ED">
        <w:rPr>
          <w:sz w:val="26"/>
          <w:szCs w:val="26"/>
        </w:rPr>
        <w:t xml:space="preserve">формирование Условно утверждаемых расходов в бюджете </w:t>
      </w:r>
      <w:r>
        <w:rPr>
          <w:sz w:val="26"/>
          <w:szCs w:val="26"/>
        </w:rPr>
        <w:t>сельского поселения</w:t>
      </w:r>
      <w:r w:rsidRPr="003067ED">
        <w:rPr>
          <w:sz w:val="26"/>
          <w:szCs w:val="26"/>
        </w:rPr>
        <w:t>;</w:t>
      </w:r>
    </w:p>
    <w:p w:rsidR="00BA5778" w:rsidRPr="00C03C41" w:rsidRDefault="00BA5778" w:rsidP="00BA5778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3067ED">
        <w:rPr>
          <w:sz w:val="26"/>
          <w:szCs w:val="26"/>
        </w:rPr>
        <w:t xml:space="preserve">управление долговыми обязательствами </w:t>
      </w:r>
      <w:r>
        <w:rPr>
          <w:sz w:val="26"/>
          <w:szCs w:val="26"/>
        </w:rPr>
        <w:t>сельского поселения</w:t>
      </w:r>
      <w:r w:rsidRPr="003067ED">
        <w:rPr>
          <w:sz w:val="26"/>
          <w:szCs w:val="26"/>
        </w:rPr>
        <w:t>.</w:t>
      </w:r>
    </w:p>
    <w:p w:rsidR="00BA5778" w:rsidRDefault="00BA5778" w:rsidP="00BA5778">
      <w:pPr>
        <w:ind w:firstLine="709"/>
        <w:jc w:val="both"/>
        <w:rPr>
          <w:sz w:val="26"/>
          <w:szCs w:val="26"/>
        </w:rPr>
      </w:pPr>
    </w:p>
    <w:p w:rsidR="00BA5778" w:rsidRPr="00562175" w:rsidRDefault="00BA5778" w:rsidP="00BA5778">
      <w:pPr>
        <w:ind w:firstLine="709"/>
        <w:jc w:val="both"/>
        <w:rPr>
          <w:sz w:val="26"/>
          <w:szCs w:val="26"/>
        </w:rPr>
      </w:pPr>
      <w:r w:rsidRPr="00562175">
        <w:rPr>
          <w:sz w:val="26"/>
          <w:szCs w:val="26"/>
        </w:rPr>
        <w:t xml:space="preserve">Начиная, с 2008 года, бюджет </w:t>
      </w:r>
      <w:r>
        <w:rPr>
          <w:sz w:val="26"/>
          <w:szCs w:val="26"/>
        </w:rPr>
        <w:t>поселения</w:t>
      </w:r>
      <w:r w:rsidRPr="00562175">
        <w:rPr>
          <w:sz w:val="26"/>
          <w:szCs w:val="26"/>
        </w:rPr>
        <w:t xml:space="preserve"> формируется на среднесрочную перспективу, на трехлетний бюджетный цикл по принципу «скользящей трехлетки». При методе бюджетного планирования «скользящей трехлетки» обеспечивается  стабильность, преемственность и предсказуемость бюджетной политики, повышается обоснованность планирования бюджетных расходов, создается четкая система учета всех обязательств и полное исполнение решений в отношении среднесрочных программ социального и экономического развития </w:t>
      </w:r>
      <w:r>
        <w:rPr>
          <w:sz w:val="26"/>
          <w:szCs w:val="26"/>
        </w:rPr>
        <w:t>района</w:t>
      </w:r>
      <w:r w:rsidRPr="00562175">
        <w:rPr>
          <w:sz w:val="26"/>
          <w:szCs w:val="26"/>
        </w:rPr>
        <w:t xml:space="preserve">. </w:t>
      </w:r>
      <w:proofErr w:type="gramStart"/>
      <w:r w:rsidRPr="00562175">
        <w:rPr>
          <w:sz w:val="26"/>
          <w:szCs w:val="26"/>
        </w:rPr>
        <w:t>Это</w:t>
      </w:r>
      <w:proofErr w:type="gramEnd"/>
      <w:r w:rsidRPr="00562175">
        <w:rPr>
          <w:sz w:val="26"/>
          <w:szCs w:val="26"/>
        </w:rPr>
        <w:t xml:space="preserve"> безусловно важный шаг и с точки зрения повышения эффективности бюджетных расходов.</w:t>
      </w:r>
    </w:p>
    <w:p w:rsidR="00BA5778" w:rsidRDefault="00BA5778" w:rsidP="00BA5778">
      <w:pPr>
        <w:ind w:firstLine="709"/>
        <w:jc w:val="both"/>
        <w:rPr>
          <w:sz w:val="26"/>
          <w:szCs w:val="26"/>
        </w:rPr>
      </w:pPr>
      <w:r w:rsidRPr="00562175">
        <w:rPr>
          <w:sz w:val="26"/>
          <w:szCs w:val="26"/>
        </w:rPr>
        <w:t xml:space="preserve">Формирование и утверждение </w:t>
      </w:r>
      <w:proofErr w:type="gramStart"/>
      <w:r w:rsidRPr="00562175">
        <w:rPr>
          <w:sz w:val="26"/>
          <w:szCs w:val="26"/>
        </w:rPr>
        <w:t xml:space="preserve">проекта </w:t>
      </w:r>
      <w:r>
        <w:rPr>
          <w:sz w:val="26"/>
          <w:szCs w:val="26"/>
        </w:rPr>
        <w:t>решения Совета депутатов сельского поселения</w:t>
      </w:r>
      <w:proofErr w:type="gramEnd"/>
      <w:r>
        <w:rPr>
          <w:sz w:val="26"/>
          <w:szCs w:val="26"/>
        </w:rPr>
        <w:t xml:space="preserve"> о бюджете</w:t>
      </w:r>
      <w:r w:rsidRPr="00562175">
        <w:rPr>
          <w:sz w:val="26"/>
          <w:szCs w:val="26"/>
        </w:rPr>
        <w:t xml:space="preserve"> на очередной финансовый год и плановый период в сроки, установленные бюджетным законодательством Российской Федерации</w:t>
      </w:r>
      <w:r>
        <w:rPr>
          <w:sz w:val="26"/>
          <w:szCs w:val="26"/>
        </w:rPr>
        <w:t>, правовыми актами</w:t>
      </w:r>
      <w:r w:rsidRPr="00562175">
        <w:rPr>
          <w:sz w:val="26"/>
          <w:szCs w:val="26"/>
        </w:rPr>
        <w:t xml:space="preserve"> автономного округа</w:t>
      </w:r>
      <w:r>
        <w:rPr>
          <w:sz w:val="26"/>
          <w:szCs w:val="26"/>
        </w:rPr>
        <w:t xml:space="preserve"> и сельского поселения</w:t>
      </w:r>
      <w:r w:rsidRPr="00562175">
        <w:rPr>
          <w:sz w:val="26"/>
          <w:szCs w:val="26"/>
        </w:rPr>
        <w:t xml:space="preserve">, его качественная подготовка являются основным результатом деятельности </w:t>
      </w:r>
      <w:r>
        <w:rPr>
          <w:sz w:val="26"/>
          <w:szCs w:val="26"/>
        </w:rPr>
        <w:t>Администрации сельского поселения.</w:t>
      </w:r>
    </w:p>
    <w:p w:rsidR="00BA5778" w:rsidRDefault="00BA5778" w:rsidP="00BA5778">
      <w:pPr>
        <w:ind w:firstLine="709"/>
        <w:jc w:val="both"/>
        <w:rPr>
          <w:sz w:val="26"/>
          <w:szCs w:val="26"/>
        </w:rPr>
      </w:pPr>
      <w:r w:rsidRPr="00562175">
        <w:rPr>
          <w:sz w:val="26"/>
          <w:szCs w:val="26"/>
        </w:rPr>
        <w:t xml:space="preserve">Одним из инструментов повышения эффективности бюджетного планирования в части расходов </w:t>
      </w:r>
      <w:r>
        <w:rPr>
          <w:sz w:val="26"/>
          <w:szCs w:val="26"/>
        </w:rPr>
        <w:t>сельского поселения</w:t>
      </w:r>
      <w:r w:rsidRPr="00562175">
        <w:rPr>
          <w:sz w:val="26"/>
          <w:szCs w:val="26"/>
        </w:rPr>
        <w:t xml:space="preserve"> является реестр расходных обязательств </w:t>
      </w:r>
      <w:r>
        <w:rPr>
          <w:sz w:val="26"/>
          <w:szCs w:val="26"/>
        </w:rPr>
        <w:t>сельского поселения</w:t>
      </w:r>
      <w:r w:rsidRPr="00562175">
        <w:rPr>
          <w:sz w:val="26"/>
          <w:szCs w:val="26"/>
        </w:rPr>
        <w:t xml:space="preserve">. По своей сути этот документ является важнейшим информационным ресурсом, позволяющим объединить все сведения о нормативно-правовых актах, заключенных договорах и соглашениях, определяющих возникновение расходных обязательств бюджета </w:t>
      </w:r>
      <w:r>
        <w:rPr>
          <w:sz w:val="26"/>
          <w:szCs w:val="26"/>
        </w:rPr>
        <w:t>сельского поселения</w:t>
      </w:r>
      <w:r w:rsidRPr="00562175">
        <w:rPr>
          <w:sz w:val="26"/>
          <w:szCs w:val="26"/>
        </w:rPr>
        <w:t>.</w:t>
      </w:r>
    </w:p>
    <w:p w:rsidR="00BA5778" w:rsidRPr="000304AD" w:rsidRDefault="00BA5778" w:rsidP="00BA5778">
      <w:pPr>
        <w:ind w:firstLine="709"/>
        <w:jc w:val="both"/>
        <w:rPr>
          <w:sz w:val="26"/>
          <w:szCs w:val="26"/>
        </w:rPr>
      </w:pPr>
      <w:r w:rsidRPr="000304AD">
        <w:rPr>
          <w:sz w:val="26"/>
          <w:szCs w:val="26"/>
        </w:rPr>
        <w:t xml:space="preserve">Гарантированное обеспечение в полном объеме действующих расходных обязательств </w:t>
      </w:r>
      <w:r>
        <w:rPr>
          <w:sz w:val="26"/>
          <w:szCs w:val="26"/>
        </w:rPr>
        <w:t>сельского поселения</w:t>
      </w:r>
      <w:r w:rsidRPr="000304AD">
        <w:rPr>
          <w:sz w:val="26"/>
          <w:szCs w:val="26"/>
        </w:rPr>
        <w:t xml:space="preserve"> в соответствии с целями и ожидаемыми результатами бюджетной политики является основным принципом бюджетного планирования.</w:t>
      </w:r>
    </w:p>
    <w:p w:rsidR="00BA5778" w:rsidRPr="000304AD" w:rsidRDefault="00BA5778" w:rsidP="00BA5778">
      <w:pPr>
        <w:ind w:firstLine="709"/>
        <w:jc w:val="both"/>
        <w:rPr>
          <w:sz w:val="26"/>
          <w:szCs w:val="26"/>
        </w:rPr>
      </w:pPr>
      <w:r w:rsidRPr="000304AD">
        <w:rPr>
          <w:sz w:val="26"/>
          <w:szCs w:val="26"/>
        </w:rPr>
        <w:t xml:space="preserve">Вместе с тем, продолжается работа по внедрению в бюджетный процесс механизмов бюджетирования, </w:t>
      </w:r>
      <w:proofErr w:type="gramStart"/>
      <w:r w:rsidRPr="000304AD">
        <w:rPr>
          <w:sz w:val="26"/>
          <w:szCs w:val="26"/>
        </w:rPr>
        <w:t>ориентированного</w:t>
      </w:r>
      <w:proofErr w:type="gramEnd"/>
      <w:r w:rsidRPr="000304AD">
        <w:rPr>
          <w:sz w:val="26"/>
          <w:szCs w:val="26"/>
        </w:rPr>
        <w:t xml:space="preserve"> на результат (далее – БОР). Это такие инструменты БОР, используемые при планировании бюджета, как обоснования бюджетных ассигнований, составляемые главными распорядителями средств бюджета </w:t>
      </w:r>
      <w:r>
        <w:rPr>
          <w:sz w:val="26"/>
          <w:szCs w:val="26"/>
        </w:rPr>
        <w:t>поселения</w:t>
      </w:r>
      <w:r w:rsidRPr="000304AD">
        <w:rPr>
          <w:sz w:val="26"/>
          <w:szCs w:val="26"/>
        </w:rPr>
        <w:t>, формирование муниципальных заданий на оказание муниципальных услуг (выполнение работ).</w:t>
      </w:r>
    </w:p>
    <w:p w:rsidR="00BA5778" w:rsidRPr="00CA3240" w:rsidRDefault="00BA5778" w:rsidP="00BA5778">
      <w:pPr>
        <w:ind w:firstLine="709"/>
        <w:jc w:val="both"/>
        <w:rPr>
          <w:sz w:val="26"/>
          <w:szCs w:val="26"/>
        </w:rPr>
      </w:pPr>
      <w:r w:rsidRPr="000304AD">
        <w:rPr>
          <w:sz w:val="26"/>
          <w:szCs w:val="26"/>
        </w:rPr>
        <w:t>Ещё один дополнительный ресурс для совершенствования бюджетного процесса, который на сегодня достаточно актуален и должен быть максимально внедрен в бюджетный процесс – это программно-целевой принцип планирования и исполнения бюджета. В настоящее время активно осуществляется работа по переводу текущих расходов в рамки ведомственных и муниципальных целевых программ. В ближайшей перспективе важным и необходимым является переход на планирование программного бюджета.</w:t>
      </w:r>
    </w:p>
    <w:p w:rsidR="00BA5778" w:rsidRPr="00CA3240" w:rsidRDefault="00BA5778" w:rsidP="00BA5778">
      <w:pPr>
        <w:ind w:firstLine="709"/>
        <w:jc w:val="both"/>
        <w:rPr>
          <w:sz w:val="26"/>
          <w:szCs w:val="26"/>
        </w:rPr>
      </w:pPr>
      <w:r w:rsidRPr="00CA3240">
        <w:rPr>
          <w:sz w:val="26"/>
          <w:szCs w:val="26"/>
        </w:rPr>
        <w:t xml:space="preserve">составление проекта бюджета </w:t>
      </w:r>
      <w:r>
        <w:rPr>
          <w:sz w:val="26"/>
          <w:szCs w:val="26"/>
        </w:rPr>
        <w:t>сельского поселения</w:t>
      </w:r>
      <w:r w:rsidRPr="00CA3240">
        <w:rPr>
          <w:sz w:val="26"/>
          <w:szCs w:val="26"/>
        </w:rPr>
        <w:t xml:space="preserve"> на очередной финансовый год и плановый период в соответствии с бюджетным законодательством Российской Федерации, автономного округа и нормативными правовыми актами муниципального образования.</w:t>
      </w:r>
    </w:p>
    <w:p w:rsidR="00BA5778" w:rsidRDefault="00BA5778" w:rsidP="00BA5778">
      <w:pPr>
        <w:ind w:firstLine="709"/>
        <w:jc w:val="both"/>
        <w:rPr>
          <w:sz w:val="26"/>
          <w:szCs w:val="26"/>
        </w:rPr>
      </w:pPr>
      <w:r w:rsidRPr="00CA3240">
        <w:rPr>
          <w:sz w:val="26"/>
          <w:szCs w:val="26"/>
        </w:rPr>
        <w:t xml:space="preserve">установление размера резервного фонда </w:t>
      </w:r>
      <w:r>
        <w:rPr>
          <w:sz w:val="26"/>
          <w:szCs w:val="26"/>
        </w:rPr>
        <w:t>сельского поселения</w:t>
      </w:r>
      <w:r w:rsidRPr="00CA3240">
        <w:rPr>
          <w:sz w:val="26"/>
          <w:szCs w:val="26"/>
        </w:rPr>
        <w:t xml:space="preserve">, в соответствии с решением </w:t>
      </w:r>
      <w:r>
        <w:rPr>
          <w:sz w:val="26"/>
          <w:szCs w:val="26"/>
        </w:rPr>
        <w:t>Совета депутатов сельского поселения</w:t>
      </w:r>
      <w:r w:rsidRPr="00855394">
        <w:rPr>
          <w:sz w:val="26"/>
          <w:szCs w:val="26"/>
        </w:rPr>
        <w:t xml:space="preserve"> о бюджете на очередной финансовый год и плановый период.</w:t>
      </w:r>
    </w:p>
    <w:p w:rsidR="00BA5778" w:rsidRPr="0068799B" w:rsidRDefault="00BA5778" w:rsidP="00BA5778">
      <w:pPr>
        <w:ind w:firstLine="709"/>
        <w:jc w:val="both"/>
        <w:rPr>
          <w:sz w:val="26"/>
          <w:szCs w:val="26"/>
        </w:rPr>
      </w:pPr>
      <w:r w:rsidRPr="0068799B">
        <w:rPr>
          <w:sz w:val="26"/>
          <w:szCs w:val="26"/>
        </w:rPr>
        <w:t>На протяжении двух лет бюджет</w:t>
      </w:r>
      <w:r>
        <w:rPr>
          <w:sz w:val="26"/>
          <w:szCs w:val="26"/>
        </w:rPr>
        <w:t xml:space="preserve"> сельского поселения</w:t>
      </w:r>
      <w:r w:rsidRPr="0068799B">
        <w:rPr>
          <w:sz w:val="26"/>
          <w:szCs w:val="26"/>
        </w:rPr>
        <w:t xml:space="preserve"> формируется с уменьшением дефицита. Задача сохранения сбалансированного бюджета не теряет своей актуальности и в последующие бюджетные циклы. При этом решение проблемы сбалансированности бюджета и снижения финансовых рисков нельзя осущес</w:t>
      </w:r>
      <w:r w:rsidR="00C2110C">
        <w:rPr>
          <w:sz w:val="26"/>
          <w:szCs w:val="26"/>
        </w:rPr>
        <w:t>твить без реального приоритета</w:t>
      </w:r>
      <w:r w:rsidRPr="0068799B">
        <w:rPr>
          <w:sz w:val="26"/>
          <w:szCs w:val="26"/>
        </w:rPr>
        <w:t xml:space="preserve"> расходов и кардинального повышения их эффективности.</w:t>
      </w:r>
    </w:p>
    <w:p w:rsidR="00BA5778" w:rsidRPr="00BC423C" w:rsidRDefault="00BA5778" w:rsidP="00BA5778">
      <w:pPr>
        <w:ind w:firstLine="709"/>
        <w:jc w:val="both"/>
        <w:rPr>
          <w:sz w:val="26"/>
          <w:szCs w:val="26"/>
        </w:rPr>
      </w:pPr>
      <w:r w:rsidRPr="00BC423C">
        <w:rPr>
          <w:sz w:val="26"/>
          <w:szCs w:val="26"/>
        </w:rPr>
        <w:t xml:space="preserve">В среднесрочной перспективе, безусловно, значимым является продолжение формирования сбалансированного бюджета </w:t>
      </w:r>
      <w:r>
        <w:rPr>
          <w:sz w:val="26"/>
          <w:szCs w:val="26"/>
        </w:rPr>
        <w:t>сельского поселения</w:t>
      </w:r>
      <w:r w:rsidRPr="00BC423C">
        <w:rPr>
          <w:sz w:val="26"/>
          <w:szCs w:val="26"/>
        </w:rPr>
        <w:t xml:space="preserve">, подразумевающее соответствие доходного потенциала бюджета </w:t>
      </w:r>
      <w:r>
        <w:rPr>
          <w:sz w:val="26"/>
          <w:szCs w:val="26"/>
        </w:rPr>
        <w:t>сельского поселения</w:t>
      </w:r>
      <w:r w:rsidRPr="00BC423C">
        <w:rPr>
          <w:sz w:val="26"/>
          <w:szCs w:val="26"/>
        </w:rPr>
        <w:t xml:space="preserve"> его расходным обязательствам.</w:t>
      </w:r>
    </w:p>
    <w:p w:rsidR="00BA5778" w:rsidRPr="00BC423C" w:rsidRDefault="00BA5778" w:rsidP="00BA5778">
      <w:pPr>
        <w:ind w:firstLine="709"/>
        <w:jc w:val="both"/>
        <w:rPr>
          <w:sz w:val="26"/>
          <w:szCs w:val="26"/>
        </w:rPr>
      </w:pPr>
      <w:r w:rsidRPr="00BC423C">
        <w:rPr>
          <w:sz w:val="26"/>
          <w:szCs w:val="26"/>
        </w:rPr>
        <w:t xml:space="preserve">Так же одним из инструментов обеспечения сбалансированности бюджета </w:t>
      </w:r>
      <w:r>
        <w:rPr>
          <w:sz w:val="26"/>
          <w:szCs w:val="26"/>
        </w:rPr>
        <w:t>сельского поселения</w:t>
      </w:r>
      <w:r w:rsidRPr="00BC423C">
        <w:rPr>
          <w:sz w:val="26"/>
          <w:szCs w:val="26"/>
        </w:rPr>
        <w:t xml:space="preserve"> и обеспечения его финансовой гибкости является </w:t>
      </w:r>
      <w:r>
        <w:rPr>
          <w:sz w:val="26"/>
          <w:szCs w:val="26"/>
        </w:rPr>
        <w:t>формирование</w:t>
      </w:r>
      <w:r w:rsidRPr="00BC423C">
        <w:rPr>
          <w:sz w:val="26"/>
          <w:szCs w:val="26"/>
        </w:rPr>
        <w:t xml:space="preserve"> резервного фонда администрации </w:t>
      </w:r>
      <w:r>
        <w:rPr>
          <w:sz w:val="26"/>
          <w:szCs w:val="26"/>
        </w:rPr>
        <w:t>сельского поселения и формирование условно утвержденных расходов</w:t>
      </w:r>
      <w:r w:rsidRPr="00BC423C">
        <w:rPr>
          <w:sz w:val="26"/>
          <w:szCs w:val="26"/>
        </w:rPr>
        <w:t>.</w:t>
      </w:r>
    </w:p>
    <w:p w:rsidR="00BA5778" w:rsidRPr="00855394" w:rsidRDefault="00BA5778" w:rsidP="00BA5778">
      <w:pPr>
        <w:ind w:firstLine="709"/>
        <w:jc w:val="both"/>
        <w:rPr>
          <w:sz w:val="26"/>
          <w:szCs w:val="26"/>
        </w:rPr>
      </w:pPr>
      <w:r w:rsidRPr="00855394">
        <w:rPr>
          <w:sz w:val="26"/>
          <w:szCs w:val="26"/>
        </w:rPr>
        <w:t xml:space="preserve">Значимость </w:t>
      </w:r>
      <w:r>
        <w:rPr>
          <w:sz w:val="26"/>
          <w:szCs w:val="26"/>
        </w:rPr>
        <w:t xml:space="preserve">резервного </w:t>
      </w:r>
      <w:r w:rsidRPr="00855394">
        <w:rPr>
          <w:sz w:val="26"/>
          <w:szCs w:val="26"/>
        </w:rPr>
        <w:t xml:space="preserve">фонда заключается в аккумулировании средств бюджета </w:t>
      </w:r>
      <w:r>
        <w:rPr>
          <w:sz w:val="26"/>
          <w:szCs w:val="26"/>
        </w:rPr>
        <w:t>сельского поселения</w:t>
      </w:r>
      <w:r w:rsidRPr="00855394">
        <w:rPr>
          <w:sz w:val="26"/>
          <w:szCs w:val="26"/>
        </w:rPr>
        <w:t xml:space="preserve"> для финансового обеспечения расходных обязатель</w:t>
      </w:r>
      <w:proofErr w:type="gramStart"/>
      <w:r w:rsidRPr="00855394">
        <w:rPr>
          <w:sz w:val="26"/>
          <w:szCs w:val="26"/>
        </w:rPr>
        <w:t>ств в сл</w:t>
      </w:r>
      <w:proofErr w:type="gramEnd"/>
      <w:r w:rsidRPr="00855394">
        <w:rPr>
          <w:sz w:val="26"/>
          <w:szCs w:val="26"/>
        </w:rPr>
        <w:t xml:space="preserve">учае возникновения непредвиденных расходов, не предусмотренных в бюджете </w:t>
      </w:r>
      <w:r>
        <w:rPr>
          <w:sz w:val="26"/>
          <w:szCs w:val="26"/>
        </w:rPr>
        <w:t>сельского поселения</w:t>
      </w:r>
      <w:r w:rsidRPr="00855394">
        <w:rPr>
          <w:sz w:val="26"/>
          <w:szCs w:val="26"/>
        </w:rPr>
        <w:t xml:space="preserve"> на соответствующий финансовый год.</w:t>
      </w:r>
    </w:p>
    <w:p w:rsidR="00BA5778" w:rsidRPr="0096306A" w:rsidRDefault="00BA5778" w:rsidP="00BA5778">
      <w:pPr>
        <w:ind w:firstLine="709"/>
        <w:jc w:val="both"/>
        <w:rPr>
          <w:sz w:val="26"/>
          <w:szCs w:val="26"/>
        </w:rPr>
      </w:pPr>
      <w:r w:rsidRPr="00BC423C">
        <w:rPr>
          <w:sz w:val="26"/>
          <w:szCs w:val="26"/>
        </w:rPr>
        <w:t>Условно утвержденные расходы об</w:t>
      </w:r>
      <w:r w:rsidRPr="0096306A">
        <w:rPr>
          <w:sz w:val="26"/>
          <w:szCs w:val="26"/>
        </w:rPr>
        <w:t>еспечива</w:t>
      </w:r>
      <w:r>
        <w:rPr>
          <w:sz w:val="26"/>
          <w:szCs w:val="26"/>
        </w:rPr>
        <w:t>ю</w:t>
      </w:r>
      <w:r w:rsidRPr="0096306A">
        <w:rPr>
          <w:sz w:val="26"/>
          <w:szCs w:val="26"/>
        </w:rPr>
        <w:t xml:space="preserve">т создание резерва на случай непредвиденного сокращения доходов, который в случае подтверждения прогноза доходов будет использован для финансирования действующих обязательств, а в случае </w:t>
      </w:r>
      <w:proofErr w:type="gramStart"/>
      <w:r w:rsidRPr="0096306A">
        <w:rPr>
          <w:sz w:val="26"/>
          <w:szCs w:val="26"/>
        </w:rPr>
        <w:t>не подтверждения</w:t>
      </w:r>
      <w:proofErr w:type="gramEnd"/>
      <w:r w:rsidRPr="0096306A">
        <w:rPr>
          <w:sz w:val="26"/>
          <w:szCs w:val="26"/>
        </w:rPr>
        <w:t xml:space="preserve"> прогноза доходов может быть использован для принятия новых обязательств в очередном бюджетном цикле. </w:t>
      </w:r>
    </w:p>
    <w:p w:rsidR="00BA5778" w:rsidRDefault="00BA5778" w:rsidP="00BA5778">
      <w:pPr>
        <w:ind w:firstLine="709"/>
        <w:jc w:val="both"/>
        <w:rPr>
          <w:sz w:val="26"/>
          <w:szCs w:val="26"/>
        </w:rPr>
      </w:pPr>
    </w:p>
    <w:p w:rsidR="00BA5778" w:rsidRPr="00393AE6" w:rsidRDefault="00BA5778" w:rsidP="00BA5778">
      <w:pPr>
        <w:ind w:firstLine="708"/>
        <w:jc w:val="both"/>
        <w:rPr>
          <w:b/>
          <w:sz w:val="26"/>
          <w:szCs w:val="26"/>
        </w:rPr>
      </w:pPr>
      <w:r w:rsidRPr="00393AE6">
        <w:rPr>
          <w:b/>
          <w:sz w:val="26"/>
          <w:szCs w:val="26"/>
        </w:rPr>
        <w:t>Задача 2. Обеспечение исполнения бюджета сельского поселения в рамках действующего бюджетного законодательства;</w:t>
      </w:r>
    </w:p>
    <w:p w:rsidR="00BA5778" w:rsidRDefault="00BA5778" w:rsidP="00BA577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Для решения данной задачи предполагается осуществить следующие основные мероприятия:</w:t>
      </w:r>
    </w:p>
    <w:p w:rsidR="00BA5778" w:rsidRPr="00BC1447" w:rsidRDefault="00BA5778" w:rsidP="00BA5778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BC1447">
        <w:rPr>
          <w:sz w:val="26"/>
          <w:szCs w:val="26"/>
        </w:rPr>
        <w:t xml:space="preserve">составление, утверждение и ведение сводной бюджетной росписи </w:t>
      </w:r>
      <w:r>
        <w:rPr>
          <w:sz w:val="26"/>
          <w:szCs w:val="26"/>
        </w:rPr>
        <w:t xml:space="preserve">сельского поселения и </w:t>
      </w:r>
      <w:r w:rsidRPr="00BC1447">
        <w:rPr>
          <w:sz w:val="26"/>
          <w:szCs w:val="26"/>
        </w:rPr>
        <w:t>кассового плана;</w:t>
      </w:r>
    </w:p>
    <w:p w:rsidR="00BA5778" w:rsidRPr="004A6456" w:rsidRDefault="00BA5778" w:rsidP="00BA5778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4A6456">
        <w:rPr>
          <w:sz w:val="26"/>
          <w:szCs w:val="26"/>
        </w:rPr>
        <w:t xml:space="preserve">исполнение бюджета </w:t>
      </w:r>
      <w:r>
        <w:rPr>
          <w:sz w:val="26"/>
          <w:szCs w:val="26"/>
        </w:rPr>
        <w:t>сельского поселения</w:t>
      </w:r>
      <w:r w:rsidRPr="004A6456">
        <w:rPr>
          <w:sz w:val="26"/>
          <w:szCs w:val="26"/>
        </w:rPr>
        <w:t xml:space="preserve"> на основе утвержденной сводной бюджетной росписи </w:t>
      </w:r>
      <w:r>
        <w:rPr>
          <w:sz w:val="26"/>
          <w:szCs w:val="26"/>
        </w:rPr>
        <w:t>сельского поселения</w:t>
      </w:r>
      <w:r w:rsidRPr="004A6456">
        <w:rPr>
          <w:sz w:val="26"/>
          <w:szCs w:val="26"/>
        </w:rPr>
        <w:t xml:space="preserve"> и кассового плана;</w:t>
      </w:r>
    </w:p>
    <w:p w:rsidR="00BA5778" w:rsidRDefault="00BA5778" w:rsidP="00BA5778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4A6456">
        <w:rPr>
          <w:sz w:val="26"/>
          <w:szCs w:val="26"/>
        </w:rPr>
        <w:t xml:space="preserve"> оперативное внесение изменений в сводную бюджетную роспись </w:t>
      </w:r>
      <w:r>
        <w:rPr>
          <w:sz w:val="26"/>
          <w:szCs w:val="26"/>
        </w:rPr>
        <w:t>сельского поселения</w:t>
      </w:r>
      <w:r w:rsidRPr="004A6456">
        <w:rPr>
          <w:sz w:val="26"/>
          <w:szCs w:val="26"/>
        </w:rPr>
        <w:t>;</w:t>
      </w:r>
    </w:p>
    <w:p w:rsidR="00BA5778" w:rsidRDefault="00BA5778" w:rsidP="00BA5778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4C13E0">
        <w:rPr>
          <w:sz w:val="26"/>
          <w:szCs w:val="26"/>
        </w:rPr>
        <w:t xml:space="preserve">открытие и ведение лицевых </w:t>
      </w:r>
      <w:proofErr w:type="gramStart"/>
      <w:r w:rsidRPr="004C13E0">
        <w:rPr>
          <w:sz w:val="26"/>
          <w:szCs w:val="26"/>
        </w:rPr>
        <w:t xml:space="preserve">счетов получателей средств бюджета </w:t>
      </w:r>
      <w:r>
        <w:rPr>
          <w:sz w:val="26"/>
          <w:szCs w:val="26"/>
        </w:rPr>
        <w:t>сельского поселения</w:t>
      </w:r>
      <w:proofErr w:type="gramEnd"/>
      <w:r>
        <w:rPr>
          <w:sz w:val="26"/>
          <w:szCs w:val="26"/>
        </w:rPr>
        <w:t>;</w:t>
      </w:r>
    </w:p>
    <w:p w:rsidR="00BA5778" w:rsidRPr="004C13E0" w:rsidRDefault="00BA5778" w:rsidP="00BA5778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4C13E0">
        <w:rPr>
          <w:sz w:val="26"/>
          <w:szCs w:val="26"/>
        </w:rPr>
        <w:t xml:space="preserve">открытие и ведение лицевых счетов бюджетных и автономных учреждений </w:t>
      </w:r>
      <w:r>
        <w:rPr>
          <w:sz w:val="26"/>
          <w:szCs w:val="26"/>
        </w:rPr>
        <w:t>сельского поселения</w:t>
      </w:r>
      <w:r w:rsidRPr="004C13E0">
        <w:rPr>
          <w:sz w:val="26"/>
          <w:szCs w:val="26"/>
        </w:rPr>
        <w:t>;</w:t>
      </w:r>
    </w:p>
    <w:p w:rsidR="00BA5778" w:rsidRPr="004C13E0" w:rsidRDefault="00BA5778" w:rsidP="00BA5778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4C13E0">
        <w:rPr>
          <w:sz w:val="26"/>
          <w:szCs w:val="26"/>
        </w:rPr>
        <w:t xml:space="preserve"> учет бюджетных обязательств;</w:t>
      </w:r>
    </w:p>
    <w:p w:rsidR="00BA5778" w:rsidRPr="004C13E0" w:rsidRDefault="00BA5778" w:rsidP="00BA5778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4C13E0">
        <w:rPr>
          <w:sz w:val="26"/>
          <w:szCs w:val="26"/>
        </w:rPr>
        <w:t xml:space="preserve">санкционирование расходов муниципальных бюджетных,  автономных учреждений </w:t>
      </w:r>
      <w:r>
        <w:rPr>
          <w:sz w:val="26"/>
          <w:szCs w:val="26"/>
        </w:rPr>
        <w:t>сельского поселения Ларьяк</w:t>
      </w:r>
      <w:r w:rsidRPr="004C13E0">
        <w:rPr>
          <w:sz w:val="26"/>
          <w:szCs w:val="26"/>
        </w:rPr>
        <w:t>, источником финансового обеспечения которых являются субсидии, не связанные с возмещением нормативных затрат на оказание муниципальных услуг (выполнение работ);</w:t>
      </w:r>
    </w:p>
    <w:p w:rsidR="00BA5778" w:rsidRPr="004C13E0" w:rsidRDefault="00BA5778" w:rsidP="00BA5778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4C13E0">
        <w:rPr>
          <w:sz w:val="26"/>
          <w:szCs w:val="26"/>
        </w:rPr>
        <w:t xml:space="preserve">осуществление платежей за счет средств бюджета </w:t>
      </w:r>
      <w:r>
        <w:rPr>
          <w:sz w:val="26"/>
          <w:szCs w:val="26"/>
        </w:rPr>
        <w:t>сельского поселения</w:t>
      </w:r>
      <w:r w:rsidRPr="004C13E0">
        <w:rPr>
          <w:sz w:val="26"/>
          <w:szCs w:val="26"/>
        </w:rPr>
        <w:t xml:space="preserve"> от имени и по поручению главных распорядителей, распорядителей и получателей средств бюджета</w:t>
      </w:r>
      <w:r>
        <w:rPr>
          <w:sz w:val="26"/>
          <w:szCs w:val="26"/>
        </w:rPr>
        <w:t xml:space="preserve"> сельского поселения</w:t>
      </w:r>
      <w:r w:rsidRPr="004C13E0">
        <w:rPr>
          <w:sz w:val="26"/>
          <w:szCs w:val="26"/>
        </w:rPr>
        <w:t xml:space="preserve">, администраторов источников финансирования дефицита бюджета </w:t>
      </w:r>
      <w:r>
        <w:rPr>
          <w:sz w:val="26"/>
          <w:szCs w:val="26"/>
        </w:rPr>
        <w:t>сельского поселения</w:t>
      </w:r>
      <w:r w:rsidRPr="004C13E0">
        <w:rPr>
          <w:sz w:val="26"/>
          <w:szCs w:val="26"/>
        </w:rPr>
        <w:t>, муниципальных учреждений с отражением операций на лицевых счетах;</w:t>
      </w:r>
    </w:p>
    <w:p w:rsidR="00BA5778" w:rsidRPr="004C13E0" w:rsidRDefault="00BA5778" w:rsidP="00BA5778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4C13E0">
        <w:rPr>
          <w:sz w:val="26"/>
          <w:szCs w:val="26"/>
        </w:rPr>
        <w:t>соблюдение Регламента обмен</w:t>
      </w:r>
      <w:r>
        <w:rPr>
          <w:sz w:val="26"/>
          <w:szCs w:val="26"/>
        </w:rPr>
        <w:t>а информацией между Управлением</w:t>
      </w:r>
      <w:r w:rsidRPr="004C13E0">
        <w:rPr>
          <w:sz w:val="26"/>
          <w:szCs w:val="26"/>
        </w:rPr>
        <w:t xml:space="preserve"> Федерального казначейства по Ханты-Мансийскому автономному округу - Югре и департаментом финансов района при кассовом обслуживании исполнения бюджета </w:t>
      </w:r>
      <w:r>
        <w:rPr>
          <w:sz w:val="26"/>
          <w:szCs w:val="26"/>
        </w:rPr>
        <w:t>сельского поселения</w:t>
      </w:r>
      <w:r w:rsidRPr="004C13E0">
        <w:rPr>
          <w:sz w:val="26"/>
          <w:szCs w:val="26"/>
        </w:rPr>
        <w:t>;</w:t>
      </w:r>
    </w:p>
    <w:p w:rsidR="00BA5778" w:rsidRPr="004C13E0" w:rsidRDefault="00BA5778" w:rsidP="00BA5778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4C13E0">
        <w:rPr>
          <w:sz w:val="26"/>
          <w:szCs w:val="26"/>
        </w:rPr>
        <w:t xml:space="preserve">учет и хранение исполнительных документов по денежным обязательствам получателей средств бюджета </w:t>
      </w:r>
      <w:r>
        <w:rPr>
          <w:sz w:val="26"/>
          <w:szCs w:val="26"/>
        </w:rPr>
        <w:t>сельского поселения</w:t>
      </w:r>
      <w:r w:rsidRPr="004C13E0">
        <w:rPr>
          <w:sz w:val="26"/>
          <w:szCs w:val="26"/>
        </w:rPr>
        <w:t>, муниципальных бюджетных и автономных учреждений.</w:t>
      </w:r>
    </w:p>
    <w:p w:rsidR="00BA5778" w:rsidRDefault="00BA5778" w:rsidP="00BA5778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9B6B1E">
        <w:rPr>
          <w:sz w:val="26"/>
          <w:szCs w:val="26"/>
        </w:rPr>
        <w:t>осуществление мониторинга кредиторской задолженности;</w:t>
      </w:r>
    </w:p>
    <w:p w:rsidR="00BA5778" w:rsidRPr="00F93191" w:rsidRDefault="00BA5778" w:rsidP="00BA5778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F93191">
        <w:rPr>
          <w:sz w:val="26"/>
          <w:szCs w:val="26"/>
        </w:rPr>
        <w:t>мониторинг поступлен</w:t>
      </w:r>
      <w:r>
        <w:rPr>
          <w:sz w:val="26"/>
          <w:szCs w:val="26"/>
        </w:rPr>
        <w:t>ий собственных доходов в бюджет</w:t>
      </w:r>
      <w:r w:rsidRPr="00F93191">
        <w:rPr>
          <w:sz w:val="26"/>
          <w:szCs w:val="26"/>
        </w:rPr>
        <w:t>;</w:t>
      </w:r>
    </w:p>
    <w:p w:rsidR="00BA5778" w:rsidRDefault="00BA5778" w:rsidP="00BA5778">
      <w:pPr>
        <w:pStyle w:val="a4"/>
        <w:ind w:left="928"/>
        <w:jc w:val="both"/>
        <w:rPr>
          <w:sz w:val="26"/>
          <w:szCs w:val="26"/>
        </w:rPr>
      </w:pPr>
    </w:p>
    <w:p w:rsidR="00BA5778" w:rsidRPr="00CF385B" w:rsidRDefault="00BA5778" w:rsidP="00BA5778">
      <w:pPr>
        <w:ind w:firstLine="708"/>
        <w:jc w:val="both"/>
        <w:rPr>
          <w:sz w:val="26"/>
          <w:szCs w:val="26"/>
        </w:rPr>
      </w:pPr>
      <w:r w:rsidRPr="00CF385B">
        <w:rPr>
          <w:sz w:val="26"/>
          <w:szCs w:val="26"/>
        </w:rPr>
        <w:t>Отдел экономики и финансов администрации сельского поселения организует исполнение бюджета поселения на основе своевременно утвержденной сводной бюджетной росписи сельского поселения и кассового плана, исходя из принципов единства кассы и подведомственн</w:t>
      </w:r>
      <w:r>
        <w:rPr>
          <w:sz w:val="26"/>
          <w:szCs w:val="26"/>
        </w:rPr>
        <w:t>ости расходов бюджетов</w:t>
      </w:r>
      <w:r w:rsidRPr="00CF385B">
        <w:rPr>
          <w:sz w:val="26"/>
          <w:szCs w:val="26"/>
        </w:rPr>
        <w:t>.</w:t>
      </w:r>
    </w:p>
    <w:p w:rsidR="00BA5778" w:rsidRPr="00CF385B" w:rsidRDefault="00BA5778" w:rsidP="00BA5778">
      <w:pPr>
        <w:ind w:firstLine="708"/>
        <w:jc w:val="both"/>
        <w:rPr>
          <w:sz w:val="26"/>
          <w:szCs w:val="26"/>
        </w:rPr>
      </w:pPr>
      <w:r w:rsidRPr="00CF385B">
        <w:rPr>
          <w:sz w:val="26"/>
          <w:szCs w:val="26"/>
        </w:rPr>
        <w:t>Результатом решения данной задачи является исполненный в сроки и в полном объеме бюджет сельского поселения.</w:t>
      </w:r>
    </w:p>
    <w:p w:rsidR="00BA5778" w:rsidRDefault="00BA5778" w:rsidP="00BA5778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6"/>
          <w:szCs w:val="26"/>
          <w:u w:val="single"/>
        </w:rPr>
      </w:pPr>
    </w:p>
    <w:p w:rsidR="00BA5778" w:rsidRPr="00AB4C29" w:rsidRDefault="00BA5778" w:rsidP="00BA5778">
      <w:pPr>
        <w:ind w:firstLine="708"/>
        <w:jc w:val="both"/>
        <w:rPr>
          <w:b/>
          <w:sz w:val="26"/>
          <w:szCs w:val="26"/>
        </w:rPr>
      </w:pPr>
      <w:r w:rsidRPr="00AB4C29">
        <w:rPr>
          <w:b/>
          <w:sz w:val="26"/>
          <w:szCs w:val="26"/>
        </w:rPr>
        <w:t>Задача 3.</w:t>
      </w:r>
      <w:r>
        <w:rPr>
          <w:b/>
          <w:sz w:val="26"/>
          <w:szCs w:val="26"/>
        </w:rPr>
        <w:t xml:space="preserve"> </w:t>
      </w:r>
      <w:r w:rsidRPr="00AB4C29">
        <w:rPr>
          <w:b/>
          <w:sz w:val="26"/>
          <w:szCs w:val="26"/>
        </w:rPr>
        <w:t xml:space="preserve">Своевременное и качественное формирование и представление бюджетной отчетности об исполнении бюджета </w:t>
      </w:r>
      <w:r>
        <w:rPr>
          <w:b/>
          <w:sz w:val="26"/>
          <w:szCs w:val="26"/>
        </w:rPr>
        <w:t>сельского поселения</w:t>
      </w:r>
      <w:r w:rsidRPr="00AB4C29">
        <w:rPr>
          <w:b/>
          <w:sz w:val="26"/>
          <w:szCs w:val="26"/>
        </w:rPr>
        <w:t>.</w:t>
      </w:r>
    </w:p>
    <w:p w:rsidR="00BA5778" w:rsidRDefault="00BA5778" w:rsidP="00BA577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Для решения данной задачи предполагается осуществить следующие основные мероприятия:</w:t>
      </w:r>
    </w:p>
    <w:p w:rsidR="00BA5778" w:rsidRPr="009B6B1E" w:rsidRDefault="00BA5778" w:rsidP="00BA5778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9B6B1E">
        <w:rPr>
          <w:sz w:val="26"/>
          <w:szCs w:val="26"/>
        </w:rPr>
        <w:t xml:space="preserve">в установленные сроки составление </w:t>
      </w:r>
      <w:r>
        <w:rPr>
          <w:sz w:val="26"/>
          <w:szCs w:val="26"/>
        </w:rPr>
        <w:t>и представление бюджетной и</w:t>
      </w:r>
      <w:r w:rsidRPr="009B6B1E">
        <w:rPr>
          <w:sz w:val="26"/>
          <w:szCs w:val="26"/>
        </w:rPr>
        <w:t xml:space="preserve"> статистической отчетности;</w:t>
      </w:r>
    </w:p>
    <w:p w:rsidR="00BA5778" w:rsidRPr="00455FA0" w:rsidRDefault="00BA5778" w:rsidP="00BA5778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455FA0">
        <w:rPr>
          <w:sz w:val="26"/>
          <w:szCs w:val="26"/>
        </w:rPr>
        <w:t>осуществление методической и разъяснительной работы по вопросам бюджетного учета и составления бюджетной отчетности в соответствии с требованиями Инструкций, утвержденных Министерством финансов Российской Федерации, Федеральным казначейством;</w:t>
      </w:r>
    </w:p>
    <w:p w:rsidR="00BA5778" w:rsidRPr="00141AAA" w:rsidRDefault="00BA5778" w:rsidP="00BA5778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141AAA">
        <w:rPr>
          <w:sz w:val="26"/>
          <w:szCs w:val="26"/>
        </w:rPr>
        <w:t>принятие от муниципальных учреждений поселения месячной, квартальной, годовой бюджетной отчетности об исполнении бюджета в соответствии с требованиями установленными Министерством финансов Российской Федерации, Федеральным казначейством, департаментом финансов округа и района;</w:t>
      </w:r>
    </w:p>
    <w:p w:rsidR="00BA5778" w:rsidRPr="00141AAA" w:rsidRDefault="00BA5778" w:rsidP="00BA5778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141AAA">
        <w:rPr>
          <w:sz w:val="26"/>
          <w:szCs w:val="26"/>
        </w:rPr>
        <w:t>проведение мониторинга качества финансового менеджмента.</w:t>
      </w:r>
    </w:p>
    <w:p w:rsidR="00BA5778" w:rsidRPr="00570E40" w:rsidRDefault="00BA5778" w:rsidP="00BA5778">
      <w:pPr>
        <w:ind w:firstLine="709"/>
        <w:jc w:val="both"/>
        <w:rPr>
          <w:sz w:val="26"/>
          <w:szCs w:val="26"/>
        </w:rPr>
      </w:pPr>
      <w:r w:rsidRPr="00570E40">
        <w:rPr>
          <w:sz w:val="26"/>
          <w:szCs w:val="26"/>
        </w:rPr>
        <w:t xml:space="preserve">Составление месячной, квартальной, годовой бюджетной отчетности об исполнении бюджета поселения проводится на основании сводной бюджетной отчетности муниципальных учреждений поселения и Администрации сельского поселения Ларьяк как главного администратора доходов бюджета поселения, главного распорядителя бюджета поселения и главного администратора </w:t>
      </w:r>
      <w:proofErr w:type="gramStart"/>
      <w:r w:rsidRPr="00570E40">
        <w:rPr>
          <w:sz w:val="26"/>
          <w:szCs w:val="26"/>
        </w:rPr>
        <w:t>источников финансирования дефицита бюджета поселения</w:t>
      </w:r>
      <w:proofErr w:type="gramEnd"/>
      <w:r w:rsidRPr="00570E40">
        <w:rPr>
          <w:sz w:val="26"/>
          <w:szCs w:val="26"/>
        </w:rPr>
        <w:t>.</w:t>
      </w:r>
    </w:p>
    <w:p w:rsidR="00BA5778" w:rsidRPr="003B7C3A" w:rsidRDefault="00BA5778" w:rsidP="00BA5778">
      <w:pPr>
        <w:ind w:firstLine="709"/>
        <w:jc w:val="both"/>
        <w:rPr>
          <w:sz w:val="26"/>
          <w:szCs w:val="26"/>
        </w:rPr>
      </w:pPr>
      <w:r w:rsidRPr="003B7C3A">
        <w:rPr>
          <w:sz w:val="26"/>
          <w:szCs w:val="26"/>
        </w:rPr>
        <w:t xml:space="preserve">Своевременное и качественное формирование отчетности об исполнении бюджета </w:t>
      </w:r>
      <w:r>
        <w:rPr>
          <w:sz w:val="26"/>
          <w:szCs w:val="26"/>
        </w:rPr>
        <w:t>сельского поселения</w:t>
      </w:r>
      <w:r w:rsidRPr="003B7C3A">
        <w:rPr>
          <w:sz w:val="26"/>
          <w:szCs w:val="26"/>
        </w:rPr>
        <w:t xml:space="preserve"> позволяет оценить степень выполнения расходных обязательств </w:t>
      </w:r>
      <w:r>
        <w:rPr>
          <w:sz w:val="26"/>
          <w:szCs w:val="26"/>
        </w:rPr>
        <w:t>сельского поселения</w:t>
      </w:r>
      <w:r w:rsidRPr="003B7C3A">
        <w:rPr>
          <w:sz w:val="26"/>
          <w:szCs w:val="26"/>
        </w:rPr>
        <w:t xml:space="preserve">, предоставить участникам бюджетного процесса необходимую для анализа, планирования и управления бюджетными средствами информацию, оценить финансовое состояние муниципальных учреждений </w:t>
      </w:r>
      <w:r>
        <w:rPr>
          <w:sz w:val="26"/>
          <w:szCs w:val="26"/>
        </w:rPr>
        <w:t>сельского поселения</w:t>
      </w:r>
      <w:r w:rsidRPr="003B7C3A">
        <w:rPr>
          <w:sz w:val="26"/>
          <w:szCs w:val="26"/>
        </w:rPr>
        <w:t>.</w:t>
      </w:r>
    </w:p>
    <w:p w:rsidR="00BA5778" w:rsidRPr="00DD6A84" w:rsidRDefault="00BA5778" w:rsidP="00BA5778">
      <w:pPr>
        <w:ind w:firstLine="709"/>
        <w:jc w:val="both"/>
        <w:rPr>
          <w:sz w:val="26"/>
          <w:szCs w:val="26"/>
        </w:rPr>
      </w:pPr>
      <w:r w:rsidRPr="00DD6A84">
        <w:rPr>
          <w:sz w:val="26"/>
          <w:szCs w:val="26"/>
        </w:rPr>
        <w:t xml:space="preserve">В целях повышения качества контроля в сфере управления муниципальными финансами, проводится работа по осуществлению мониторинга качества финансового менеджмента, осуществляемого главными распорядителями средств бюджета </w:t>
      </w:r>
      <w:r>
        <w:rPr>
          <w:sz w:val="26"/>
          <w:szCs w:val="26"/>
        </w:rPr>
        <w:t>сельского поселения</w:t>
      </w:r>
      <w:r w:rsidRPr="00DD6A84">
        <w:rPr>
          <w:sz w:val="26"/>
          <w:szCs w:val="26"/>
        </w:rPr>
        <w:t xml:space="preserve">, который охватывает все элементы бюджетного процесса: планирование, исполнение бюджета, учет и отчетность, </w:t>
      </w:r>
      <w:r>
        <w:rPr>
          <w:sz w:val="26"/>
          <w:szCs w:val="26"/>
        </w:rPr>
        <w:t>контроль</w:t>
      </w:r>
      <w:r w:rsidRPr="00DD6A84">
        <w:rPr>
          <w:sz w:val="26"/>
          <w:szCs w:val="26"/>
        </w:rPr>
        <w:t>.</w:t>
      </w:r>
    </w:p>
    <w:p w:rsidR="00BA5778" w:rsidRPr="00936FC9" w:rsidRDefault="00BA5778" w:rsidP="00BA5778">
      <w:pPr>
        <w:ind w:firstLine="708"/>
        <w:jc w:val="both"/>
        <w:rPr>
          <w:sz w:val="26"/>
          <w:szCs w:val="26"/>
        </w:rPr>
      </w:pPr>
    </w:p>
    <w:p w:rsidR="00BA5778" w:rsidRPr="00570E40" w:rsidRDefault="00BA5778" w:rsidP="00BA5778">
      <w:pPr>
        <w:ind w:firstLine="708"/>
        <w:jc w:val="center"/>
        <w:rPr>
          <w:b/>
          <w:sz w:val="26"/>
          <w:szCs w:val="26"/>
        </w:rPr>
      </w:pPr>
      <w:r w:rsidRPr="00570E40">
        <w:rPr>
          <w:b/>
          <w:sz w:val="26"/>
          <w:szCs w:val="26"/>
        </w:rPr>
        <w:t>Задача 4. Эффективное управл</w:t>
      </w:r>
      <w:r>
        <w:rPr>
          <w:b/>
          <w:sz w:val="26"/>
          <w:szCs w:val="26"/>
        </w:rPr>
        <w:t>ение муниципальным долгом поселения</w:t>
      </w:r>
      <w:r w:rsidRPr="00570E40">
        <w:rPr>
          <w:b/>
          <w:sz w:val="26"/>
          <w:szCs w:val="26"/>
        </w:rPr>
        <w:t>.</w:t>
      </w:r>
    </w:p>
    <w:p w:rsidR="00BA5778" w:rsidRPr="00570E40" w:rsidRDefault="00BA5778" w:rsidP="00BA5778">
      <w:pPr>
        <w:ind w:firstLine="708"/>
        <w:jc w:val="both"/>
        <w:rPr>
          <w:b/>
          <w:sz w:val="26"/>
          <w:szCs w:val="26"/>
        </w:rPr>
      </w:pPr>
    </w:p>
    <w:p w:rsidR="00BA5778" w:rsidRPr="00570E40" w:rsidRDefault="00BA5778" w:rsidP="00BA5778">
      <w:pPr>
        <w:ind w:firstLine="708"/>
        <w:jc w:val="both"/>
        <w:rPr>
          <w:sz w:val="26"/>
          <w:szCs w:val="26"/>
        </w:rPr>
      </w:pPr>
      <w:r w:rsidRPr="00570E40">
        <w:rPr>
          <w:sz w:val="26"/>
          <w:szCs w:val="26"/>
        </w:rPr>
        <w:t>Для решения этой задачи предполагается осуществить следующие мероприятия:</w:t>
      </w:r>
    </w:p>
    <w:p w:rsidR="00BA5778" w:rsidRPr="00570E40" w:rsidRDefault="00BA5778" w:rsidP="00BA5778">
      <w:pPr>
        <w:ind w:firstLine="708"/>
        <w:jc w:val="both"/>
        <w:rPr>
          <w:sz w:val="26"/>
          <w:szCs w:val="26"/>
        </w:rPr>
      </w:pPr>
    </w:p>
    <w:p w:rsidR="00BA5778" w:rsidRPr="00570E40" w:rsidRDefault="00BA5778" w:rsidP="00BA5778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570E40">
        <w:rPr>
          <w:sz w:val="26"/>
          <w:szCs w:val="26"/>
        </w:rPr>
        <w:t>планирование расходов по погашению и обслужива</w:t>
      </w:r>
      <w:r>
        <w:rPr>
          <w:sz w:val="26"/>
          <w:szCs w:val="26"/>
        </w:rPr>
        <w:t>нию долговых обязательств поселения</w:t>
      </w:r>
      <w:r w:rsidRPr="00570E40">
        <w:rPr>
          <w:sz w:val="26"/>
          <w:szCs w:val="26"/>
        </w:rPr>
        <w:t>;</w:t>
      </w:r>
    </w:p>
    <w:p w:rsidR="00BA5778" w:rsidRPr="00570E40" w:rsidRDefault="00BA5778" w:rsidP="00BA5778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570E40">
        <w:rPr>
          <w:sz w:val="26"/>
          <w:szCs w:val="26"/>
        </w:rPr>
        <w:t>осуществление мероприятий по обслуживанию муниципального долга;</w:t>
      </w:r>
    </w:p>
    <w:p w:rsidR="00BA5778" w:rsidRPr="00570E40" w:rsidRDefault="00BA5778" w:rsidP="00BA5778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570E40">
        <w:rPr>
          <w:sz w:val="26"/>
          <w:szCs w:val="26"/>
        </w:rPr>
        <w:t xml:space="preserve">осуществление учета долговых обязательств </w:t>
      </w:r>
      <w:r>
        <w:rPr>
          <w:sz w:val="26"/>
          <w:szCs w:val="26"/>
        </w:rPr>
        <w:t>поселения</w:t>
      </w:r>
      <w:r w:rsidRPr="00570E40">
        <w:rPr>
          <w:sz w:val="26"/>
          <w:szCs w:val="26"/>
        </w:rPr>
        <w:t>.</w:t>
      </w:r>
    </w:p>
    <w:p w:rsidR="00BA5778" w:rsidRPr="00570E40" w:rsidRDefault="00BA5778" w:rsidP="00BA5778">
      <w:pPr>
        <w:ind w:firstLine="708"/>
        <w:jc w:val="both"/>
        <w:rPr>
          <w:sz w:val="26"/>
          <w:szCs w:val="26"/>
        </w:rPr>
      </w:pPr>
    </w:p>
    <w:p w:rsidR="00BA5778" w:rsidRPr="00570E40" w:rsidRDefault="00BA5778" w:rsidP="00BA5778">
      <w:pPr>
        <w:ind w:firstLine="708"/>
        <w:jc w:val="both"/>
        <w:rPr>
          <w:sz w:val="26"/>
          <w:szCs w:val="26"/>
        </w:rPr>
      </w:pPr>
      <w:r w:rsidRPr="00570E40">
        <w:rPr>
          <w:sz w:val="26"/>
          <w:szCs w:val="26"/>
        </w:rPr>
        <w:t>Управл</w:t>
      </w:r>
      <w:r>
        <w:rPr>
          <w:sz w:val="26"/>
          <w:szCs w:val="26"/>
        </w:rPr>
        <w:t>ение муниципальным долгом поселения</w:t>
      </w:r>
      <w:r w:rsidRPr="00570E40">
        <w:rPr>
          <w:sz w:val="26"/>
          <w:szCs w:val="26"/>
        </w:rPr>
        <w:t>, ориентировано на проведение взвешенной долговой политики.</w:t>
      </w:r>
    </w:p>
    <w:p w:rsidR="00BA5778" w:rsidRPr="00570E40" w:rsidRDefault="00BA5778" w:rsidP="00BA5778">
      <w:pPr>
        <w:ind w:firstLine="708"/>
        <w:jc w:val="both"/>
        <w:rPr>
          <w:sz w:val="26"/>
          <w:szCs w:val="26"/>
        </w:rPr>
      </w:pPr>
      <w:r w:rsidRPr="00570E40">
        <w:rPr>
          <w:sz w:val="26"/>
          <w:szCs w:val="26"/>
        </w:rPr>
        <w:t>В случае привлечения заемных средств политика в области муниципального долга, должна быть на</w:t>
      </w:r>
      <w:r>
        <w:rPr>
          <w:sz w:val="26"/>
          <w:szCs w:val="26"/>
        </w:rPr>
        <w:t xml:space="preserve">правлена </w:t>
      </w:r>
      <w:r w:rsidRPr="00570E40">
        <w:rPr>
          <w:sz w:val="26"/>
          <w:szCs w:val="26"/>
        </w:rPr>
        <w:t xml:space="preserve">на </w:t>
      </w:r>
      <w:r>
        <w:rPr>
          <w:sz w:val="26"/>
          <w:szCs w:val="26"/>
        </w:rPr>
        <w:t>повышение кредитного рейтинга поселения, характеризующего поселение</w:t>
      </w:r>
      <w:r w:rsidRPr="00570E40">
        <w:rPr>
          <w:sz w:val="26"/>
          <w:szCs w:val="26"/>
        </w:rPr>
        <w:t xml:space="preserve"> как надежного заемщика, </w:t>
      </w:r>
      <w:proofErr w:type="gramStart"/>
      <w:r w:rsidRPr="00570E40">
        <w:rPr>
          <w:sz w:val="26"/>
          <w:szCs w:val="26"/>
        </w:rPr>
        <w:t>безусловно</w:t>
      </w:r>
      <w:proofErr w:type="gramEnd"/>
      <w:r w:rsidRPr="00570E40">
        <w:rPr>
          <w:sz w:val="26"/>
          <w:szCs w:val="26"/>
        </w:rPr>
        <w:t xml:space="preserve"> и своевременно выполняющего долговые обязательства.</w:t>
      </w:r>
    </w:p>
    <w:p w:rsidR="00BA5778" w:rsidRPr="00211FD0" w:rsidRDefault="00BA5778" w:rsidP="00BA5778">
      <w:pPr>
        <w:ind w:firstLine="708"/>
        <w:jc w:val="both"/>
        <w:rPr>
          <w:sz w:val="26"/>
          <w:szCs w:val="26"/>
        </w:rPr>
      </w:pPr>
    </w:p>
    <w:p w:rsidR="00BA5778" w:rsidRPr="00570E40" w:rsidRDefault="00BA5778" w:rsidP="00BA5778">
      <w:pPr>
        <w:ind w:firstLine="708"/>
        <w:jc w:val="center"/>
        <w:rPr>
          <w:b/>
          <w:sz w:val="26"/>
          <w:szCs w:val="26"/>
        </w:rPr>
      </w:pPr>
      <w:r w:rsidRPr="00570E40">
        <w:rPr>
          <w:b/>
          <w:sz w:val="26"/>
          <w:szCs w:val="26"/>
        </w:rPr>
        <w:t>Задача 5. Реализация бюджетных мер принуждения</w:t>
      </w:r>
    </w:p>
    <w:p w:rsidR="00BA5778" w:rsidRPr="00570E40" w:rsidRDefault="00BA5778" w:rsidP="00BA5778">
      <w:pPr>
        <w:ind w:firstLine="708"/>
        <w:jc w:val="center"/>
        <w:rPr>
          <w:b/>
          <w:sz w:val="26"/>
          <w:szCs w:val="26"/>
        </w:rPr>
      </w:pPr>
    </w:p>
    <w:p w:rsidR="00BA5778" w:rsidRPr="00570E40" w:rsidRDefault="00BA5778" w:rsidP="00BA5778">
      <w:pPr>
        <w:ind w:firstLine="708"/>
        <w:jc w:val="both"/>
        <w:rPr>
          <w:sz w:val="26"/>
          <w:szCs w:val="26"/>
        </w:rPr>
      </w:pPr>
      <w:r w:rsidRPr="00570E40">
        <w:rPr>
          <w:sz w:val="26"/>
          <w:szCs w:val="26"/>
        </w:rPr>
        <w:t>Применение бюджетных мер принуждения за совершение бюджетного нарушения является неотъемлемой частью д</w:t>
      </w:r>
      <w:r>
        <w:rPr>
          <w:sz w:val="26"/>
          <w:szCs w:val="26"/>
        </w:rPr>
        <w:t>еятельности Администрации сельского поселения Ларьяк</w:t>
      </w:r>
      <w:r w:rsidRPr="00570E40">
        <w:rPr>
          <w:sz w:val="26"/>
          <w:szCs w:val="26"/>
        </w:rPr>
        <w:t>.</w:t>
      </w:r>
    </w:p>
    <w:p w:rsidR="00BA5778" w:rsidRPr="00570E40" w:rsidRDefault="00BA5778" w:rsidP="00BA5778">
      <w:pPr>
        <w:ind w:firstLine="708"/>
        <w:jc w:val="both"/>
        <w:rPr>
          <w:sz w:val="26"/>
          <w:szCs w:val="26"/>
        </w:rPr>
      </w:pPr>
      <w:r w:rsidRPr="00570E40">
        <w:rPr>
          <w:sz w:val="26"/>
          <w:szCs w:val="26"/>
        </w:rPr>
        <w:t xml:space="preserve">Целью применения бюджетных мер принуждения за совершение бюджетного нарушения является </w:t>
      </w:r>
      <w:r>
        <w:rPr>
          <w:sz w:val="26"/>
          <w:szCs w:val="26"/>
        </w:rPr>
        <w:t>возмещение ущерба бюджету поселения</w:t>
      </w:r>
      <w:r w:rsidRPr="00570E40">
        <w:rPr>
          <w:sz w:val="26"/>
          <w:szCs w:val="26"/>
        </w:rPr>
        <w:t xml:space="preserve"> вследствие нарушения участником бюджетного процесса бюджетного законодательства Российской Федерации, иных нормативных правовых актов, регулирующих бюджетные правоотношения.</w:t>
      </w:r>
    </w:p>
    <w:p w:rsidR="00BA5778" w:rsidRPr="00570E40" w:rsidRDefault="00BA5778" w:rsidP="00BA5778">
      <w:pPr>
        <w:ind w:firstLine="708"/>
        <w:jc w:val="both"/>
        <w:rPr>
          <w:sz w:val="26"/>
          <w:szCs w:val="26"/>
        </w:rPr>
      </w:pPr>
      <w:r w:rsidRPr="00570E40">
        <w:rPr>
          <w:sz w:val="26"/>
          <w:szCs w:val="26"/>
        </w:rPr>
        <w:t>В этой связи предполагается взаимодействие с контрольно-ревизионным отделом администрации района, в части проведения ревизий и проверок муниципальных учреждений и предприятий в соответствии с федеральным законодательством, законодательством ХМАО-Югры, муниципальными правовыми актами района.</w:t>
      </w:r>
    </w:p>
    <w:p w:rsidR="00BA5778" w:rsidRPr="00570E40" w:rsidRDefault="00BA5778" w:rsidP="00BA5778">
      <w:pPr>
        <w:ind w:firstLine="708"/>
        <w:jc w:val="both"/>
        <w:rPr>
          <w:sz w:val="26"/>
          <w:szCs w:val="26"/>
        </w:rPr>
      </w:pPr>
      <w:r w:rsidRPr="00570E40">
        <w:rPr>
          <w:sz w:val="26"/>
          <w:szCs w:val="26"/>
        </w:rPr>
        <w:t>Контроль осуществляется в части:</w:t>
      </w:r>
    </w:p>
    <w:p w:rsidR="00BA5778" w:rsidRPr="00570E40" w:rsidRDefault="00BA5778" w:rsidP="00BA5778">
      <w:pPr>
        <w:ind w:firstLine="708"/>
        <w:jc w:val="both"/>
        <w:rPr>
          <w:sz w:val="26"/>
          <w:szCs w:val="26"/>
        </w:rPr>
      </w:pPr>
      <w:r w:rsidRPr="00570E40">
        <w:rPr>
          <w:sz w:val="26"/>
          <w:szCs w:val="26"/>
        </w:rPr>
        <w:t>- обеспечения правомерного, целевого, эффективного использования средств</w:t>
      </w:r>
      <w:r>
        <w:rPr>
          <w:sz w:val="26"/>
          <w:szCs w:val="26"/>
        </w:rPr>
        <w:t xml:space="preserve"> бюджета поселения</w:t>
      </w:r>
      <w:r w:rsidRPr="00570E40">
        <w:rPr>
          <w:sz w:val="26"/>
          <w:szCs w:val="26"/>
        </w:rPr>
        <w:t xml:space="preserve"> и своевременного их возврата, представление отчетности, выполнения заданий по представлению услуг;</w:t>
      </w:r>
    </w:p>
    <w:p w:rsidR="00BA5778" w:rsidRPr="00570E40" w:rsidRDefault="00BA5778" w:rsidP="00BA5778">
      <w:pPr>
        <w:ind w:firstLine="708"/>
        <w:jc w:val="both"/>
        <w:rPr>
          <w:sz w:val="26"/>
          <w:szCs w:val="26"/>
        </w:rPr>
      </w:pPr>
      <w:r w:rsidRPr="00570E40">
        <w:rPr>
          <w:sz w:val="26"/>
          <w:szCs w:val="26"/>
        </w:rPr>
        <w:t>- использования межбюджетных трансфертов в соответствии с условиями и целями, определенными при предоставлении указанных средств.</w:t>
      </w:r>
    </w:p>
    <w:p w:rsidR="00BA5778" w:rsidRPr="00570E40" w:rsidRDefault="00BA5778" w:rsidP="00BA5778">
      <w:pPr>
        <w:ind w:firstLine="708"/>
        <w:jc w:val="both"/>
        <w:rPr>
          <w:sz w:val="26"/>
          <w:szCs w:val="26"/>
        </w:rPr>
      </w:pPr>
      <w:r w:rsidRPr="00570E40">
        <w:rPr>
          <w:sz w:val="26"/>
          <w:szCs w:val="26"/>
        </w:rPr>
        <w:t>Применение бюджетных мер принуждения позволит обеспечить соблюдение финансовой дисциплины участниками бюджетного процесса, повысить ответственность при использовании ими бюджетных средств.</w:t>
      </w:r>
    </w:p>
    <w:p w:rsidR="00BA5778" w:rsidRPr="00840304" w:rsidRDefault="00BA5778" w:rsidP="00BA5778">
      <w:pPr>
        <w:pStyle w:val="ConsPlusTitle"/>
        <w:jc w:val="center"/>
      </w:pPr>
    </w:p>
    <w:p w:rsidR="00BA5778" w:rsidRDefault="00BA5778" w:rsidP="00BA5778">
      <w:pPr>
        <w:pStyle w:val="ConsPlusTitle"/>
        <w:jc w:val="center"/>
      </w:pPr>
      <w:r w:rsidRPr="00840304">
        <w:t>6.Обоснование потребностей в необходимых ресурсах</w:t>
      </w:r>
    </w:p>
    <w:p w:rsidR="00CA68EE" w:rsidRPr="00840304" w:rsidRDefault="00CA68EE" w:rsidP="00BA5778">
      <w:pPr>
        <w:pStyle w:val="ConsPlusTitle"/>
        <w:jc w:val="center"/>
      </w:pPr>
    </w:p>
    <w:p w:rsidR="00BA5778" w:rsidRPr="00840304" w:rsidRDefault="00BA5778" w:rsidP="00BA5778">
      <w:pPr>
        <w:ind w:firstLine="708"/>
        <w:jc w:val="both"/>
        <w:rPr>
          <w:sz w:val="26"/>
          <w:szCs w:val="26"/>
        </w:rPr>
      </w:pPr>
      <w:r w:rsidRPr="00840304">
        <w:rPr>
          <w:sz w:val="26"/>
          <w:szCs w:val="26"/>
        </w:rPr>
        <w:t xml:space="preserve">Финансовое обеспечение реализации мероприятий программы осуществляется в пределах средств, утвержденных решением </w:t>
      </w:r>
      <w:r>
        <w:rPr>
          <w:sz w:val="26"/>
          <w:szCs w:val="26"/>
        </w:rPr>
        <w:t>Совета депутатов сельского поселения</w:t>
      </w:r>
      <w:r w:rsidRPr="00840304">
        <w:rPr>
          <w:sz w:val="26"/>
          <w:szCs w:val="26"/>
        </w:rPr>
        <w:t xml:space="preserve"> о бюджете на очередной финансовый год и плановый период.</w:t>
      </w:r>
    </w:p>
    <w:p w:rsidR="00CA68EE" w:rsidRPr="00CA68EE" w:rsidRDefault="00CA68EE" w:rsidP="00CA68EE">
      <w:pPr>
        <w:ind w:firstLine="851"/>
        <w:jc w:val="both"/>
        <w:rPr>
          <w:sz w:val="26"/>
          <w:szCs w:val="26"/>
        </w:rPr>
      </w:pPr>
      <w:r w:rsidRPr="00CA68EE">
        <w:rPr>
          <w:sz w:val="26"/>
          <w:szCs w:val="26"/>
        </w:rPr>
        <w:t>Объемы и источники финансирования, общий объем финансирования Программы за счет средств бюджета сельского поселения составляет – 7370,8 тыс. рублей, в том числе:</w:t>
      </w:r>
    </w:p>
    <w:p w:rsidR="00CA68EE" w:rsidRPr="00CA68EE" w:rsidRDefault="00CA68EE" w:rsidP="00CA68EE">
      <w:pPr>
        <w:ind w:firstLine="851"/>
        <w:jc w:val="both"/>
        <w:rPr>
          <w:sz w:val="26"/>
          <w:szCs w:val="26"/>
        </w:rPr>
      </w:pPr>
      <w:r w:rsidRPr="00CA68EE">
        <w:rPr>
          <w:sz w:val="26"/>
          <w:szCs w:val="26"/>
        </w:rPr>
        <w:t>2019 – 100,0 тыс. рублей;</w:t>
      </w:r>
    </w:p>
    <w:p w:rsidR="00CA68EE" w:rsidRPr="00CA68EE" w:rsidRDefault="00CA68EE" w:rsidP="00CA68EE">
      <w:pPr>
        <w:ind w:firstLine="851"/>
        <w:jc w:val="both"/>
        <w:rPr>
          <w:sz w:val="26"/>
          <w:szCs w:val="26"/>
        </w:rPr>
      </w:pPr>
      <w:r w:rsidRPr="00CA68EE">
        <w:rPr>
          <w:sz w:val="26"/>
          <w:szCs w:val="26"/>
        </w:rPr>
        <w:t>2020 – 2372,9 тыс. рублей;</w:t>
      </w:r>
    </w:p>
    <w:p w:rsidR="00CA68EE" w:rsidRPr="00CA68EE" w:rsidRDefault="00CA68EE" w:rsidP="00CA68EE">
      <w:pPr>
        <w:ind w:firstLine="851"/>
        <w:jc w:val="both"/>
        <w:rPr>
          <w:sz w:val="26"/>
          <w:szCs w:val="26"/>
        </w:rPr>
      </w:pPr>
      <w:r w:rsidRPr="00CA68EE">
        <w:rPr>
          <w:sz w:val="26"/>
          <w:szCs w:val="26"/>
        </w:rPr>
        <w:t>2021 – 4897,9 тыс. рублей.</w:t>
      </w:r>
    </w:p>
    <w:p w:rsidR="00BA5778" w:rsidRPr="00840304" w:rsidRDefault="00BA5778" w:rsidP="00BA577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840304">
        <w:rPr>
          <w:sz w:val="26"/>
          <w:szCs w:val="26"/>
        </w:rPr>
        <w:t xml:space="preserve">В течение периода реализации </w:t>
      </w:r>
      <w:proofErr w:type="gramStart"/>
      <w:r w:rsidRPr="00840304">
        <w:rPr>
          <w:sz w:val="26"/>
          <w:szCs w:val="26"/>
        </w:rPr>
        <w:t>Программы</w:t>
      </w:r>
      <w:proofErr w:type="gramEnd"/>
      <w:r w:rsidRPr="00840304">
        <w:rPr>
          <w:sz w:val="26"/>
          <w:szCs w:val="26"/>
        </w:rPr>
        <w:t xml:space="preserve"> предусматриваемые для её осуществления объемы финансирования из бюджета </w:t>
      </w:r>
      <w:r>
        <w:rPr>
          <w:sz w:val="26"/>
          <w:szCs w:val="26"/>
        </w:rPr>
        <w:t xml:space="preserve">сельского поселения </w:t>
      </w:r>
      <w:r w:rsidRPr="00840304">
        <w:rPr>
          <w:sz w:val="26"/>
          <w:szCs w:val="26"/>
        </w:rPr>
        <w:t>могут уточняться.</w:t>
      </w:r>
    </w:p>
    <w:p w:rsidR="00BA5778" w:rsidRDefault="00BA5778" w:rsidP="00BA5778">
      <w:pPr>
        <w:jc w:val="center"/>
        <w:rPr>
          <w:b/>
          <w:color w:val="76923C" w:themeColor="accent3" w:themeShade="BF"/>
          <w:sz w:val="26"/>
          <w:szCs w:val="26"/>
        </w:rPr>
      </w:pPr>
    </w:p>
    <w:p w:rsidR="00BA5778" w:rsidRDefault="00BA5778" w:rsidP="00BA5778">
      <w:pPr>
        <w:rPr>
          <w:b/>
          <w:color w:val="76923C" w:themeColor="accent3" w:themeShade="BF"/>
          <w:sz w:val="26"/>
          <w:szCs w:val="26"/>
        </w:rPr>
      </w:pPr>
      <w:r>
        <w:rPr>
          <w:b/>
          <w:color w:val="76923C" w:themeColor="accent3" w:themeShade="BF"/>
          <w:sz w:val="26"/>
          <w:szCs w:val="26"/>
        </w:rPr>
        <w:br w:type="page"/>
      </w:r>
    </w:p>
    <w:p w:rsidR="00BA5778" w:rsidRPr="00CA68EE" w:rsidRDefault="00BA5778" w:rsidP="00C2110C">
      <w:pPr>
        <w:ind w:left="6237"/>
        <w:rPr>
          <w:sz w:val="26"/>
          <w:szCs w:val="26"/>
        </w:rPr>
      </w:pPr>
      <w:r w:rsidRPr="00CA68EE">
        <w:rPr>
          <w:sz w:val="26"/>
          <w:szCs w:val="26"/>
        </w:rPr>
        <w:t>Приложение 1</w:t>
      </w:r>
    </w:p>
    <w:p w:rsidR="00BA5778" w:rsidRDefault="00BA5778" w:rsidP="00C2110C">
      <w:pPr>
        <w:ind w:left="6237"/>
        <w:jc w:val="both"/>
        <w:rPr>
          <w:sz w:val="26"/>
          <w:szCs w:val="26"/>
        </w:rPr>
      </w:pPr>
      <w:r w:rsidRPr="00D26C22">
        <w:rPr>
          <w:sz w:val="26"/>
          <w:szCs w:val="26"/>
        </w:rPr>
        <w:t>к ведомственной целевой программе</w:t>
      </w:r>
      <w:r w:rsidR="00C2110C">
        <w:rPr>
          <w:sz w:val="26"/>
          <w:szCs w:val="26"/>
        </w:rPr>
        <w:t xml:space="preserve"> </w:t>
      </w:r>
      <w:r w:rsidRPr="00D26C22">
        <w:rPr>
          <w:sz w:val="26"/>
          <w:szCs w:val="26"/>
        </w:rPr>
        <w:t>«Организация бюджетного процесса</w:t>
      </w:r>
      <w:r w:rsidR="00C2110C">
        <w:rPr>
          <w:sz w:val="26"/>
          <w:szCs w:val="26"/>
        </w:rPr>
        <w:t xml:space="preserve"> </w:t>
      </w:r>
      <w:r w:rsidRPr="00D26C22">
        <w:rPr>
          <w:sz w:val="26"/>
          <w:szCs w:val="26"/>
        </w:rPr>
        <w:t xml:space="preserve">в </w:t>
      </w:r>
      <w:r>
        <w:rPr>
          <w:sz w:val="26"/>
          <w:szCs w:val="26"/>
        </w:rPr>
        <w:t>сельском поселении Ларьяк</w:t>
      </w:r>
      <w:r w:rsidR="00C2110C">
        <w:rPr>
          <w:sz w:val="26"/>
          <w:szCs w:val="26"/>
        </w:rPr>
        <w:t xml:space="preserve"> </w:t>
      </w:r>
      <w:r w:rsidRPr="00D26C22">
        <w:rPr>
          <w:sz w:val="26"/>
          <w:szCs w:val="26"/>
        </w:rPr>
        <w:t>на 201</w:t>
      </w:r>
      <w:r w:rsidR="00CA68EE">
        <w:rPr>
          <w:sz w:val="26"/>
          <w:szCs w:val="26"/>
        </w:rPr>
        <w:t>9</w:t>
      </w:r>
      <w:r w:rsidRPr="00D26C22">
        <w:rPr>
          <w:sz w:val="26"/>
          <w:szCs w:val="26"/>
        </w:rPr>
        <w:t>-20</w:t>
      </w:r>
      <w:r w:rsidR="00C2110C">
        <w:rPr>
          <w:sz w:val="26"/>
          <w:szCs w:val="26"/>
        </w:rPr>
        <w:t>2</w:t>
      </w:r>
      <w:r w:rsidR="00CA68EE">
        <w:rPr>
          <w:sz w:val="26"/>
          <w:szCs w:val="26"/>
        </w:rPr>
        <w:t>1</w:t>
      </w:r>
      <w:r w:rsidRPr="00D26C22">
        <w:rPr>
          <w:sz w:val="26"/>
          <w:szCs w:val="26"/>
        </w:rPr>
        <w:t xml:space="preserve"> годы»</w:t>
      </w:r>
    </w:p>
    <w:p w:rsidR="00BA5778" w:rsidRDefault="00BA5778" w:rsidP="00BA5778">
      <w:pPr>
        <w:jc w:val="right"/>
        <w:rPr>
          <w:b/>
        </w:rPr>
      </w:pPr>
    </w:p>
    <w:p w:rsidR="00BA5778" w:rsidRPr="009945D0" w:rsidRDefault="00BA5778" w:rsidP="00BA5778">
      <w:pPr>
        <w:jc w:val="right"/>
        <w:rPr>
          <w:b/>
        </w:rPr>
      </w:pPr>
    </w:p>
    <w:p w:rsidR="00BA5778" w:rsidRPr="009945D0" w:rsidRDefault="00BA5778" w:rsidP="00BA5778">
      <w:pPr>
        <w:rPr>
          <w:b/>
        </w:rPr>
      </w:pPr>
      <w:r w:rsidRPr="009945D0">
        <w:rPr>
          <w:b/>
        </w:rPr>
        <w:t>Ожидаемые конечные, а также непосредственные результаты реализации Программы</w:t>
      </w:r>
    </w:p>
    <w:p w:rsidR="00BA5778" w:rsidRDefault="00BA5778" w:rsidP="00BA5778">
      <w:pPr>
        <w:jc w:val="center"/>
        <w:rPr>
          <w:b/>
          <w:color w:val="76923C" w:themeColor="accent3" w:themeShade="BF"/>
          <w:sz w:val="26"/>
          <w:szCs w:val="26"/>
        </w:rPr>
      </w:pPr>
    </w:p>
    <w:tbl>
      <w:tblPr>
        <w:tblW w:w="102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418"/>
        <w:gridCol w:w="1134"/>
        <w:gridCol w:w="1134"/>
        <w:gridCol w:w="1134"/>
        <w:gridCol w:w="1501"/>
      </w:tblGrid>
      <w:tr w:rsidR="00BA5778" w:rsidRPr="00C01F11" w:rsidTr="005B7598">
        <w:trPr>
          <w:trHeight w:val="54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C01F11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C01F11">
              <w:rPr>
                <w:sz w:val="24"/>
                <w:szCs w:val="24"/>
              </w:rPr>
              <w:t xml:space="preserve">№ </w:t>
            </w:r>
            <w:r w:rsidRPr="00C01F11">
              <w:rPr>
                <w:sz w:val="24"/>
                <w:szCs w:val="24"/>
              </w:rPr>
              <w:br/>
            </w:r>
            <w:proofErr w:type="gramStart"/>
            <w:r w:rsidRPr="00C01F11">
              <w:rPr>
                <w:sz w:val="24"/>
                <w:szCs w:val="24"/>
              </w:rPr>
              <w:t>п</w:t>
            </w:r>
            <w:proofErr w:type="gramEnd"/>
            <w:r w:rsidRPr="00C01F11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C01F11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C01F11">
              <w:rPr>
                <w:sz w:val="24"/>
                <w:szCs w:val="24"/>
              </w:rPr>
              <w:t xml:space="preserve">Наименование      </w:t>
            </w:r>
            <w:r w:rsidRPr="00C01F11">
              <w:rPr>
                <w:sz w:val="24"/>
                <w:szCs w:val="24"/>
              </w:rPr>
              <w:br/>
              <w:t>показателей результатов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C01F11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C01F11">
              <w:rPr>
                <w:sz w:val="24"/>
                <w:szCs w:val="24"/>
              </w:rPr>
              <w:t>Базовый показатель</w:t>
            </w:r>
            <w:r w:rsidRPr="00C01F11">
              <w:rPr>
                <w:sz w:val="24"/>
                <w:szCs w:val="24"/>
              </w:rPr>
              <w:br/>
              <w:t>на начало реализации</w:t>
            </w:r>
            <w:r w:rsidRPr="00C01F11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C01F11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C01F11">
              <w:rPr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C01F11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C01F11">
              <w:rPr>
                <w:sz w:val="24"/>
                <w:szCs w:val="24"/>
              </w:rPr>
              <w:t xml:space="preserve">Целевое значение </w:t>
            </w:r>
            <w:r w:rsidRPr="00C01F11">
              <w:rPr>
                <w:sz w:val="24"/>
                <w:szCs w:val="24"/>
              </w:rPr>
              <w:br/>
              <w:t>показателя на момент окончания  действия программы</w:t>
            </w:r>
          </w:p>
        </w:tc>
      </w:tr>
      <w:tr w:rsidR="00BA5778" w:rsidRPr="00C01F11" w:rsidTr="005B7598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C01F11" w:rsidRDefault="00BA5778" w:rsidP="005B759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C01F11" w:rsidRDefault="00BA5778" w:rsidP="005B759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C01F11" w:rsidRDefault="00BA5778" w:rsidP="005B759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C01F11" w:rsidRDefault="00BA5778" w:rsidP="00CA68EE">
            <w:pPr>
              <w:pStyle w:val="ConsPlusCell"/>
              <w:jc w:val="center"/>
              <w:rPr>
                <w:sz w:val="24"/>
                <w:szCs w:val="24"/>
              </w:rPr>
            </w:pPr>
            <w:r w:rsidRPr="00C01F1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CA68E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C01F11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C01F11" w:rsidRDefault="00BA5778" w:rsidP="00CA68EE">
            <w:pPr>
              <w:pStyle w:val="ConsPlusCell"/>
              <w:jc w:val="center"/>
              <w:rPr>
                <w:sz w:val="24"/>
                <w:szCs w:val="24"/>
              </w:rPr>
            </w:pPr>
            <w:r w:rsidRPr="00C01F11">
              <w:rPr>
                <w:sz w:val="24"/>
                <w:szCs w:val="24"/>
              </w:rPr>
              <w:t>20</w:t>
            </w:r>
            <w:r w:rsidR="00CA68EE">
              <w:rPr>
                <w:sz w:val="24"/>
                <w:szCs w:val="24"/>
              </w:rPr>
              <w:t>20</w:t>
            </w:r>
            <w:r w:rsidRPr="00C01F1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C01F11" w:rsidRDefault="00BA5778" w:rsidP="00CA68E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2110C">
              <w:rPr>
                <w:sz w:val="24"/>
                <w:szCs w:val="24"/>
              </w:rPr>
              <w:t>2</w:t>
            </w:r>
            <w:r w:rsidR="00CA68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C01F11" w:rsidRDefault="00BA5778" w:rsidP="005B7598">
            <w:pPr>
              <w:pStyle w:val="ConsPlusCell"/>
              <w:rPr>
                <w:sz w:val="24"/>
                <w:szCs w:val="24"/>
              </w:rPr>
            </w:pPr>
          </w:p>
        </w:tc>
      </w:tr>
      <w:tr w:rsidR="00BA5778" w:rsidRPr="00C01F11" w:rsidTr="005B759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C01F11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C01F11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C01F11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C01F1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C01F11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C01F1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C01F11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C01F1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C01F11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C01F1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C01F11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C01F11">
              <w:rPr>
                <w:sz w:val="24"/>
                <w:szCs w:val="24"/>
              </w:rPr>
              <w:t>6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C01F11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C01F11">
              <w:rPr>
                <w:sz w:val="24"/>
                <w:szCs w:val="24"/>
              </w:rPr>
              <w:t>7</w:t>
            </w:r>
          </w:p>
        </w:tc>
      </w:tr>
      <w:tr w:rsidR="00BA5778" w:rsidRPr="00C01F11" w:rsidTr="005B7598">
        <w:trPr>
          <w:trHeight w:val="92"/>
          <w:tblCellSpacing w:w="5" w:type="nil"/>
        </w:trPr>
        <w:tc>
          <w:tcPr>
            <w:tcW w:w="102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8535B9" w:rsidRDefault="00BA5778" w:rsidP="005B7598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8535B9">
              <w:rPr>
                <w:b/>
                <w:sz w:val="24"/>
                <w:szCs w:val="24"/>
              </w:rPr>
              <w:t xml:space="preserve">Показатели непосредственных результатов </w:t>
            </w:r>
          </w:p>
        </w:tc>
      </w:tr>
      <w:tr w:rsidR="00BA5778" w:rsidRPr="00C01F11" w:rsidTr="005B759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C01F11" w:rsidRDefault="00BA5778" w:rsidP="005B759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721B82" w:rsidRDefault="00BA5778" w:rsidP="005B7598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64581E" w:rsidRDefault="00BA5778" w:rsidP="005B7598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64581E" w:rsidRDefault="00BA5778" w:rsidP="005B7598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64581E" w:rsidRDefault="00BA5778" w:rsidP="005B7598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64581E" w:rsidRDefault="00BA5778" w:rsidP="005B7598">
            <w:pPr>
              <w:jc w:val="center"/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64581E" w:rsidRDefault="00BA5778" w:rsidP="005B7598">
            <w:pPr>
              <w:jc w:val="center"/>
            </w:pPr>
          </w:p>
        </w:tc>
      </w:tr>
      <w:tr w:rsidR="00BA5778" w:rsidRPr="00C01F11" w:rsidTr="005B759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C01F11" w:rsidRDefault="00BA5778" w:rsidP="005B7598">
            <w:pPr>
              <w:pStyle w:val="ConsPlusCell"/>
              <w:rPr>
                <w:sz w:val="24"/>
                <w:szCs w:val="24"/>
              </w:rPr>
            </w:pPr>
            <w:r w:rsidRPr="00C01F1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.1.</w:t>
            </w:r>
            <w:r w:rsidRPr="00C01F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C01F11" w:rsidRDefault="00BA5778" w:rsidP="005B759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21B82">
              <w:rPr>
                <w:sz w:val="24"/>
                <w:szCs w:val="24"/>
              </w:rPr>
              <w:t xml:space="preserve">воевременная и качественная подготовка </w:t>
            </w:r>
            <w:proofErr w:type="gramStart"/>
            <w:r w:rsidRPr="00721B82">
              <w:rPr>
                <w:sz w:val="24"/>
                <w:szCs w:val="24"/>
              </w:rPr>
              <w:t xml:space="preserve">проекта решения </w:t>
            </w:r>
            <w:r>
              <w:rPr>
                <w:sz w:val="24"/>
                <w:szCs w:val="24"/>
              </w:rPr>
              <w:t>Совета депутатов сельского поселения</w:t>
            </w:r>
            <w:proofErr w:type="gramEnd"/>
            <w:r w:rsidRPr="00721B82">
              <w:rPr>
                <w:sz w:val="24"/>
                <w:szCs w:val="24"/>
              </w:rPr>
              <w:t xml:space="preserve"> о бюджете на очередной финансовый год и плановый период</w:t>
            </w:r>
            <w:r w:rsidRPr="00AC43C0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Default="00BA5778" w:rsidP="005B7598">
            <w:pPr>
              <w:jc w:val="center"/>
            </w:pPr>
            <w:r w:rsidRPr="0064581E"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Default="00BA5778" w:rsidP="005B7598">
            <w:pPr>
              <w:jc w:val="center"/>
            </w:pPr>
            <w:r w:rsidRPr="0064581E"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Default="00BA5778" w:rsidP="005B7598">
            <w:pPr>
              <w:jc w:val="center"/>
            </w:pPr>
            <w:r w:rsidRPr="0064581E"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Default="00BA5778" w:rsidP="005B7598">
            <w:pPr>
              <w:jc w:val="center"/>
            </w:pPr>
            <w:r w:rsidRPr="0064581E">
              <w:t>Да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Default="00BA5778" w:rsidP="005B7598">
            <w:pPr>
              <w:jc w:val="center"/>
            </w:pPr>
            <w:r w:rsidRPr="0064581E">
              <w:t>Да</w:t>
            </w:r>
          </w:p>
        </w:tc>
      </w:tr>
      <w:tr w:rsidR="00BA5778" w:rsidRPr="00C01F11" w:rsidTr="005B759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C01F11" w:rsidRDefault="00BA5778" w:rsidP="005B7598">
            <w:pPr>
              <w:pStyle w:val="ConsPlusCell"/>
              <w:jc w:val="both"/>
              <w:rPr>
                <w:sz w:val="24"/>
                <w:szCs w:val="24"/>
              </w:rPr>
            </w:pPr>
            <w:r w:rsidRPr="00AC43C0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AC43C0" w:rsidRDefault="00BA5778" w:rsidP="005B759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</w:t>
            </w:r>
            <w:r w:rsidRPr="00AC43C0">
              <w:rPr>
                <w:sz w:val="24"/>
                <w:szCs w:val="24"/>
              </w:rPr>
              <w:t xml:space="preserve"> размера Резервного фонда администрации </w:t>
            </w:r>
            <w:r>
              <w:rPr>
                <w:sz w:val="24"/>
                <w:szCs w:val="24"/>
              </w:rPr>
              <w:t>сельского поселения</w:t>
            </w:r>
            <w:r w:rsidRPr="00AC43C0">
              <w:rPr>
                <w:sz w:val="24"/>
                <w:szCs w:val="24"/>
              </w:rPr>
              <w:t xml:space="preserve"> не более 3 процентов от общего объема расходов бюджета 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C01F11" w:rsidRDefault="00BA5778" w:rsidP="005B7598">
            <w:pPr>
              <w:jc w:val="center"/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0,1</w:t>
            </w:r>
            <w:r w:rsidRPr="00B570C5">
              <w:rPr>
                <w:rFonts w:eastAsiaTheme="minorHAnsi"/>
                <w:sz w:val="20"/>
                <w:szCs w:val="20"/>
                <w:lang w:eastAsia="en-US"/>
              </w:rPr>
              <w:t xml:space="preserve"> % к  общему объему расходов бюджета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Default="00BA5778" w:rsidP="005B7598">
            <w:r w:rsidRPr="00874C36">
              <w:rPr>
                <w:rFonts w:eastAsiaTheme="minorHAnsi"/>
                <w:sz w:val="20"/>
                <w:szCs w:val="20"/>
                <w:lang w:eastAsia="en-US"/>
              </w:rPr>
              <w:t xml:space="preserve">не более 3 процентов от общего объема расходов бюджета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Default="00BA5778" w:rsidP="005B7598">
            <w:r w:rsidRPr="00874C36">
              <w:rPr>
                <w:rFonts w:eastAsiaTheme="minorHAnsi"/>
                <w:sz w:val="20"/>
                <w:szCs w:val="20"/>
                <w:lang w:eastAsia="en-US"/>
              </w:rPr>
              <w:t xml:space="preserve">не более 3 процентов от общего объема расходов бюджета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Default="00BA5778" w:rsidP="005B7598">
            <w:r w:rsidRPr="00874C36">
              <w:rPr>
                <w:rFonts w:eastAsiaTheme="minorHAnsi"/>
                <w:sz w:val="20"/>
                <w:szCs w:val="20"/>
                <w:lang w:eastAsia="en-US"/>
              </w:rPr>
              <w:t xml:space="preserve">не более 3 процентов от общего объема расходов бюджета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880A3E" w:rsidRDefault="00BA5778" w:rsidP="005B7598">
            <w:pPr>
              <w:jc w:val="center"/>
              <w:rPr>
                <w:sz w:val="20"/>
                <w:szCs w:val="20"/>
              </w:rPr>
            </w:pPr>
            <w:r w:rsidRPr="00880A3E">
              <w:rPr>
                <w:rFonts w:eastAsiaTheme="minorHAnsi"/>
                <w:sz w:val="20"/>
                <w:szCs w:val="20"/>
                <w:lang w:eastAsia="en-US"/>
              </w:rPr>
              <w:t xml:space="preserve">не более 3 процентов от общего объема расходов бюджета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сельского поселения</w:t>
            </w:r>
          </w:p>
        </w:tc>
      </w:tr>
      <w:tr w:rsidR="00BA5778" w:rsidRPr="00C01F11" w:rsidTr="005B759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C01F11" w:rsidRDefault="00BA5778" w:rsidP="005B7598">
            <w:pPr>
              <w:pStyle w:val="ConsPlusCell"/>
              <w:jc w:val="both"/>
              <w:rPr>
                <w:sz w:val="24"/>
                <w:szCs w:val="24"/>
              </w:rPr>
            </w:pPr>
            <w:r w:rsidRPr="00AC43C0">
              <w:rPr>
                <w:sz w:val="24"/>
                <w:szCs w:val="24"/>
              </w:rPr>
              <w:t>1.3.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AC43C0" w:rsidRDefault="00BA5778" w:rsidP="005B759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</w:t>
            </w:r>
            <w:r w:rsidRPr="00AC43C0">
              <w:rPr>
                <w:sz w:val="24"/>
                <w:szCs w:val="24"/>
              </w:rPr>
              <w:t xml:space="preserve"> условно утвержденных расходов на первый год планового периода в объеме не менее 2,5 процентов от общего объема расходов бюджета </w:t>
            </w:r>
            <w:r>
              <w:rPr>
                <w:sz w:val="24"/>
                <w:szCs w:val="24"/>
              </w:rPr>
              <w:t>сельского поселения</w:t>
            </w:r>
            <w:r w:rsidRPr="00AC43C0">
              <w:rPr>
                <w:sz w:val="24"/>
                <w:szCs w:val="24"/>
              </w:rPr>
              <w:t>, на второй год планового периода не менее 5 процентов от общего объема расходов бюджета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C01F11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C01F11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Default="00BA5778" w:rsidP="005B7598">
            <w:r w:rsidRPr="005323E6">
              <w:rPr>
                <w:rFonts w:eastAsiaTheme="minorHAnsi"/>
                <w:sz w:val="20"/>
                <w:szCs w:val="20"/>
                <w:lang w:eastAsia="en-US"/>
              </w:rPr>
              <w:t xml:space="preserve">не менее 2,5 % от общего объема расходов бюджета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сельского поселения </w:t>
            </w:r>
            <w:r w:rsidRPr="005323E6">
              <w:rPr>
                <w:rFonts w:eastAsiaTheme="minorHAnsi"/>
                <w:sz w:val="20"/>
                <w:szCs w:val="20"/>
                <w:lang w:eastAsia="en-US"/>
              </w:rPr>
              <w:t xml:space="preserve">на второй год планового периода не менее 5 % от общего объема расходов бюджета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Default="00BA5778" w:rsidP="005B7598">
            <w:r w:rsidRPr="005323E6">
              <w:rPr>
                <w:rFonts w:eastAsiaTheme="minorHAnsi"/>
                <w:sz w:val="20"/>
                <w:szCs w:val="20"/>
                <w:lang w:eastAsia="en-US"/>
              </w:rPr>
              <w:t xml:space="preserve">не менее 2,5 % от общего объема расходов бюджета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сельского поселения </w:t>
            </w:r>
            <w:r w:rsidRPr="005323E6">
              <w:rPr>
                <w:rFonts w:eastAsiaTheme="minorHAnsi"/>
                <w:sz w:val="20"/>
                <w:szCs w:val="20"/>
                <w:lang w:eastAsia="en-US"/>
              </w:rPr>
              <w:t xml:space="preserve">на второй год планового периода не менее 5 % от общего объема расходов бюджета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Default="00BA5778" w:rsidP="005B7598">
            <w:r w:rsidRPr="005323E6">
              <w:rPr>
                <w:rFonts w:eastAsiaTheme="minorHAnsi"/>
                <w:sz w:val="20"/>
                <w:szCs w:val="20"/>
                <w:lang w:eastAsia="en-US"/>
              </w:rPr>
              <w:t xml:space="preserve">не менее 2,5 % от общего объема расходов бюджета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сельского поселения </w:t>
            </w:r>
            <w:r w:rsidRPr="005323E6">
              <w:rPr>
                <w:rFonts w:eastAsiaTheme="minorHAnsi"/>
                <w:sz w:val="20"/>
                <w:szCs w:val="20"/>
                <w:lang w:eastAsia="en-US"/>
              </w:rPr>
              <w:t xml:space="preserve">на второй год планового периода не менее 5 % от общего объема расходов бюджета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сельского поселения</w:t>
            </w:r>
          </w:p>
        </w:tc>
      </w:tr>
      <w:tr w:rsidR="00BA5778" w:rsidRPr="00C01F11" w:rsidTr="005B759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C01F11" w:rsidRDefault="00BA5778" w:rsidP="005B7598">
            <w:pPr>
              <w:pStyle w:val="ConsPlusCell"/>
              <w:rPr>
                <w:sz w:val="24"/>
                <w:szCs w:val="24"/>
              </w:rPr>
            </w:pPr>
            <w:r w:rsidRPr="00AC43C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AC43C0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805227" w:rsidRDefault="00BA5778" w:rsidP="005B7598">
            <w:pPr>
              <w:pStyle w:val="ConsPlusCell"/>
              <w:jc w:val="both"/>
              <w:rPr>
                <w:color w:val="000000" w:themeColor="text1"/>
                <w:sz w:val="24"/>
                <w:szCs w:val="24"/>
              </w:rPr>
            </w:pPr>
            <w:r w:rsidRPr="00805227">
              <w:rPr>
                <w:color w:val="000000" w:themeColor="text1"/>
                <w:sz w:val="24"/>
                <w:szCs w:val="24"/>
              </w:rPr>
              <w:t>Доля расходов бюджета района формируемых в рамках бюджетных целевых программ, в общем объеме планируемых расходов бюджета 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805227" w:rsidRDefault="00BA5778" w:rsidP="005B7598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805227">
              <w:rPr>
                <w:color w:val="000000" w:themeColor="text1"/>
                <w:sz w:val="24"/>
                <w:szCs w:val="24"/>
              </w:rPr>
              <w:t>65,5 %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805227" w:rsidRDefault="00BA5778" w:rsidP="005B7598">
            <w:pPr>
              <w:jc w:val="center"/>
              <w:rPr>
                <w:color w:val="000000" w:themeColor="text1"/>
              </w:rPr>
            </w:pPr>
            <w:r w:rsidRPr="00805227">
              <w:rPr>
                <w:color w:val="000000" w:themeColor="text1"/>
              </w:rPr>
              <w:t>95 %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805227" w:rsidRDefault="00BA5778" w:rsidP="005B7598">
            <w:pPr>
              <w:jc w:val="center"/>
              <w:rPr>
                <w:color w:val="000000" w:themeColor="text1"/>
              </w:rPr>
            </w:pPr>
            <w:r w:rsidRPr="00805227">
              <w:rPr>
                <w:color w:val="000000" w:themeColor="text1"/>
              </w:rPr>
              <w:t>95 %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805227" w:rsidRDefault="00BA5778" w:rsidP="005B7598">
            <w:pPr>
              <w:jc w:val="center"/>
              <w:rPr>
                <w:color w:val="000000" w:themeColor="text1"/>
              </w:rPr>
            </w:pPr>
            <w:r w:rsidRPr="00805227">
              <w:rPr>
                <w:color w:val="000000" w:themeColor="text1"/>
              </w:rPr>
              <w:t>95 %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805227" w:rsidRDefault="00BA5778" w:rsidP="005B7598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805227">
              <w:rPr>
                <w:color w:val="000000" w:themeColor="text1"/>
              </w:rPr>
              <w:t xml:space="preserve">95 </w:t>
            </w:r>
            <w:r w:rsidRPr="00805227">
              <w:rPr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BA5778" w:rsidRPr="00C01F11" w:rsidTr="005B759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C01F11" w:rsidRDefault="00BA5778" w:rsidP="005B759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  <w:r w:rsidRPr="00C01F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C01F11" w:rsidRDefault="00BA5778" w:rsidP="005B7598">
            <w:pPr>
              <w:jc w:val="both"/>
            </w:pPr>
            <w:r>
              <w:t>Р</w:t>
            </w:r>
            <w:r w:rsidRPr="002A6F9D">
              <w:t xml:space="preserve">азмещение в сети Интернет (на официальном сайте администрации </w:t>
            </w:r>
            <w:r>
              <w:t>сельского поселения</w:t>
            </w:r>
            <w:r w:rsidRPr="002A6F9D">
              <w:t xml:space="preserve">) информации и муниципальных правовых </w:t>
            </w:r>
            <w:proofErr w:type="gramStart"/>
            <w:r w:rsidRPr="002A6F9D">
              <w:t>актов</w:t>
            </w:r>
            <w:proofErr w:type="gramEnd"/>
            <w:r>
              <w:t xml:space="preserve"> </w:t>
            </w:r>
            <w:r w:rsidRPr="00FE6A76">
              <w:t xml:space="preserve">регулирующих бюджетный процесс в </w:t>
            </w:r>
            <w:r>
              <w:t>сельском поселении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C01F11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Default="00BA5778" w:rsidP="005B7598">
            <w:pPr>
              <w:jc w:val="center"/>
            </w:pPr>
            <w:r w:rsidRPr="003A0FC3"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Default="00BA5778" w:rsidP="005B7598">
            <w:pPr>
              <w:jc w:val="center"/>
            </w:pPr>
            <w:r w:rsidRPr="003A0FC3"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Default="00BA5778" w:rsidP="005B7598">
            <w:pPr>
              <w:jc w:val="center"/>
            </w:pPr>
            <w:r w:rsidRPr="003A0FC3">
              <w:t>Да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Default="00BA5778" w:rsidP="005B7598">
            <w:pPr>
              <w:jc w:val="center"/>
            </w:pPr>
            <w:r w:rsidRPr="003A0FC3">
              <w:t>Да</w:t>
            </w:r>
          </w:p>
        </w:tc>
      </w:tr>
      <w:tr w:rsidR="00BA5778" w:rsidRPr="0012077D" w:rsidTr="005B759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2E3D30" w:rsidRDefault="00BA5778" w:rsidP="005B7598">
            <w:pPr>
              <w:pStyle w:val="ConsPlusCell"/>
              <w:rPr>
                <w:sz w:val="24"/>
                <w:szCs w:val="24"/>
              </w:rPr>
            </w:pPr>
            <w:r w:rsidRPr="002E3D30">
              <w:rPr>
                <w:sz w:val="24"/>
                <w:szCs w:val="24"/>
              </w:rPr>
              <w:t>1.6.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AB0F1B" w:rsidRDefault="00BA5778" w:rsidP="005B7598">
            <w:pPr>
              <w:jc w:val="both"/>
              <w:rPr>
                <w:sz w:val="26"/>
                <w:szCs w:val="26"/>
              </w:rPr>
            </w:pPr>
            <w:r w:rsidRPr="00AB0F1B">
              <w:rPr>
                <w:sz w:val="26"/>
                <w:szCs w:val="26"/>
              </w:rPr>
              <w:t>Предельный размер отклонения фактического объема налоговых и неналоговых доходов бюджета поселения (без учета доходов от налога на прибыль организаций) за отчетный год от первоначально утвержденного плана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AB0F1B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AB0F1B">
              <w:rPr>
                <w:sz w:val="24"/>
                <w:szCs w:val="24"/>
              </w:rPr>
              <w:t>7,9%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AB0F1B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AB0F1B">
              <w:rPr>
                <w:sz w:val="24"/>
                <w:szCs w:val="24"/>
              </w:rPr>
              <w:t>7,9%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AB0F1B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AB0F1B">
              <w:rPr>
                <w:sz w:val="24"/>
                <w:szCs w:val="24"/>
              </w:rPr>
              <w:t>7,9%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AB0F1B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AB0F1B">
              <w:rPr>
                <w:sz w:val="24"/>
                <w:szCs w:val="24"/>
              </w:rPr>
              <w:t>7,9%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AB0F1B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AB0F1B">
              <w:rPr>
                <w:sz w:val="24"/>
                <w:szCs w:val="24"/>
              </w:rPr>
              <w:t>7,9%</w:t>
            </w:r>
          </w:p>
        </w:tc>
      </w:tr>
      <w:tr w:rsidR="00BA5778" w:rsidRPr="0012077D" w:rsidTr="005B759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2E3D30" w:rsidRDefault="00BA5778" w:rsidP="005B7598">
            <w:pPr>
              <w:pStyle w:val="ConsPlusCell"/>
              <w:rPr>
                <w:sz w:val="24"/>
                <w:szCs w:val="24"/>
              </w:rPr>
            </w:pPr>
            <w:r w:rsidRPr="002E3D3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7</w:t>
            </w:r>
            <w:r w:rsidRPr="002E3D30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2E3D30" w:rsidRDefault="00BA5778" w:rsidP="005B75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Минимизация дефицита бюджета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B46C18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B46C18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B46C18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B46C18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B46C18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B46C18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B46C18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B46C18">
              <w:rPr>
                <w:sz w:val="24"/>
                <w:szCs w:val="24"/>
              </w:rPr>
              <w:t>Да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B46C18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B46C18">
              <w:rPr>
                <w:sz w:val="24"/>
                <w:szCs w:val="24"/>
              </w:rPr>
              <w:t>Да</w:t>
            </w:r>
          </w:p>
        </w:tc>
      </w:tr>
      <w:tr w:rsidR="00BA5778" w:rsidRPr="00C01F11" w:rsidTr="005B759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2E3D30" w:rsidRDefault="00BA5778" w:rsidP="005B7598">
            <w:pPr>
              <w:pStyle w:val="ConsPlusCell"/>
              <w:rPr>
                <w:sz w:val="24"/>
                <w:szCs w:val="24"/>
              </w:rPr>
            </w:pPr>
            <w:bookmarkStart w:id="0" w:name="_GoBack"/>
            <w:bookmarkEnd w:id="0"/>
            <w:r w:rsidRPr="002E3D30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2E3D30" w:rsidRDefault="00BA5778" w:rsidP="005B759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C01F11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C01F11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C01F11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C01F11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C01F11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BA5778" w:rsidRPr="0012077D" w:rsidTr="005B759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2E3D30" w:rsidRDefault="00BA5778" w:rsidP="005B7598">
            <w:pPr>
              <w:pStyle w:val="ConsPlusCell"/>
              <w:rPr>
                <w:sz w:val="24"/>
                <w:szCs w:val="24"/>
              </w:rPr>
            </w:pPr>
            <w:r w:rsidRPr="002E3D30">
              <w:rPr>
                <w:sz w:val="24"/>
                <w:szCs w:val="24"/>
              </w:rPr>
              <w:t>2.1.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2E3D30" w:rsidRDefault="00BA5778" w:rsidP="005B759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E3D30">
              <w:rPr>
                <w:sz w:val="24"/>
                <w:szCs w:val="24"/>
              </w:rPr>
              <w:t xml:space="preserve">олнота исполнения расходных обязательств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642E3E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642E3E">
              <w:rPr>
                <w:sz w:val="24"/>
                <w:szCs w:val="24"/>
              </w:rPr>
              <w:t>80%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642E3E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3D1353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85 </w:t>
            </w:r>
            <w:r w:rsidRPr="003D1353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D26399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D32203">
              <w:rPr>
                <w:sz w:val="24"/>
                <w:szCs w:val="24"/>
              </w:rPr>
              <w:t>не менее 85 %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D26399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D32203">
              <w:rPr>
                <w:sz w:val="24"/>
                <w:szCs w:val="24"/>
              </w:rPr>
              <w:t>не менее 85 %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D26399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D32203">
              <w:rPr>
                <w:sz w:val="24"/>
                <w:szCs w:val="24"/>
              </w:rPr>
              <w:t>не менее 85 %</w:t>
            </w:r>
          </w:p>
        </w:tc>
      </w:tr>
      <w:tr w:rsidR="00BA5778" w:rsidRPr="00B46C18" w:rsidTr="005B759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B46C18" w:rsidRDefault="00BA5778" w:rsidP="005B7598">
            <w:pPr>
              <w:pStyle w:val="ConsPlusCell"/>
              <w:rPr>
                <w:sz w:val="24"/>
                <w:szCs w:val="24"/>
              </w:rPr>
            </w:pPr>
            <w:r w:rsidRPr="00B46C18">
              <w:rPr>
                <w:sz w:val="24"/>
                <w:szCs w:val="24"/>
              </w:rPr>
              <w:t>2.2.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B46C18" w:rsidRDefault="00BA5778" w:rsidP="005B759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46C18">
              <w:rPr>
                <w:sz w:val="24"/>
                <w:szCs w:val="24"/>
              </w:rPr>
              <w:t>тсутствие просроч</w:t>
            </w:r>
            <w:r>
              <w:rPr>
                <w:sz w:val="24"/>
                <w:szCs w:val="24"/>
              </w:rPr>
              <w:t xml:space="preserve">енной кредиторской </w:t>
            </w:r>
            <w:r w:rsidRPr="00B46C18">
              <w:rPr>
                <w:sz w:val="24"/>
                <w:szCs w:val="24"/>
              </w:rPr>
              <w:t>задолженности по бюджетным обязательствам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B46C18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B46C18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B46C18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B46C18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B46C18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B46C18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B46C18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B46C18">
              <w:rPr>
                <w:sz w:val="24"/>
                <w:szCs w:val="24"/>
              </w:rPr>
              <w:t>Да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B46C18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B46C18">
              <w:rPr>
                <w:sz w:val="24"/>
                <w:szCs w:val="24"/>
              </w:rPr>
              <w:t>Да</w:t>
            </w:r>
          </w:p>
        </w:tc>
      </w:tr>
      <w:tr w:rsidR="00BA5778" w:rsidRPr="00C01F11" w:rsidTr="005B759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Default="00BA5778" w:rsidP="005B759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  <w:p w:rsidR="00BA5778" w:rsidRDefault="00BA5778" w:rsidP="005B759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Default="00BA5778" w:rsidP="005B759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исполнение надлежаще оформленных платежных документов, представленных получателями средств бюджета сельского поселения, муниципальными бюджетными и автономными учреждениями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C01F11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C01F11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C01F11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C01F11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C01F11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BA5778" w:rsidRPr="00C01F11" w:rsidTr="005B759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Default="00BA5778" w:rsidP="005B759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Default="00BA5778" w:rsidP="005B759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BA5778" w:rsidRPr="00290DCE" w:rsidTr="005B759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290DCE" w:rsidRDefault="00BA5778" w:rsidP="005B7598">
            <w:pPr>
              <w:pStyle w:val="ConsPlusCell"/>
              <w:rPr>
                <w:sz w:val="24"/>
                <w:szCs w:val="24"/>
              </w:rPr>
            </w:pPr>
            <w:r w:rsidRPr="00290DCE">
              <w:rPr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290DCE" w:rsidRDefault="00BA5778" w:rsidP="005B7598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90DCE">
              <w:rPr>
                <w:rFonts w:ascii="Times New Roman" w:hAnsi="Times New Roman"/>
                <w:sz w:val="24"/>
                <w:szCs w:val="24"/>
              </w:rPr>
              <w:t xml:space="preserve">ачественное формирование и своевременное предоставление отчетности об исполнении бюджета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290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290DCE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290DCE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290DCE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290DCE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290DCE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290DCE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290DCE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290DCE">
              <w:rPr>
                <w:sz w:val="24"/>
                <w:szCs w:val="24"/>
              </w:rPr>
              <w:t>Да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290DCE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290DCE">
              <w:rPr>
                <w:sz w:val="24"/>
                <w:szCs w:val="24"/>
              </w:rPr>
              <w:t>Да</w:t>
            </w:r>
          </w:p>
        </w:tc>
      </w:tr>
      <w:tr w:rsidR="00BA5778" w:rsidRPr="00290DCE" w:rsidTr="005B759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290DCE" w:rsidRDefault="00BA5778" w:rsidP="005B7598">
            <w:pPr>
              <w:pStyle w:val="ConsPlusCell"/>
              <w:rPr>
                <w:sz w:val="24"/>
                <w:szCs w:val="24"/>
              </w:rPr>
            </w:pPr>
            <w:r w:rsidRPr="00290DCE">
              <w:rPr>
                <w:sz w:val="24"/>
                <w:szCs w:val="24"/>
              </w:rPr>
              <w:t>3.2.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9D490E" w:rsidRDefault="00BA5778" w:rsidP="005B7598">
            <w:pPr>
              <w:jc w:val="both"/>
            </w:pPr>
            <w:r w:rsidRPr="009D490E">
              <w:t>Количество главных распо</w:t>
            </w:r>
            <w:r>
              <w:t>рядителей средств бюджета поселения</w:t>
            </w:r>
            <w:r w:rsidRPr="009D490E">
              <w:t xml:space="preserve"> и муниципальных образований района, представивших отчетность в сроки, установленные департаментом финансов 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9D490E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9D490E"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9D490E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9D490E"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9D490E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9D490E"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9D490E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9D490E">
              <w:rPr>
                <w:sz w:val="24"/>
                <w:szCs w:val="24"/>
              </w:rPr>
              <w:t>100%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9D490E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9D490E">
              <w:rPr>
                <w:sz w:val="24"/>
                <w:szCs w:val="24"/>
              </w:rPr>
              <w:t>100%</w:t>
            </w:r>
          </w:p>
        </w:tc>
      </w:tr>
      <w:tr w:rsidR="00BA5778" w:rsidRPr="00C01F11" w:rsidTr="005B7598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9D490E" w:rsidRDefault="00BA5778" w:rsidP="005B759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9D490E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9D490E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9D490E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9D490E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9D490E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BA5778" w:rsidRPr="00C01F11" w:rsidTr="005B7598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C01F11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9D490E" w:rsidRDefault="00BA5778" w:rsidP="005B7598">
            <w:pPr>
              <w:pStyle w:val="ConsPlusCell"/>
              <w:rPr>
                <w:rFonts w:eastAsia="Times New Roman"/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 Н</w:t>
            </w:r>
            <w:r w:rsidRPr="009D490E">
              <w:rPr>
                <w:sz w:val="24"/>
                <w:szCs w:val="24"/>
              </w:rPr>
              <w:t>е превышение предельного об</w:t>
            </w:r>
            <w:r>
              <w:rPr>
                <w:sz w:val="24"/>
                <w:szCs w:val="24"/>
              </w:rPr>
              <w:t>ъема муниципального долга поселения</w:t>
            </w:r>
            <w:r w:rsidRPr="009D490E">
              <w:rPr>
                <w:sz w:val="24"/>
                <w:szCs w:val="24"/>
              </w:rPr>
              <w:t xml:space="preserve">, установленного нормативными правовыми актами </w:t>
            </w: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9D490E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9D490E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9D490E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9D490E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9D490E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9D490E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9D490E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9D490E">
              <w:rPr>
                <w:sz w:val="24"/>
                <w:szCs w:val="24"/>
              </w:rPr>
              <w:t>Да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9D490E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9D490E">
              <w:rPr>
                <w:sz w:val="24"/>
                <w:szCs w:val="24"/>
              </w:rPr>
              <w:t>Да</w:t>
            </w:r>
          </w:p>
        </w:tc>
      </w:tr>
      <w:tr w:rsidR="00BA5778" w:rsidRPr="00C01F11" w:rsidTr="005B7598">
        <w:trPr>
          <w:trHeight w:val="360"/>
          <w:tblCellSpacing w:w="5" w:type="nil"/>
        </w:trPr>
        <w:tc>
          <w:tcPr>
            <w:tcW w:w="102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8535B9" w:rsidRDefault="00BA5778" w:rsidP="005B7598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8535B9">
              <w:rPr>
                <w:b/>
                <w:sz w:val="24"/>
                <w:szCs w:val="24"/>
              </w:rPr>
              <w:t xml:space="preserve">Показатели конечных результатов </w:t>
            </w:r>
          </w:p>
        </w:tc>
      </w:tr>
      <w:tr w:rsidR="00BA5778" w:rsidRPr="00C01F11" w:rsidTr="005B759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C01F11" w:rsidRDefault="00BA5778" w:rsidP="005B759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B311D4" w:rsidRDefault="00BA5778" w:rsidP="005B7598">
            <w:pPr>
              <w:jc w:val="both"/>
            </w:pPr>
            <w:r>
              <w:t>П</w:t>
            </w:r>
            <w:r w:rsidRPr="00B311D4">
              <w:t xml:space="preserve">ринятый в установленные сроки и соответствующий требованиям бюджетного законодательства проект решения </w:t>
            </w:r>
            <w:r>
              <w:t xml:space="preserve">Совета депутатов </w:t>
            </w:r>
            <w:r w:rsidRPr="00B311D4">
              <w:t>о бюджете на очередной финансовый год и плановый период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C01F11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C01F11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C01F11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C01F11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C01F11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A5778" w:rsidRPr="00C01F11" w:rsidTr="005B759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9D490E" w:rsidRDefault="00BA5778" w:rsidP="005B7598">
            <w:pPr>
              <w:pStyle w:val="ConsPlusCell"/>
              <w:rPr>
                <w:sz w:val="24"/>
                <w:szCs w:val="24"/>
              </w:rPr>
            </w:pPr>
            <w:r w:rsidRPr="009D490E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9D490E" w:rsidRDefault="00BA5778" w:rsidP="005B7598">
            <w:pPr>
              <w:jc w:val="both"/>
            </w:pPr>
            <w:r w:rsidRPr="009D490E">
              <w:t>Снижение размера отклонений фактического объема налоговых и неналоговых доходов поселения (без учета доходов от налога на прибыль организаций) за отчетный финансовый год от первоначально утвержденного плана до 7,9 %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9D490E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9D490E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9D490E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9D490E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9D490E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9D490E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9D490E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9D490E">
              <w:rPr>
                <w:sz w:val="24"/>
                <w:szCs w:val="24"/>
              </w:rPr>
              <w:t>Да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9D490E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9D490E">
              <w:rPr>
                <w:sz w:val="24"/>
                <w:szCs w:val="24"/>
              </w:rPr>
              <w:t>Да</w:t>
            </w:r>
          </w:p>
        </w:tc>
      </w:tr>
      <w:tr w:rsidR="00BA5778" w:rsidRPr="00C01F11" w:rsidTr="005B759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C01F11" w:rsidRDefault="00BA5778" w:rsidP="005B759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B311D4" w:rsidRDefault="00BA5778" w:rsidP="005B7598">
            <w:pPr>
              <w:jc w:val="both"/>
            </w:pPr>
            <w:r>
              <w:t>И</w:t>
            </w:r>
            <w:r w:rsidRPr="00B311D4">
              <w:t xml:space="preserve">сполнение расходных обязательств </w:t>
            </w:r>
            <w:r>
              <w:t>сельского поселения</w:t>
            </w:r>
            <w:r w:rsidRPr="00B311D4">
              <w:t xml:space="preserve"> за отчетный финансовый год в размере не менее 85% от бюджетных ассигнований, утвержденных решением </w:t>
            </w:r>
            <w:r>
              <w:t>Совета депутатов сельского поселения</w:t>
            </w:r>
            <w:r w:rsidRPr="00B311D4">
              <w:t xml:space="preserve"> о бюджете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C01F11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C01F11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C01F11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C01F11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C01F11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A5778" w:rsidRPr="00C01F11" w:rsidTr="005B759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C01F11" w:rsidRDefault="00BA5778" w:rsidP="005B759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6675A4" w:rsidRDefault="00BA5778" w:rsidP="005B7598">
            <w:pPr>
              <w:jc w:val="both"/>
            </w:pPr>
            <w:r>
              <w:t>У</w:t>
            </w:r>
            <w:r w:rsidRPr="006675A4">
              <w:t>тверждение решением Совета депутатов сельского поселения отчета об исполнении бюджета сельского поселения за отчетный период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6675A4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6675A4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6675A4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6675A4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6675A4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6675A4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6675A4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6675A4">
              <w:rPr>
                <w:sz w:val="24"/>
                <w:szCs w:val="24"/>
              </w:rPr>
              <w:t>Да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6675A4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6675A4">
              <w:rPr>
                <w:sz w:val="24"/>
                <w:szCs w:val="24"/>
              </w:rPr>
              <w:t>Да</w:t>
            </w:r>
          </w:p>
        </w:tc>
      </w:tr>
      <w:tr w:rsidR="00BA5778" w:rsidRPr="00C01F11" w:rsidTr="005B759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C01F11" w:rsidRDefault="00BA5778" w:rsidP="005B759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160BD5" w:rsidRDefault="00BA5778" w:rsidP="005B759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160BD5">
              <w:rPr>
                <w:color w:val="000000" w:themeColor="text1"/>
              </w:rPr>
              <w:t>ачественное формирование и своевременное предоставление отчетности об исполнении бюджета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160BD5" w:rsidRDefault="00BA5778" w:rsidP="005B7598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160BD5">
              <w:rPr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160BD5" w:rsidRDefault="00BA5778" w:rsidP="005B7598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160BD5">
              <w:rPr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160BD5" w:rsidRDefault="00BA5778" w:rsidP="005B7598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160BD5">
              <w:rPr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160BD5" w:rsidRDefault="00BA5778" w:rsidP="005B7598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160BD5">
              <w:rPr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C01F11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A5778" w:rsidRPr="00703386" w:rsidTr="005B759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703386" w:rsidRDefault="00BA5778" w:rsidP="005B759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EA558C" w:rsidRDefault="00BA5778" w:rsidP="005B7598">
            <w:pPr>
              <w:jc w:val="both"/>
            </w:pPr>
            <w:r w:rsidRPr="00EA558C">
              <w:t>Погашение в полном объеме прямых долговых обязательств района в соответствии с Графиком погашения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EA558C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EA558C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EA558C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EA558C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EA558C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EA558C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EA558C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EA558C">
              <w:rPr>
                <w:sz w:val="24"/>
                <w:szCs w:val="24"/>
              </w:rPr>
              <w:t>Да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EA558C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EA558C">
              <w:rPr>
                <w:sz w:val="24"/>
                <w:szCs w:val="24"/>
              </w:rPr>
              <w:t>Да</w:t>
            </w:r>
          </w:p>
        </w:tc>
      </w:tr>
      <w:tr w:rsidR="00BA5778" w:rsidRPr="00703386" w:rsidTr="002A2EFA">
        <w:trPr>
          <w:trHeight w:val="183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703386" w:rsidRDefault="00BA5778" w:rsidP="005B759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160BD5" w:rsidRDefault="00BA5778" w:rsidP="005B759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160BD5">
              <w:rPr>
                <w:color w:val="000000" w:themeColor="text1"/>
              </w:rPr>
              <w:t>рименение в полном объеме бюджетных мер принуждения к нарушителям бюджетного законодательства РФ, иных нормативных правовых актов, регулирующих бюджетные правоотношения.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160BD5" w:rsidRDefault="00BA5778" w:rsidP="005B7598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160BD5">
              <w:rPr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160BD5" w:rsidRDefault="00BA5778" w:rsidP="005B7598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160BD5">
              <w:rPr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160BD5" w:rsidRDefault="00BA5778" w:rsidP="005B7598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160BD5">
              <w:rPr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160BD5" w:rsidRDefault="00BA5778" w:rsidP="005B7598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160BD5">
              <w:rPr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703386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703386">
              <w:rPr>
                <w:sz w:val="24"/>
                <w:szCs w:val="24"/>
              </w:rPr>
              <w:t>Да</w:t>
            </w:r>
          </w:p>
        </w:tc>
      </w:tr>
    </w:tbl>
    <w:p w:rsidR="00BA5778" w:rsidRDefault="00BA5778" w:rsidP="00BA5778">
      <w:pPr>
        <w:jc w:val="center"/>
        <w:rPr>
          <w:b/>
          <w:color w:val="76923C" w:themeColor="accent3" w:themeShade="BF"/>
          <w:sz w:val="26"/>
          <w:szCs w:val="26"/>
        </w:rPr>
      </w:pPr>
    </w:p>
    <w:p w:rsidR="00BA5778" w:rsidRDefault="00BA5778" w:rsidP="001731F6">
      <w:pPr>
        <w:rPr>
          <w:b/>
          <w:color w:val="76923C" w:themeColor="accent3" w:themeShade="BF"/>
          <w:sz w:val="26"/>
          <w:szCs w:val="26"/>
        </w:rPr>
      </w:pPr>
    </w:p>
    <w:sectPr w:rsidR="00BA5778" w:rsidSect="005479F5">
      <w:headerReference w:type="default" r:id="rId11"/>
      <w:pgSz w:w="11906" w:h="16838"/>
      <w:pgMar w:top="851" w:right="850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2A6" w:rsidRDefault="003572A6" w:rsidP="00EB6444">
      <w:r>
        <w:separator/>
      </w:r>
    </w:p>
  </w:endnote>
  <w:endnote w:type="continuationSeparator" w:id="0">
    <w:p w:rsidR="003572A6" w:rsidRDefault="003572A6" w:rsidP="00EB6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2A6" w:rsidRDefault="003572A6" w:rsidP="00EB6444">
      <w:r>
        <w:separator/>
      </w:r>
    </w:p>
  </w:footnote>
  <w:footnote w:type="continuationSeparator" w:id="0">
    <w:p w:rsidR="003572A6" w:rsidRDefault="003572A6" w:rsidP="00EB6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6A5" w:rsidRDefault="00B476A5">
    <w:pPr>
      <w:pStyle w:val="a9"/>
      <w:jc w:val="center"/>
    </w:pPr>
  </w:p>
  <w:p w:rsidR="00B476A5" w:rsidRDefault="00B476A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75D78"/>
    <w:multiLevelType w:val="hybridMultilevel"/>
    <w:tmpl w:val="199CBF20"/>
    <w:lvl w:ilvl="0" w:tplc="F7B47DCA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731127"/>
    <w:multiLevelType w:val="hybridMultilevel"/>
    <w:tmpl w:val="F19E03B0"/>
    <w:lvl w:ilvl="0" w:tplc="40685B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D95DE2"/>
    <w:multiLevelType w:val="multilevel"/>
    <w:tmpl w:val="DE54CA80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0106A42"/>
    <w:multiLevelType w:val="hybridMultilevel"/>
    <w:tmpl w:val="A19EA3B2"/>
    <w:lvl w:ilvl="0" w:tplc="70C23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AD194E"/>
    <w:multiLevelType w:val="hybridMultilevel"/>
    <w:tmpl w:val="8A7C2CD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CBE203E"/>
    <w:multiLevelType w:val="hybridMultilevel"/>
    <w:tmpl w:val="474EE6CA"/>
    <w:lvl w:ilvl="0" w:tplc="819EE8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FC351BE"/>
    <w:multiLevelType w:val="hybridMultilevel"/>
    <w:tmpl w:val="97D2D7A8"/>
    <w:lvl w:ilvl="0" w:tplc="9418C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FB664C"/>
    <w:multiLevelType w:val="hybridMultilevel"/>
    <w:tmpl w:val="236E8CB4"/>
    <w:lvl w:ilvl="0" w:tplc="48929380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BA7B00"/>
    <w:multiLevelType w:val="hybridMultilevel"/>
    <w:tmpl w:val="446C52BE"/>
    <w:lvl w:ilvl="0" w:tplc="EA729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D25219"/>
    <w:multiLevelType w:val="hybridMultilevel"/>
    <w:tmpl w:val="C4882786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A4"/>
    <w:rsid w:val="000016E7"/>
    <w:rsid w:val="00002743"/>
    <w:rsid w:val="00012104"/>
    <w:rsid w:val="00022485"/>
    <w:rsid w:val="000304AD"/>
    <w:rsid w:val="00035257"/>
    <w:rsid w:val="000354D6"/>
    <w:rsid w:val="00035EAC"/>
    <w:rsid w:val="00037991"/>
    <w:rsid w:val="000401F9"/>
    <w:rsid w:val="00046DF4"/>
    <w:rsid w:val="00047020"/>
    <w:rsid w:val="00051489"/>
    <w:rsid w:val="00057A18"/>
    <w:rsid w:val="00060FBD"/>
    <w:rsid w:val="0006118B"/>
    <w:rsid w:val="000654CC"/>
    <w:rsid w:val="00065DE3"/>
    <w:rsid w:val="00071B0A"/>
    <w:rsid w:val="00082EE1"/>
    <w:rsid w:val="00084036"/>
    <w:rsid w:val="000A02DC"/>
    <w:rsid w:val="000A5871"/>
    <w:rsid w:val="000D5168"/>
    <w:rsid w:val="000D647B"/>
    <w:rsid w:val="000F1F96"/>
    <w:rsid w:val="00101AC6"/>
    <w:rsid w:val="0012077D"/>
    <w:rsid w:val="00126789"/>
    <w:rsid w:val="00127727"/>
    <w:rsid w:val="00137F88"/>
    <w:rsid w:val="00141AAA"/>
    <w:rsid w:val="001456E8"/>
    <w:rsid w:val="00160822"/>
    <w:rsid w:val="00160BD5"/>
    <w:rsid w:val="001614B7"/>
    <w:rsid w:val="00171883"/>
    <w:rsid w:val="001731F6"/>
    <w:rsid w:val="00187405"/>
    <w:rsid w:val="00191861"/>
    <w:rsid w:val="001C4414"/>
    <w:rsid w:val="001D1F56"/>
    <w:rsid w:val="001D603D"/>
    <w:rsid w:val="001D6C60"/>
    <w:rsid w:val="001E77B4"/>
    <w:rsid w:val="001F52A8"/>
    <w:rsid w:val="001F5B93"/>
    <w:rsid w:val="00204CBB"/>
    <w:rsid w:val="00207FEF"/>
    <w:rsid w:val="00211FD0"/>
    <w:rsid w:val="00221860"/>
    <w:rsid w:val="002325FB"/>
    <w:rsid w:val="00251BE4"/>
    <w:rsid w:val="00251DC5"/>
    <w:rsid w:val="00284D75"/>
    <w:rsid w:val="00290DCE"/>
    <w:rsid w:val="002A040B"/>
    <w:rsid w:val="002A2EFA"/>
    <w:rsid w:val="002A6F9D"/>
    <w:rsid w:val="002B318B"/>
    <w:rsid w:val="002B45FE"/>
    <w:rsid w:val="002C40EE"/>
    <w:rsid w:val="002E36F6"/>
    <w:rsid w:val="002E3D30"/>
    <w:rsid w:val="002E56D0"/>
    <w:rsid w:val="002F6469"/>
    <w:rsid w:val="002F66ED"/>
    <w:rsid w:val="002F77CA"/>
    <w:rsid w:val="00305623"/>
    <w:rsid w:val="003067ED"/>
    <w:rsid w:val="00310298"/>
    <w:rsid w:val="00312515"/>
    <w:rsid w:val="003225EF"/>
    <w:rsid w:val="003572A6"/>
    <w:rsid w:val="003630FC"/>
    <w:rsid w:val="00363D44"/>
    <w:rsid w:val="00365827"/>
    <w:rsid w:val="003670D0"/>
    <w:rsid w:val="003818FD"/>
    <w:rsid w:val="00393AE6"/>
    <w:rsid w:val="00393DB2"/>
    <w:rsid w:val="003A5326"/>
    <w:rsid w:val="003B7C3A"/>
    <w:rsid w:val="003C2F0C"/>
    <w:rsid w:val="003D1FE4"/>
    <w:rsid w:val="003E5B65"/>
    <w:rsid w:val="003F16C0"/>
    <w:rsid w:val="003F68BB"/>
    <w:rsid w:val="0042395F"/>
    <w:rsid w:val="00424FC2"/>
    <w:rsid w:val="00433C87"/>
    <w:rsid w:val="00445238"/>
    <w:rsid w:val="00455C79"/>
    <w:rsid w:val="00455FA0"/>
    <w:rsid w:val="00456A29"/>
    <w:rsid w:val="00463B54"/>
    <w:rsid w:val="00481D0E"/>
    <w:rsid w:val="004866ED"/>
    <w:rsid w:val="0049438C"/>
    <w:rsid w:val="00496B45"/>
    <w:rsid w:val="004A4043"/>
    <w:rsid w:val="004A6456"/>
    <w:rsid w:val="004A66FA"/>
    <w:rsid w:val="004C13E0"/>
    <w:rsid w:val="004E25B9"/>
    <w:rsid w:val="004F5EE5"/>
    <w:rsid w:val="00506EDA"/>
    <w:rsid w:val="00515BDD"/>
    <w:rsid w:val="00530443"/>
    <w:rsid w:val="00535419"/>
    <w:rsid w:val="00542E54"/>
    <w:rsid w:val="00543834"/>
    <w:rsid w:val="005479F5"/>
    <w:rsid w:val="00562175"/>
    <w:rsid w:val="00565DFD"/>
    <w:rsid w:val="00570E40"/>
    <w:rsid w:val="00570EEC"/>
    <w:rsid w:val="00572A64"/>
    <w:rsid w:val="0057338E"/>
    <w:rsid w:val="005817B1"/>
    <w:rsid w:val="005861E5"/>
    <w:rsid w:val="005A076E"/>
    <w:rsid w:val="005E2DD9"/>
    <w:rsid w:val="005E710F"/>
    <w:rsid w:val="005F69F3"/>
    <w:rsid w:val="005F7F47"/>
    <w:rsid w:val="00603B46"/>
    <w:rsid w:val="00607C65"/>
    <w:rsid w:val="00620A71"/>
    <w:rsid w:val="0063457E"/>
    <w:rsid w:val="00642E3E"/>
    <w:rsid w:val="00646A43"/>
    <w:rsid w:val="00663C5F"/>
    <w:rsid w:val="006675A4"/>
    <w:rsid w:val="0067397E"/>
    <w:rsid w:val="00680B82"/>
    <w:rsid w:val="0068362A"/>
    <w:rsid w:val="00684D10"/>
    <w:rsid w:val="0068799B"/>
    <w:rsid w:val="006A01C9"/>
    <w:rsid w:val="006B1BB4"/>
    <w:rsid w:val="006B712E"/>
    <w:rsid w:val="006C7308"/>
    <w:rsid w:val="006D596D"/>
    <w:rsid w:val="006E64C3"/>
    <w:rsid w:val="006F03BB"/>
    <w:rsid w:val="006F4A30"/>
    <w:rsid w:val="006F7FC7"/>
    <w:rsid w:val="00703386"/>
    <w:rsid w:val="007064A1"/>
    <w:rsid w:val="00712C26"/>
    <w:rsid w:val="007205D3"/>
    <w:rsid w:val="00721B82"/>
    <w:rsid w:val="007268EE"/>
    <w:rsid w:val="00730259"/>
    <w:rsid w:val="00762422"/>
    <w:rsid w:val="00762AF7"/>
    <w:rsid w:val="0077069F"/>
    <w:rsid w:val="00777224"/>
    <w:rsid w:val="0078017D"/>
    <w:rsid w:val="00793364"/>
    <w:rsid w:val="0079476A"/>
    <w:rsid w:val="007964F8"/>
    <w:rsid w:val="007A5341"/>
    <w:rsid w:val="007A7770"/>
    <w:rsid w:val="007B0CA2"/>
    <w:rsid w:val="007D5627"/>
    <w:rsid w:val="007D7AC0"/>
    <w:rsid w:val="007D7FBB"/>
    <w:rsid w:val="00805227"/>
    <w:rsid w:val="00806F67"/>
    <w:rsid w:val="00807B1C"/>
    <w:rsid w:val="00834E49"/>
    <w:rsid w:val="00840304"/>
    <w:rsid w:val="008535B9"/>
    <w:rsid w:val="00855394"/>
    <w:rsid w:val="0087707D"/>
    <w:rsid w:val="00880A3E"/>
    <w:rsid w:val="00885029"/>
    <w:rsid w:val="00896918"/>
    <w:rsid w:val="008A0727"/>
    <w:rsid w:val="008A3C88"/>
    <w:rsid w:val="008A7A3B"/>
    <w:rsid w:val="008B22C6"/>
    <w:rsid w:val="008B336F"/>
    <w:rsid w:val="008C690E"/>
    <w:rsid w:val="008D6CD9"/>
    <w:rsid w:val="008D7F41"/>
    <w:rsid w:val="0090709F"/>
    <w:rsid w:val="0090789C"/>
    <w:rsid w:val="00910DCE"/>
    <w:rsid w:val="00912011"/>
    <w:rsid w:val="00912FEC"/>
    <w:rsid w:val="00925568"/>
    <w:rsid w:val="00936FC9"/>
    <w:rsid w:val="0096306A"/>
    <w:rsid w:val="00965EC2"/>
    <w:rsid w:val="00973EA2"/>
    <w:rsid w:val="00987E5A"/>
    <w:rsid w:val="009945D0"/>
    <w:rsid w:val="009A756E"/>
    <w:rsid w:val="009B25DD"/>
    <w:rsid w:val="009B6B1E"/>
    <w:rsid w:val="009C3A2B"/>
    <w:rsid w:val="009C7FEE"/>
    <w:rsid w:val="009D490E"/>
    <w:rsid w:val="009E72CB"/>
    <w:rsid w:val="009F261A"/>
    <w:rsid w:val="009F27E1"/>
    <w:rsid w:val="00A13332"/>
    <w:rsid w:val="00A20343"/>
    <w:rsid w:val="00A21A29"/>
    <w:rsid w:val="00A34B04"/>
    <w:rsid w:val="00A34EEC"/>
    <w:rsid w:val="00A432CA"/>
    <w:rsid w:val="00A562CA"/>
    <w:rsid w:val="00A67B3F"/>
    <w:rsid w:val="00A735B8"/>
    <w:rsid w:val="00A817E2"/>
    <w:rsid w:val="00A839D3"/>
    <w:rsid w:val="00A873D9"/>
    <w:rsid w:val="00AB0F1B"/>
    <w:rsid w:val="00AB4C29"/>
    <w:rsid w:val="00AC43C0"/>
    <w:rsid w:val="00AD006A"/>
    <w:rsid w:val="00AE1468"/>
    <w:rsid w:val="00AE16F1"/>
    <w:rsid w:val="00AE6E5E"/>
    <w:rsid w:val="00AF038A"/>
    <w:rsid w:val="00AF0ED2"/>
    <w:rsid w:val="00B0218F"/>
    <w:rsid w:val="00B040A4"/>
    <w:rsid w:val="00B13AD3"/>
    <w:rsid w:val="00B2513A"/>
    <w:rsid w:val="00B311D4"/>
    <w:rsid w:val="00B343C0"/>
    <w:rsid w:val="00B34AC7"/>
    <w:rsid w:val="00B45E60"/>
    <w:rsid w:val="00B46C18"/>
    <w:rsid w:val="00B476A5"/>
    <w:rsid w:val="00B523FA"/>
    <w:rsid w:val="00B56815"/>
    <w:rsid w:val="00B570C5"/>
    <w:rsid w:val="00B65CA0"/>
    <w:rsid w:val="00B65F04"/>
    <w:rsid w:val="00B9078D"/>
    <w:rsid w:val="00B92C09"/>
    <w:rsid w:val="00B937F6"/>
    <w:rsid w:val="00BA10B3"/>
    <w:rsid w:val="00BA5778"/>
    <w:rsid w:val="00BB7415"/>
    <w:rsid w:val="00BC0224"/>
    <w:rsid w:val="00BC1447"/>
    <w:rsid w:val="00BC423C"/>
    <w:rsid w:val="00BD1AF8"/>
    <w:rsid w:val="00BE0DC2"/>
    <w:rsid w:val="00BE671F"/>
    <w:rsid w:val="00C024DF"/>
    <w:rsid w:val="00C029F0"/>
    <w:rsid w:val="00C03C41"/>
    <w:rsid w:val="00C05FAE"/>
    <w:rsid w:val="00C153AE"/>
    <w:rsid w:val="00C2110C"/>
    <w:rsid w:val="00C22535"/>
    <w:rsid w:val="00C3102F"/>
    <w:rsid w:val="00C43362"/>
    <w:rsid w:val="00C47426"/>
    <w:rsid w:val="00C509AC"/>
    <w:rsid w:val="00C56A6B"/>
    <w:rsid w:val="00C61774"/>
    <w:rsid w:val="00C65EEE"/>
    <w:rsid w:val="00C7163A"/>
    <w:rsid w:val="00C749F6"/>
    <w:rsid w:val="00C80060"/>
    <w:rsid w:val="00C862DC"/>
    <w:rsid w:val="00C939CF"/>
    <w:rsid w:val="00CA3240"/>
    <w:rsid w:val="00CA68EE"/>
    <w:rsid w:val="00CC074C"/>
    <w:rsid w:val="00CD4F5B"/>
    <w:rsid w:val="00CE0630"/>
    <w:rsid w:val="00CE7BCF"/>
    <w:rsid w:val="00CF385B"/>
    <w:rsid w:val="00CF63B9"/>
    <w:rsid w:val="00D03277"/>
    <w:rsid w:val="00D05FBD"/>
    <w:rsid w:val="00D1323A"/>
    <w:rsid w:val="00D13646"/>
    <w:rsid w:val="00D139D0"/>
    <w:rsid w:val="00D21FEC"/>
    <w:rsid w:val="00D26399"/>
    <w:rsid w:val="00D26C22"/>
    <w:rsid w:val="00D3010B"/>
    <w:rsid w:val="00D31FB3"/>
    <w:rsid w:val="00D34412"/>
    <w:rsid w:val="00D474C6"/>
    <w:rsid w:val="00D565CA"/>
    <w:rsid w:val="00D62628"/>
    <w:rsid w:val="00D63ECF"/>
    <w:rsid w:val="00D71E99"/>
    <w:rsid w:val="00D7217D"/>
    <w:rsid w:val="00D75976"/>
    <w:rsid w:val="00D82AA6"/>
    <w:rsid w:val="00D96B85"/>
    <w:rsid w:val="00DC4F29"/>
    <w:rsid w:val="00DC6E04"/>
    <w:rsid w:val="00DC7F80"/>
    <w:rsid w:val="00DD0ED0"/>
    <w:rsid w:val="00DD4488"/>
    <w:rsid w:val="00DD6A84"/>
    <w:rsid w:val="00DE725B"/>
    <w:rsid w:val="00DF0038"/>
    <w:rsid w:val="00E0008D"/>
    <w:rsid w:val="00E13E49"/>
    <w:rsid w:val="00E16076"/>
    <w:rsid w:val="00E16BD6"/>
    <w:rsid w:val="00E16D5A"/>
    <w:rsid w:val="00E27E34"/>
    <w:rsid w:val="00E32BE1"/>
    <w:rsid w:val="00E4090E"/>
    <w:rsid w:val="00E47BB1"/>
    <w:rsid w:val="00E505A0"/>
    <w:rsid w:val="00E5662D"/>
    <w:rsid w:val="00E6681A"/>
    <w:rsid w:val="00E70296"/>
    <w:rsid w:val="00E86CA1"/>
    <w:rsid w:val="00E9015B"/>
    <w:rsid w:val="00E90754"/>
    <w:rsid w:val="00E96C5A"/>
    <w:rsid w:val="00EA275B"/>
    <w:rsid w:val="00EA47A4"/>
    <w:rsid w:val="00EA558C"/>
    <w:rsid w:val="00EB2DDC"/>
    <w:rsid w:val="00EB6444"/>
    <w:rsid w:val="00EB6D1E"/>
    <w:rsid w:val="00ED270A"/>
    <w:rsid w:val="00ED4B3B"/>
    <w:rsid w:val="00ED60B2"/>
    <w:rsid w:val="00EE1DDC"/>
    <w:rsid w:val="00EE2D55"/>
    <w:rsid w:val="00EF0BC4"/>
    <w:rsid w:val="00EF18DB"/>
    <w:rsid w:val="00EF2E8E"/>
    <w:rsid w:val="00EF3FFA"/>
    <w:rsid w:val="00EF6586"/>
    <w:rsid w:val="00F0278D"/>
    <w:rsid w:val="00F10931"/>
    <w:rsid w:val="00F11DD1"/>
    <w:rsid w:val="00F23BA8"/>
    <w:rsid w:val="00F34F72"/>
    <w:rsid w:val="00F41B2B"/>
    <w:rsid w:val="00F506AD"/>
    <w:rsid w:val="00F57DF2"/>
    <w:rsid w:val="00F67D48"/>
    <w:rsid w:val="00F75D40"/>
    <w:rsid w:val="00F82056"/>
    <w:rsid w:val="00F824E0"/>
    <w:rsid w:val="00F93191"/>
    <w:rsid w:val="00F96EEA"/>
    <w:rsid w:val="00FA050A"/>
    <w:rsid w:val="00FB4D33"/>
    <w:rsid w:val="00FB663E"/>
    <w:rsid w:val="00FB693D"/>
    <w:rsid w:val="00FB6C61"/>
    <w:rsid w:val="00FD46B1"/>
    <w:rsid w:val="00FD47F8"/>
    <w:rsid w:val="00FE18F0"/>
    <w:rsid w:val="00FE386F"/>
    <w:rsid w:val="00FE6A76"/>
    <w:rsid w:val="00FF335F"/>
    <w:rsid w:val="00FF419E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0A4"/>
    <w:rPr>
      <w:sz w:val="24"/>
      <w:szCs w:val="24"/>
    </w:rPr>
  </w:style>
  <w:style w:type="paragraph" w:styleId="1">
    <w:name w:val="heading 1"/>
    <w:basedOn w:val="a"/>
    <w:next w:val="a"/>
    <w:qFormat/>
    <w:rsid w:val="00B040A4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B040A4"/>
    <w:pPr>
      <w:keepNext/>
      <w:jc w:val="center"/>
      <w:outlineLvl w:val="1"/>
    </w:pPr>
    <w:rPr>
      <w:b/>
      <w:sz w:val="40"/>
      <w:szCs w:val="20"/>
    </w:rPr>
  </w:style>
  <w:style w:type="paragraph" w:styleId="3">
    <w:name w:val="heading 3"/>
    <w:basedOn w:val="a"/>
    <w:next w:val="a"/>
    <w:qFormat/>
    <w:rsid w:val="00B040A4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B040A4"/>
    <w:pPr>
      <w:keepNext/>
      <w:tabs>
        <w:tab w:val="left" w:pos="720"/>
      </w:tabs>
      <w:jc w:val="center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040A4"/>
    <w:pPr>
      <w:jc w:val="both"/>
    </w:pPr>
    <w:rPr>
      <w:sz w:val="28"/>
    </w:rPr>
  </w:style>
  <w:style w:type="character" w:customStyle="1" w:styleId="50">
    <w:name w:val="Заголовок 5 Знак"/>
    <w:basedOn w:val="a0"/>
    <w:link w:val="5"/>
    <w:rsid w:val="00EE1DDC"/>
    <w:rPr>
      <w:b/>
      <w:bCs/>
      <w:szCs w:val="24"/>
    </w:rPr>
  </w:style>
  <w:style w:type="paragraph" w:styleId="a4">
    <w:name w:val="List Paragraph"/>
    <w:basedOn w:val="a"/>
    <w:uiPriority w:val="34"/>
    <w:qFormat/>
    <w:rsid w:val="000654CC"/>
    <w:pPr>
      <w:ind w:left="720"/>
      <w:contextualSpacing/>
    </w:pPr>
  </w:style>
  <w:style w:type="table" w:styleId="a5">
    <w:name w:val="Table Grid"/>
    <w:basedOn w:val="a1"/>
    <w:rsid w:val="00BD1AF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D1AF8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ConsPlusTitle">
    <w:name w:val="ConsPlusTitle"/>
    <w:rsid w:val="00221860"/>
    <w:pPr>
      <w:autoSpaceDE w:val="0"/>
      <w:autoSpaceDN w:val="0"/>
      <w:adjustRightInd w:val="0"/>
    </w:pPr>
    <w:rPr>
      <w:rFonts w:eastAsiaTheme="minorHAnsi"/>
      <w:b/>
      <w:bCs/>
      <w:sz w:val="28"/>
      <w:szCs w:val="28"/>
      <w:lang w:eastAsia="en-US"/>
    </w:rPr>
  </w:style>
  <w:style w:type="paragraph" w:customStyle="1" w:styleId="ConsPlusCell">
    <w:name w:val="ConsPlusCell"/>
    <w:uiPriority w:val="99"/>
    <w:rsid w:val="00221860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unhideWhenUsed/>
    <w:rsid w:val="00721B8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rsid w:val="00721B82"/>
    <w:rPr>
      <w:rFonts w:ascii="Tahoma" w:eastAsiaTheme="minorHAnsi" w:hAnsi="Tahoma" w:cs="Tahoma"/>
      <w:sz w:val="16"/>
      <w:szCs w:val="16"/>
      <w:lang w:eastAsia="en-US"/>
    </w:rPr>
  </w:style>
  <w:style w:type="character" w:styleId="a8">
    <w:name w:val="Hyperlink"/>
    <w:basedOn w:val="a0"/>
    <w:rsid w:val="002A040B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EB64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6444"/>
    <w:rPr>
      <w:sz w:val="24"/>
      <w:szCs w:val="24"/>
    </w:rPr>
  </w:style>
  <w:style w:type="paragraph" w:styleId="ab">
    <w:name w:val="footer"/>
    <w:basedOn w:val="a"/>
    <w:link w:val="ac"/>
    <w:rsid w:val="00EB64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B644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0A4"/>
    <w:rPr>
      <w:sz w:val="24"/>
      <w:szCs w:val="24"/>
    </w:rPr>
  </w:style>
  <w:style w:type="paragraph" w:styleId="1">
    <w:name w:val="heading 1"/>
    <w:basedOn w:val="a"/>
    <w:next w:val="a"/>
    <w:qFormat/>
    <w:rsid w:val="00B040A4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B040A4"/>
    <w:pPr>
      <w:keepNext/>
      <w:jc w:val="center"/>
      <w:outlineLvl w:val="1"/>
    </w:pPr>
    <w:rPr>
      <w:b/>
      <w:sz w:val="40"/>
      <w:szCs w:val="20"/>
    </w:rPr>
  </w:style>
  <w:style w:type="paragraph" w:styleId="3">
    <w:name w:val="heading 3"/>
    <w:basedOn w:val="a"/>
    <w:next w:val="a"/>
    <w:qFormat/>
    <w:rsid w:val="00B040A4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B040A4"/>
    <w:pPr>
      <w:keepNext/>
      <w:tabs>
        <w:tab w:val="left" w:pos="720"/>
      </w:tabs>
      <w:jc w:val="center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040A4"/>
    <w:pPr>
      <w:jc w:val="both"/>
    </w:pPr>
    <w:rPr>
      <w:sz w:val="28"/>
    </w:rPr>
  </w:style>
  <w:style w:type="character" w:customStyle="1" w:styleId="50">
    <w:name w:val="Заголовок 5 Знак"/>
    <w:basedOn w:val="a0"/>
    <w:link w:val="5"/>
    <w:rsid w:val="00EE1DDC"/>
    <w:rPr>
      <w:b/>
      <w:bCs/>
      <w:szCs w:val="24"/>
    </w:rPr>
  </w:style>
  <w:style w:type="paragraph" w:styleId="a4">
    <w:name w:val="List Paragraph"/>
    <w:basedOn w:val="a"/>
    <w:uiPriority w:val="34"/>
    <w:qFormat/>
    <w:rsid w:val="000654CC"/>
    <w:pPr>
      <w:ind w:left="720"/>
      <w:contextualSpacing/>
    </w:pPr>
  </w:style>
  <w:style w:type="table" w:styleId="a5">
    <w:name w:val="Table Grid"/>
    <w:basedOn w:val="a1"/>
    <w:rsid w:val="00BD1AF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D1AF8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ConsPlusTitle">
    <w:name w:val="ConsPlusTitle"/>
    <w:rsid w:val="00221860"/>
    <w:pPr>
      <w:autoSpaceDE w:val="0"/>
      <w:autoSpaceDN w:val="0"/>
      <w:adjustRightInd w:val="0"/>
    </w:pPr>
    <w:rPr>
      <w:rFonts w:eastAsiaTheme="minorHAnsi"/>
      <w:b/>
      <w:bCs/>
      <w:sz w:val="28"/>
      <w:szCs w:val="28"/>
      <w:lang w:eastAsia="en-US"/>
    </w:rPr>
  </w:style>
  <w:style w:type="paragraph" w:customStyle="1" w:styleId="ConsPlusCell">
    <w:name w:val="ConsPlusCell"/>
    <w:uiPriority w:val="99"/>
    <w:rsid w:val="00221860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unhideWhenUsed/>
    <w:rsid w:val="00721B8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rsid w:val="00721B82"/>
    <w:rPr>
      <w:rFonts w:ascii="Tahoma" w:eastAsiaTheme="minorHAnsi" w:hAnsi="Tahoma" w:cs="Tahoma"/>
      <w:sz w:val="16"/>
      <w:szCs w:val="16"/>
      <w:lang w:eastAsia="en-US"/>
    </w:rPr>
  </w:style>
  <w:style w:type="character" w:styleId="a8">
    <w:name w:val="Hyperlink"/>
    <w:basedOn w:val="a0"/>
    <w:rsid w:val="002A040B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EB64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6444"/>
    <w:rPr>
      <w:sz w:val="24"/>
      <w:szCs w:val="24"/>
    </w:rPr>
  </w:style>
  <w:style w:type="paragraph" w:styleId="ab">
    <w:name w:val="footer"/>
    <w:basedOn w:val="a"/>
    <w:link w:val="ac"/>
    <w:rsid w:val="00EB64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B64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82D82FFEB324B945B41807CEB5679B1EE4454F136C6C0F13E2A3753BA1BE026E42B66AC4858F70E538048L1k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3A9BD2DF311E4C530B2E2603751B4FF7FCE336DCB5D501B7D156D972A69F804B6818329F6A4DF9FCF0B9C73H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D9292-595C-477A-9562-1CA1E54CB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4334</Words>
  <Characters>24704</Characters>
  <Application>Microsoft Office Word</Application>
  <DocSecurity>0</DocSecurity>
  <Lines>205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>Ханты-Мансийский автономный округ - Югра</vt:lpstr>
      <vt:lpstr>    </vt:lpstr>
      <vt:lpstr>    </vt:lpstr>
      <vt:lpstr>    В целях реализации мероприятий Программы отдел экономики и финансов Администраци</vt:lpstr>
      <vt:lpstr>    Отдел экономики и финансов в пределах своей компетенции:</vt:lpstr>
      <vt:lpstr>    - осуществляет методологическое руководство деятельностью участников бюджетного </vt:lpstr>
      <vt:lpstr>    - участвует в разработке проектов правовых актов сельского поселения в бюджетной</vt:lpstr>
      <vt:lpstr>    - осуществляет мониторинг поступлений доходов в бюджет сельского поселения;</vt:lpstr>
      <vt:lpstr>    - открывает в соответствии с нормативными правовыми актами Российской Федерации </vt:lpstr>
      <vt:lpstr>    - создает координационные и совещательные органы (комиссии, группы) для рассмотр</vt:lpstr>
      <vt:lpstr>    </vt:lpstr>
      <vt:lpstr>    Для решения данной задачи предполагается осуществить следующие основные мероприя</vt:lpstr>
      <vt:lpstr>    Для решения данной задачи предполагается осуществить следующие основные мероприя</vt:lpstr>
      <vt:lpstr>    </vt:lpstr>
      <vt:lpstr>    Для решения данной задачи предполагается осуществить следующие основные мероприя</vt:lpstr>
      <vt:lpstr>    В течение периода реализации Программы предусматриваемые для её осуществления об</vt:lpstr>
    </vt:vector>
  </TitlesOfParts>
  <Company>DG Win&amp;Soft</Company>
  <LinksUpToDate>false</LinksUpToDate>
  <CharactersWithSpaces>28981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BaevaVM</dc:creator>
  <cp:lastModifiedBy>ГлавБух</cp:lastModifiedBy>
  <cp:revision>23</cp:revision>
  <cp:lastPrinted>2018-11-08T11:01:00Z</cp:lastPrinted>
  <dcterms:created xsi:type="dcterms:W3CDTF">2015-11-24T14:18:00Z</dcterms:created>
  <dcterms:modified xsi:type="dcterms:W3CDTF">2018-11-08T11:03:00Z</dcterms:modified>
</cp:coreProperties>
</file>