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2A" w:rsidRPr="003A53A3" w:rsidRDefault="0099172A" w:rsidP="00991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A3">
        <w:rPr>
          <w:rFonts w:ascii="Times New Roman" w:hAnsi="Times New Roman" w:cs="Times New Roman"/>
          <w:b/>
          <w:sz w:val="28"/>
          <w:szCs w:val="28"/>
        </w:rPr>
        <w:t xml:space="preserve">Информация о размещении заказов на поставки товаров, выполнение работ и оказание услуг для муниципальных нужд </w:t>
      </w:r>
    </w:p>
    <w:p w:rsidR="0099172A" w:rsidRPr="003A53A3" w:rsidRDefault="0099172A" w:rsidP="003A5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A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3A53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53A3">
        <w:rPr>
          <w:rFonts w:ascii="Times New Roman" w:hAnsi="Times New Roman" w:cs="Times New Roman"/>
          <w:b/>
          <w:sz w:val="28"/>
          <w:szCs w:val="28"/>
        </w:rPr>
        <w:t xml:space="preserve">  полугодие 2014 года</w:t>
      </w:r>
    </w:p>
    <w:p w:rsidR="0099172A" w:rsidRPr="003A53A3" w:rsidRDefault="0099172A" w:rsidP="0099172A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1683"/>
        <w:gridCol w:w="1709"/>
        <w:gridCol w:w="1654"/>
        <w:gridCol w:w="1633"/>
        <w:gridCol w:w="1710"/>
        <w:gridCol w:w="1651"/>
        <w:gridCol w:w="1621"/>
      </w:tblGrid>
      <w:tr w:rsidR="0099172A" w:rsidRPr="003A53A3" w:rsidTr="00F901B8">
        <w:tc>
          <w:tcPr>
            <w:tcW w:w="181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Заказчика</w:t>
            </w:r>
          </w:p>
        </w:tc>
        <w:tc>
          <w:tcPr>
            <w:tcW w:w="168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Способы определения поставщиков</w:t>
            </w:r>
          </w:p>
        </w:tc>
        <w:tc>
          <w:tcPr>
            <w:tcW w:w="1709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 xml:space="preserve"> Предусмотрено  согласно плану-графику</w:t>
            </w:r>
          </w:p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(количество)</w:t>
            </w:r>
          </w:p>
        </w:tc>
        <w:tc>
          <w:tcPr>
            <w:tcW w:w="1654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Размещено на официальном</w:t>
            </w:r>
          </w:p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сайте</w:t>
            </w:r>
            <w:proofErr w:type="gramEnd"/>
          </w:p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(количество)</w:t>
            </w:r>
          </w:p>
        </w:tc>
        <w:tc>
          <w:tcPr>
            <w:tcW w:w="163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Заключено контрактов</w:t>
            </w:r>
          </w:p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(количество)</w:t>
            </w:r>
          </w:p>
        </w:tc>
        <w:tc>
          <w:tcPr>
            <w:tcW w:w="1710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заключенных контрактов,</w:t>
            </w:r>
          </w:p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65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Сумма заключенных контрактов</w:t>
            </w:r>
          </w:p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62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9172A" w:rsidRPr="003A53A3" w:rsidTr="00F901B8">
        <w:tc>
          <w:tcPr>
            <w:tcW w:w="181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9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4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3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9172A" w:rsidRPr="003A53A3" w:rsidTr="00F901B8">
        <w:tc>
          <w:tcPr>
            <w:tcW w:w="1813" w:type="dxa"/>
            <w:vMerge w:val="restart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A53A3">
              <w:rPr>
                <w:rFonts w:ascii="Times New Roman" w:hAnsi="Times New Roman" w:cs="Times New Roman"/>
              </w:rPr>
              <w:t>с.п</w:t>
            </w:r>
            <w:proofErr w:type="gramStart"/>
            <w:r w:rsidRPr="003A53A3">
              <w:rPr>
                <w:rFonts w:ascii="Times New Roman" w:hAnsi="Times New Roman" w:cs="Times New Roman"/>
              </w:rPr>
              <w:t>.Л</w:t>
            </w:r>
            <w:proofErr w:type="gramEnd"/>
            <w:r w:rsidRPr="003A53A3">
              <w:rPr>
                <w:rFonts w:ascii="Times New Roman" w:hAnsi="Times New Roman" w:cs="Times New Roman"/>
              </w:rPr>
              <w:t>арьяк</w:t>
            </w:r>
            <w:proofErr w:type="spellEnd"/>
          </w:p>
        </w:tc>
        <w:tc>
          <w:tcPr>
            <w:tcW w:w="168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АЭФ</w:t>
            </w:r>
          </w:p>
        </w:tc>
        <w:tc>
          <w:tcPr>
            <w:tcW w:w="1709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</w:tr>
      <w:tr w:rsidR="0099172A" w:rsidRPr="003A53A3" w:rsidTr="00F901B8">
        <w:tc>
          <w:tcPr>
            <w:tcW w:w="1813" w:type="dxa"/>
            <w:vMerge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1709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3A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54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</w:tr>
      <w:tr w:rsidR="0099172A" w:rsidRPr="003A53A3" w:rsidTr="00F901B8">
        <w:tc>
          <w:tcPr>
            <w:tcW w:w="1813" w:type="dxa"/>
            <w:vMerge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Котировки</w:t>
            </w:r>
          </w:p>
        </w:tc>
        <w:tc>
          <w:tcPr>
            <w:tcW w:w="1709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300,9</w:t>
            </w:r>
          </w:p>
        </w:tc>
        <w:tc>
          <w:tcPr>
            <w:tcW w:w="165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62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</w:tr>
      <w:tr w:rsidR="0099172A" w:rsidRPr="003A53A3" w:rsidTr="00F901B8">
        <w:tc>
          <w:tcPr>
            <w:tcW w:w="1813" w:type="dxa"/>
            <w:vMerge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1709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</w:tr>
      <w:tr w:rsidR="0099172A" w:rsidRPr="003A53A3" w:rsidTr="00F901B8">
        <w:tc>
          <w:tcPr>
            <w:tcW w:w="1813" w:type="dxa"/>
            <w:vMerge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 xml:space="preserve">Единственный поставщик (без проведения торгов в </w:t>
            </w:r>
            <w:proofErr w:type="gramStart"/>
            <w:r w:rsidRPr="003A53A3">
              <w:rPr>
                <w:rFonts w:ascii="Times New Roman" w:hAnsi="Times New Roman" w:cs="Times New Roman"/>
              </w:rPr>
              <w:t>ч</w:t>
            </w:r>
            <w:proofErr w:type="gramEnd"/>
            <w:r w:rsidRPr="003A53A3">
              <w:rPr>
                <w:rFonts w:ascii="Times New Roman" w:hAnsi="Times New Roman" w:cs="Times New Roman"/>
              </w:rPr>
              <w:t>.4,5 ст.93)</w:t>
            </w:r>
          </w:p>
        </w:tc>
        <w:tc>
          <w:tcPr>
            <w:tcW w:w="1709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3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54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65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62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</w:tr>
      <w:tr w:rsidR="0099172A" w:rsidRPr="003A53A3" w:rsidTr="00F901B8">
        <w:tc>
          <w:tcPr>
            <w:tcW w:w="1813" w:type="dxa"/>
            <w:vMerge w:val="restart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МКУ «Сотрудничество»</w:t>
            </w:r>
          </w:p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lastRenderedPageBreak/>
              <w:t>АЭФ</w:t>
            </w:r>
          </w:p>
        </w:tc>
        <w:tc>
          <w:tcPr>
            <w:tcW w:w="1709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</w:tr>
      <w:tr w:rsidR="0099172A" w:rsidRPr="003A53A3" w:rsidTr="00F901B8">
        <w:tc>
          <w:tcPr>
            <w:tcW w:w="1813" w:type="dxa"/>
            <w:vMerge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1709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</w:tr>
      <w:tr w:rsidR="0099172A" w:rsidRPr="003A53A3" w:rsidTr="00F901B8">
        <w:tc>
          <w:tcPr>
            <w:tcW w:w="1813" w:type="dxa"/>
            <w:vMerge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Котировки</w:t>
            </w:r>
          </w:p>
        </w:tc>
        <w:tc>
          <w:tcPr>
            <w:tcW w:w="1709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65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162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72A" w:rsidRPr="003A53A3" w:rsidTr="00F901B8">
        <w:tc>
          <w:tcPr>
            <w:tcW w:w="1813" w:type="dxa"/>
            <w:vMerge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1709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</w:tcPr>
          <w:p w:rsidR="0099172A" w:rsidRPr="003A53A3" w:rsidRDefault="0099172A" w:rsidP="00F901B8">
            <w:pPr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63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99172A" w:rsidRPr="003A53A3" w:rsidRDefault="0099172A" w:rsidP="00F901B8">
            <w:pPr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65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</w:tr>
      <w:tr w:rsidR="0099172A" w:rsidRPr="003A53A3" w:rsidTr="00F901B8">
        <w:tc>
          <w:tcPr>
            <w:tcW w:w="1813" w:type="dxa"/>
            <w:vMerge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 xml:space="preserve">Единственный поставщик (без проведения торгов в </w:t>
            </w:r>
            <w:proofErr w:type="gramStart"/>
            <w:r w:rsidRPr="003A53A3">
              <w:rPr>
                <w:rFonts w:ascii="Times New Roman" w:hAnsi="Times New Roman" w:cs="Times New Roman"/>
              </w:rPr>
              <w:t>ч</w:t>
            </w:r>
            <w:proofErr w:type="gramEnd"/>
            <w:r w:rsidRPr="003A53A3">
              <w:rPr>
                <w:rFonts w:ascii="Times New Roman" w:hAnsi="Times New Roman" w:cs="Times New Roman"/>
              </w:rPr>
              <w:t>.4,5 ст.93)</w:t>
            </w:r>
          </w:p>
        </w:tc>
        <w:tc>
          <w:tcPr>
            <w:tcW w:w="1709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4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0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485, 9</w:t>
            </w:r>
          </w:p>
        </w:tc>
        <w:tc>
          <w:tcPr>
            <w:tcW w:w="165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485,9</w:t>
            </w:r>
          </w:p>
        </w:tc>
        <w:tc>
          <w:tcPr>
            <w:tcW w:w="162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</w:tr>
      <w:tr w:rsidR="0099172A" w:rsidRPr="003A53A3" w:rsidTr="00F901B8">
        <w:tc>
          <w:tcPr>
            <w:tcW w:w="1813" w:type="dxa"/>
            <w:vMerge w:val="restart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 xml:space="preserve">МКУ «КДЦ с.п. </w:t>
            </w:r>
            <w:proofErr w:type="spellStart"/>
            <w:r w:rsidRPr="003A53A3">
              <w:rPr>
                <w:rFonts w:ascii="Times New Roman" w:hAnsi="Times New Roman" w:cs="Times New Roman"/>
              </w:rPr>
              <w:t>Ларьяк</w:t>
            </w:r>
            <w:proofErr w:type="spellEnd"/>
            <w:r w:rsidRPr="003A53A3">
              <w:rPr>
                <w:rFonts w:ascii="Times New Roman" w:hAnsi="Times New Roman" w:cs="Times New Roman"/>
              </w:rPr>
              <w:t>»</w:t>
            </w:r>
          </w:p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АЭФ</w:t>
            </w:r>
          </w:p>
        </w:tc>
        <w:tc>
          <w:tcPr>
            <w:tcW w:w="1709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</w:tr>
      <w:tr w:rsidR="0099172A" w:rsidRPr="003A53A3" w:rsidTr="00F901B8">
        <w:tc>
          <w:tcPr>
            <w:tcW w:w="1813" w:type="dxa"/>
            <w:vMerge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1709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654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</w:tr>
      <w:tr w:rsidR="0099172A" w:rsidRPr="003A53A3" w:rsidTr="00F901B8">
        <w:tc>
          <w:tcPr>
            <w:tcW w:w="1813" w:type="dxa"/>
            <w:vMerge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Котировки</w:t>
            </w:r>
          </w:p>
        </w:tc>
        <w:tc>
          <w:tcPr>
            <w:tcW w:w="1709" w:type="dxa"/>
          </w:tcPr>
          <w:p w:rsidR="0099172A" w:rsidRPr="003A53A3" w:rsidRDefault="0099172A" w:rsidP="00F901B8">
            <w:pPr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654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</w:tr>
      <w:tr w:rsidR="0099172A" w:rsidRPr="003A53A3" w:rsidTr="00F901B8">
        <w:tc>
          <w:tcPr>
            <w:tcW w:w="1813" w:type="dxa"/>
            <w:vMerge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1709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</w:tcPr>
          <w:p w:rsidR="0099172A" w:rsidRPr="003A53A3" w:rsidRDefault="0099172A" w:rsidP="00F901B8">
            <w:pPr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63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</w:tr>
      <w:tr w:rsidR="0099172A" w:rsidRPr="003A53A3" w:rsidTr="00F901B8"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 xml:space="preserve">Единственный поставщик (без проведения торгов в </w:t>
            </w:r>
            <w:proofErr w:type="gramStart"/>
            <w:r w:rsidRPr="003A53A3">
              <w:rPr>
                <w:rFonts w:ascii="Times New Roman" w:hAnsi="Times New Roman" w:cs="Times New Roman"/>
              </w:rPr>
              <w:t>ч</w:t>
            </w:r>
            <w:proofErr w:type="gramEnd"/>
            <w:r w:rsidRPr="003A53A3">
              <w:rPr>
                <w:rFonts w:ascii="Times New Roman" w:hAnsi="Times New Roman" w:cs="Times New Roman"/>
              </w:rPr>
              <w:t>.4,5 ст.93)</w:t>
            </w:r>
          </w:p>
        </w:tc>
        <w:tc>
          <w:tcPr>
            <w:tcW w:w="1709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201,3</w:t>
            </w:r>
          </w:p>
        </w:tc>
        <w:tc>
          <w:tcPr>
            <w:tcW w:w="165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201,3</w:t>
            </w:r>
          </w:p>
        </w:tc>
        <w:tc>
          <w:tcPr>
            <w:tcW w:w="1621" w:type="dxa"/>
          </w:tcPr>
          <w:p w:rsidR="0099172A" w:rsidRPr="003A53A3" w:rsidRDefault="0099172A" w:rsidP="00F901B8">
            <w:pPr>
              <w:jc w:val="center"/>
              <w:rPr>
                <w:rFonts w:ascii="Times New Roman" w:hAnsi="Times New Roman" w:cs="Times New Roman"/>
              </w:rPr>
            </w:pPr>
            <w:r w:rsidRPr="003A53A3">
              <w:rPr>
                <w:rFonts w:ascii="Times New Roman" w:hAnsi="Times New Roman" w:cs="Times New Roman"/>
              </w:rPr>
              <w:t>-</w:t>
            </w:r>
          </w:p>
        </w:tc>
      </w:tr>
    </w:tbl>
    <w:p w:rsidR="0099172A" w:rsidRPr="003A53A3" w:rsidRDefault="0099172A" w:rsidP="00991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72A" w:rsidRPr="003A53A3" w:rsidRDefault="0099172A" w:rsidP="0099172A">
      <w:pPr>
        <w:rPr>
          <w:rFonts w:ascii="Times New Roman" w:hAnsi="Times New Roman" w:cs="Times New Roman"/>
        </w:rPr>
      </w:pPr>
    </w:p>
    <w:p w:rsidR="000B0BC1" w:rsidRPr="003A53A3" w:rsidRDefault="000B0BC1">
      <w:pPr>
        <w:rPr>
          <w:rFonts w:ascii="Times New Roman" w:hAnsi="Times New Roman" w:cs="Times New Roman"/>
        </w:rPr>
      </w:pPr>
    </w:p>
    <w:sectPr w:rsidR="000B0BC1" w:rsidRPr="003A53A3" w:rsidSect="009917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72A"/>
    <w:rsid w:val="000B0BC1"/>
    <w:rsid w:val="003A53A3"/>
    <w:rsid w:val="0099172A"/>
    <w:rsid w:val="00AC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</dc:creator>
  <cp:keywords/>
  <dc:description/>
  <cp:lastModifiedBy>ЕА</cp:lastModifiedBy>
  <cp:revision>4</cp:revision>
  <dcterms:created xsi:type="dcterms:W3CDTF">2014-07-11T08:18:00Z</dcterms:created>
  <dcterms:modified xsi:type="dcterms:W3CDTF">2014-07-11T08:22:00Z</dcterms:modified>
</cp:coreProperties>
</file>